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BF" w:rsidRDefault="005057BF" w:rsidP="007D6C4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ՊԱՀԱՆՋՆԵՐ</w:t>
      </w:r>
    </w:p>
    <w:p w:rsidR="005057BF" w:rsidRDefault="005057BF" w:rsidP="007D6C4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lang w:val="hy-AM"/>
        </w:rPr>
      </w:pPr>
      <w:r w:rsidRPr="00673F60">
        <w:rPr>
          <w:rFonts w:ascii="GHEA Grapalat" w:hAnsi="GHEA Grapalat"/>
          <w:b/>
          <w:sz w:val="24"/>
          <w:lang w:val="hy-AM"/>
        </w:rPr>
        <w:t xml:space="preserve">ԵՎՐԱՍԻԱԿԱՆ ՏՆՏԵՍԱԿԱՆ ՄԻՈՒԹՅԱՆ ՇՐՋԱՆԱԿՆԵՐՈՒՄ ՆՈՒՅՆԱԿԱՆԱՑՄԱՆ ՄԻՋՈՑՆԵՐՈՎ ԱՊՐԱՆՔՆԵՐԻ ԴՐՈՇՄԱՎՈՐՄԱՆ ԱԶԳԱՅԻՆ ՕՊԵՐԱՏՈՐԻՆ </w:t>
      </w:r>
      <w:r w:rsidR="007D6C48">
        <w:rPr>
          <w:rFonts w:ascii="GHEA Grapalat" w:hAnsi="GHEA Grapalat"/>
          <w:b/>
          <w:sz w:val="24"/>
          <w:lang w:val="hy-AM"/>
        </w:rPr>
        <w:t>ՆԵՐԿԱՅԱՑՎՈՂ</w:t>
      </w:r>
    </w:p>
    <w:p w:rsidR="007D6C48" w:rsidRPr="00673F60" w:rsidRDefault="007D6C48" w:rsidP="007D6C4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lang w:val="hy-AM"/>
        </w:rPr>
      </w:pPr>
    </w:p>
    <w:p w:rsidR="005057BF" w:rsidRPr="00673F60" w:rsidRDefault="005057BF" w:rsidP="005057BF">
      <w:pPr>
        <w:spacing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673F60">
        <w:rPr>
          <w:rFonts w:ascii="GHEA Grapalat" w:hAnsi="GHEA Grapalat"/>
          <w:sz w:val="24"/>
          <w:lang w:val="hy-AM"/>
        </w:rPr>
        <w:t>1. Եվրասիական տնտեսական միության շրջանակներում նույնականացման միջոցներով ապրանքների դրոշմավորման ազգային օպերատորը (այսուհետ՝ Օպերատոր) պետք է ապահովի ՀՀ կառավարության 2020 թվականի  սեպտեմբերի 24-ի</w:t>
      </w:r>
      <w:r w:rsidR="007D6C48">
        <w:rPr>
          <w:rFonts w:ascii="GHEA Grapalat" w:hAnsi="GHEA Grapalat"/>
          <w:sz w:val="24"/>
          <w:lang w:val="hy-AM"/>
        </w:rPr>
        <w:t xml:space="preserve"> N 1565-</w:t>
      </w:r>
      <w:r w:rsidRPr="00673F60">
        <w:rPr>
          <w:rFonts w:ascii="GHEA Grapalat" w:hAnsi="GHEA Grapalat"/>
          <w:sz w:val="24"/>
          <w:lang w:val="hy-AM"/>
        </w:rPr>
        <w:t xml:space="preserve">Ն որոշման Հավելված 1-ով սահմանված պահանջների </w:t>
      </w:r>
      <w:r w:rsidR="00473E94">
        <w:rPr>
          <w:rFonts w:ascii="GHEA Grapalat" w:hAnsi="GHEA Grapalat"/>
          <w:sz w:val="24"/>
          <w:lang w:val="hy-AM"/>
        </w:rPr>
        <w:t>և</w:t>
      </w:r>
      <w:r w:rsidR="00473E94" w:rsidRPr="00473E94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473E94" w:rsidRPr="00473E94">
        <w:rPr>
          <w:rFonts w:ascii="GHEA Grapalat" w:hAnsi="GHEA Grapalat"/>
          <w:sz w:val="24"/>
          <w:lang w:val="hy-AM"/>
        </w:rPr>
        <w:t>Եվրասիական</w:t>
      </w:r>
      <w:proofErr w:type="spellEnd"/>
      <w:r w:rsidR="00473E94" w:rsidRPr="00473E94">
        <w:rPr>
          <w:rFonts w:ascii="GHEA Grapalat" w:hAnsi="GHEA Grapalat"/>
          <w:sz w:val="24"/>
          <w:lang w:val="hy-AM"/>
        </w:rPr>
        <w:t xml:space="preserve"> տնտեսական հանձնաժողովի խորհրդի 2019 թվականի օգոստոսի 8-ի N 72 որոշմամբ նախատեսված</w:t>
      </w:r>
      <w:r w:rsidR="00473E94">
        <w:rPr>
          <w:rFonts w:ascii="GHEA Grapalat" w:hAnsi="GHEA Grapalat"/>
          <w:sz w:val="24"/>
          <w:lang w:val="hy-AM"/>
        </w:rPr>
        <w:t xml:space="preserve"> պահանջների</w:t>
      </w:r>
      <w:r w:rsidR="00473E94" w:rsidRPr="00473E94">
        <w:rPr>
          <w:rFonts w:ascii="GHEA Grapalat" w:hAnsi="GHEA Grapalat"/>
          <w:sz w:val="24"/>
          <w:lang w:val="hy-AM"/>
        </w:rPr>
        <w:t xml:space="preserve"> </w:t>
      </w:r>
      <w:r w:rsidRPr="00673F60">
        <w:rPr>
          <w:rFonts w:ascii="GHEA Grapalat" w:hAnsi="GHEA Grapalat"/>
          <w:sz w:val="24"/>
          <w:lang w:val="hy-AM"/>
        </w:rPr>
        <w:t>իրականացումը։</w:t>
      </w:r>
    </w:p>
    <w:p w:rsidR="005057BF" w:rsidRPr="00673F60" w:rsidRDefault="005057BF" w:rsidP="005057BF">
      <w:pPr>
        <w:spacing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673F60">
        <w:rPr>
          <w:rFonts w:ascii="GHEA Grapalat" w:hAnsi="GHEA Grapalat"/>
          <w:sz w:val="24"/>
          <w:lang w:val="hy-AM"/>
        </w:rPr>
        <w:t>2</w:t>
      </w:r>
      <w:r w:rsidRPr="00673F60">
        <w:rPr>
          <w:rFonts w:ascii="Cambria Math" w:hAnsi="Cambria Math" w:cs="Cambria Math"/>
          <w:sz w:val="24"/>
          <w:lang w:val="hy-AM"/>
        </w:rPr>
        <w:t>․</w:t>
      </w:r>
      <w:r w:rsidRPr="00673F60">
        <w:rPr>
          <w:rFonts w:ascii="GHEA Grapalat" w:hAnsi="GHEA Grapalat"/>
          <w:sz w:val="24"/>
          <w:lang w:val="hy-AM"/>
        </w:rPr>
        <w:t xml:space="preserve"> Օպերատորը պետք է վերջին 5 տարում ունենա էլեկտրոնային կառավարման համակարգերի մշակման, ներդրման և սպասարկման փորձ՝ </w:t>
      </w:r>
      <w:r w:rsidR="005F5BB0">
        <w:rPr>
          <w:rFonts w:ascii="GHEA Grapalat" w:hAnsi="GHEA Grapalat"/>
          <w:sz w:val="24"/>
          <w:lang w:val="hy-AM"/>
        </w:rPr>
        <w:t>իրականացված</w:t>
      </w:r>
      <w:r w:rsidRPr="00673F60">
        <w:rPr>
          <w:rFonts w:ascii="GHEA Grapalat" w:hAnsi="GHEA Grapalat"/>
          <w:sz w:val="24"/>
          <w:lang w:val="hy-AM"/>
        </w:rPr>
        <w:t xml:space="preserve"> </w:t>
      </w:r>
      <w:r w:rsidRPr="0012128F">
        <w:rPr>
          <w:rFonts w:ascii="GHEA Grapalat" w:hAnsi="GHEA Grapalat"/>
          <w:sz w:val="24"/>
          <w:lang w:val="hy-AM"/>
        </w:rPr>
        <w:t xml:space="preserve">առնվազն 50 </w:t>
      </w:r>
      <w:r w:rsidRPr="00673F60">
        <w:rPr>
          <w:rFonts w:ascii="GHEA Grapalat" w:hAnsi="GHEA Grapalat"/>
          <w:sz w:val="24"/>
          <w:lang w:val="hy-AM"/>
        </w:rPr>
        <w:t>մլն</w:t>
      </w:r>
      <w:r w:rsidRPr="00673F60">
        <w:rPr>
          <w:rFonts w:ascii="Cambria Math" w:hAnsi="Cambria Math" w:cs="Cambria Math"/>
          <w:sz w:val="24"/>
          <w:lang w:val="hy-AM"/>
        </w:rPr>
        <w:t>․</w:t>
      </w:r>
      <w:r w:rsidRPr="00673F60">
        <w:rPr>
          <w:rFonts w:ascii="GHEA Grapalat" w:hAnsi="GHEA Grapalat"/>
          <w:sz w:val="24"/>
          <w:lang w:val="hy-AM"/>
        </w:rPr>
        <w:t xml:space="preserve"> դրամի պայմանագրերի շրջանակում։ Կոնսորցիումի դեպքում անդամներից առնվազն մեկը պետք է բավարարի սույն կետով սահմանված պահանջի իրականացմ</w:t>
      </w:r>
      <w:r w:rsidR="005F5BB0">
        <w:rPr>
          <w:rFonts w:ascii="GHEA Grapalat" w:hAnsi="GHEA Grapalat"/>
          <w:sz w:val="24"/>
          <w:lang w:val="hy-AM"/>
        </w:rPr>
        <w:t>ան</w:t>
      </w:r>
      <w:r w:rsidRPr="00673F60">
        <w:rPr>
          <w:rFonts w:ascii="GHEA Grapalat" w:hAnsi="GHEA Grapalat"/>
          <w:sz w:val="24"/>
          <w:lang w:val="hy-AM"/>
        </w:rPr>
        <w:t>ը։</w:t>
      </w:r>
    </w:p>
    <w:p w:rsidR="005057BF" w:rsidRPr="00673F60" w:rsidRDefault="005057BF" w:rsidP="005057BF">
      <w:pPr>
        <w:spacing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673F60">
        <w:rPr>
          <w:rFonts w:ascii="GHEA Grapalat" w:hAnsi="GHEA Grapalat"/>
          <w:sz w:val="24"/>
          <w:lang w:val="hy-AM"/>
        </w:rPr>
        <w:t>3</w:t>
      </w:r>
      <w:r w:rsidRPr="00673F60">
        <w:rPr>
          <w:rFonts w:ascii="Cambria Math" w:hAnsi="Cambria Math" w:cs="Cambria Math"/>
          <w:sz w:val="24"/>
          <w:lang w:val="hy-AM"/>
        </w:rPr>
        <w:t>․</w:t>
      </w:r>
      <w:r w:rsidRPr="00673F60">
        <w:rPr>
          <w:rFonts w:ascii="GHEA Grapalat" w:hAnsi="GHEA Grapalat"/>
          <w:sz w:val="24"/>
          <w:lang w:val="hy-AM"/>
        </w:rPr>
        <w:t xml:space="preserve"> Օպերատորը պետք է ունենա համապատասխան որակավորման աշխատուժ սահմանված աշխատանքների իրականացումն ապահովելու նպատակով, այդ թվում՝</w:t>
      </w:r>
    </w:p>
    <w:p w:rsidR="007D6C48" w:rsidRDefault="005057BF" w:rsidP="007D6C4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HEA Grapalat" w:hAnsi="GHEA Grapalat"/>
          <w:sz w:val="24"/>
          <w:lang w:val="hy-AM"/>
        </w:rPr>
      </w:pPr>
      <w:r w:rsidRPr="007D6C48">
        <w:rPr>
          <w:rFonts w:ascii="GHEA Grapalat" w:hAnsi="GHEA Grapalat"/>
          <w:sz w:val="24"/>
          <w:lang w:val="hy-AM"/>
        </w:rPr>
        <w:t>առնվազն մեկ նախագծի ղեկավար, որն ունի էլեկտրոնային համակարգերի ներդրման առնվազն երեք տարվա փորձ,</w:t>
      </w:r>
    </w:p>
    <w:p w:rsidR="007D6C48" w:rsidRDefault="005057BF" w:rsidP="007D6C4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HEA Grapalat" w:hAnsi="GHEA Grapalat"/>
          <w:sz w:val="24"/>
          <w:lang w:val="hy-AM"/>
        </w:rPr>
      </w:pPr>
      <w:r w:rsidRPr="007D6C48">
        <w:rPr>
          <w:rFonts w:ascii="GHEA Grapalat" w:hAnsi="GHEA Grapalat"/>
          <w:sz w:val="24"/>
          <w:lang w:val="hy-AM"/>
        </w:rPr>
        <w:t>էլեկտրոնային կառավարման համակարգերի մշակման ոլորտում առնվազն երեք տարվա փորձ ունեցող երկու ծրագրավորող (developer),</w:t>
      </w:r>
    </w:p>
    <w:p w:rsidR="007D6C48" w:rsidRDefault="005057BF" w:rsidP="007D6C4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HEA Grapalat" w:hAnsi="GHEA Grapalat"/>
          <w:sz w:val="24"/>
          <w:lang w:val="hy-AM"/>
        </w:rPr>
      </w:pPr>
      <w:r w:rsidRPr="007D6C48">
        <w:rPr>
          <w:rFonts w:ascii="GHEA Grapalat" w:hAnsi="GHEA Grapalat"/>
          <w:sz w:val="24"/>
          <w:lang w:val="hy-AM"/>
        </w:rPr>
        <w:t>առնվազն մեկ մասնագետ տեղեկատվության անվտանգության ապահովման ոլորտում,</w:t>
      </w:r>
    </w:p>
    <w:p w:rsidR="005057BF" w:rsidRPr="007D6C48" w:rsidRDefault="005057BF" w:rsidP="007D6C4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HEA Grapalat" w:hAnsi="GHEA Grapalat"/>
          <w:sz w:val="24"/>
          <w:lang w:val="hy-AM"/>
        </w:rPr>
      </w:pPr>
      <w:r w:rsidRPr="007D6C48">
        <w:rPr>
          <w:rFonts w:ascii="GHEA Grapalat" w:hAnsi="GHEA Grapalat"/>
          <w:sz w:val="24"/>
          <w:lang w:val="hy-AM"/>
        </w:rPr>
        <w:t>առնվազն մեկ մասնագետ տվյալների բազաների կառավարման ոլորտում:</w:t>
      </w:r>
    </w:p>
    <w:p w:rsidR="005057BF" w:rsidRPr="00673F60" w:rsidRDefault="005057BF" w:rsidP="005057BF">
      <w:pPr>
        <w:spacing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673F60">
        <w:rPr>
          <w:rFonts w:ascii="GHEA Grapalat" w:hAnsi="GHEA Grapalat"/>
          <w:sz w:val="24"/>
          <w:lang w:val="hy-AM"/>
        </w:rPr>
        <w:t>4. Օպերատորը պետք է ունենա առնվազն մեկ գրասենյակ տեղակայված ք. Երևանում, որտեղ կիրականացվի դրոշմավորման ենթակա ապրանքների շուկայի մասնակիցների սպասարկում, այդ թվում` անհրաժեշտության դեպքում նույնականացման միջոցների տպագրություն:</w:t>
      </w:r>
    </w:p>
    <w:p w:rsidR="005057BF" w:rsidRPr="00673F60" w:rsidRDefault="005057BF" w:rsidP="005057BF">
      <w:pPr>
        <w:spacing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673F60">
        <w:rPr>
          <w:rFonts w:ascii="GHEA Grapalat" w:hAnsi="GHEA Grapalat"/>
          <w:sz w:val="24"/>
          <w:lang w:val="hy-AM"/>
        </w:rPr>
        <w:t>5. Օպերատորը պետք է ապահովի զանգերի կենտրոնի ծառայություն</w:t>
      </w:r>
      <w:r>
        <w:rPr>
          <w:rFonts w:ascii="GHEA Grapalat" w:hAnsi="GHEA Grapalat"/>
          <w:sz w:val="24"/>
          <w:lang w:val="hy-AM"/>
        </w:rPr>
        <w:t xml:space="preserve"> </w:t>
      </w:r>
      <w:r w:rsidRPr="0012128F">
        <w:rPr>
          <w:rFonts w:ascii="GHEA Grapalat" w:hAnsi="GHEA Grapalat"/>
          <w:sz w:val="24"/>
          <w:lang w:val="hy-AM"/>
        </w:rPr>
        <w:t xml:space="preserve">ամեն օր՝ ժամը 9։00-21։00-ն </w:t>
      </w:r>
      <w:r w:rsidRPr="00673F60">
        <w:rPr>
          <w:rFonts w:ascii="GHEA Grapalat" w:hAnsi="GHEA Grapalat"/>
          <w:sz w:val="24"/>
          <w:lang w:val="hy-AM"/>
        </w:rPr>
        <w:t>հեռահար սպասարկում իրականացնելու նպատակով:</w:t>
      </w:r>
      <w:r w:rsidR="007D6C48">
        <w:rPr>
          <w:rFonts w:ascii="GHEA Grapalat" w:hAnsi="GHEA Grapalat"/>
          <w:sz w:val="24"/>
          <w:lang w:val="hy-AM"/>
        </w:rPr>
        <w:t xml:space="preserve"> </w:t>
      </w:r>
      <w:r w:rsidR="007D6C48" w:rsidRPr="007D6C48">
        <w:rPr>
          <w:rFonts w:ascii="GHEA Grapalat" w:hAnsi="GHEA Grapalat"/>
          <w:sz w:val="24"/>
          <w:lang w:val="hy-AM"/>
        </w:rPr>
        <w:t>(</w:t>
      </w:r>
      <w:r w:rsidR="007D6C48">
        <w:rPr>
          <w:rFonts w:ascii="GHEA Grapalat" w:hAnsi="GHEA Grapalat"/>
          <w:sz w:val="24"/>
          <w:lang w:val="hy-AM"/>
        </w:rPr>
        <w:t xml:space="preserve">Մրցութային հայտի փաստաթղթերին կից մասնակիցը ներկայացնում է հավաստում </w:t>
      </w:r>
      <w:r w:rsidR="007D6C48">
        <w:rPr>
          <w:rFonts w:ascii="GHEA Grapalat" w:hAnsi="GHEA Grapalat"/>
          <w:sz w:val="24"/>
          <w:lang w:val="hy-AM"/>
        </w:rPr>
        <w:lastRenderedPageBreak/>
        <w:t>այն մասին, որ մրցույթի արդյունքում ընտրվելու պարագայում մեկամսյա ժամկետում պարտավորվում է ապահովել զանգերի կենտրոնի աշխատանքը</w:t>
      </w:r>
      <w:r w:rsidR="007D6C48" w:rsidRPr="007D6C48">
        <w:rPr>
          <w:rFonts w:ascii="GHEA Grapalat" w:hAnsi="GHEA Grapalat"/>
          <w:sz w:val="24"/>
          <w:lang w:val="hy-AM"/>
        </w:rPr>
        <w:t>)</w:t>
      </w:r>
      <w:r w:rsidR="007D6C48">
        <w:rPr>
          <w:rFonts w:ascii="GHEA Grapalat" w:hAnsi="GHEA Grapalat"/>
          <w:sz w:val="24"/>
          <w:lang w:val="hy-AM"/>
        </w:rPr>
        <w:t>։</w:t>
      </w:r>
    </w:p>
    <w:p w:rsidR="005057BF" w:rsidRPr="007D6C48" w:rsidRDefault="005057BF" w:rsidP="005057BF">
      <w:pPr>
        <w:spacing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7D6C48">
        <w:rPr>
          <w:rFonts w:ascii="GHEA Grapalat" w:hAnsi="GHEA Grapalat"/>
          <w:sz w:val="24"/>
          <w:lang w:val="hy-AM"/>
        </w:rPr>
        <w:t>6. Օպերատորը պետք է իրականացնի Համակարգի պիլոտային ներդրում:</w:t>
      </w:r>
      <w:r w:rsidR="005F5BB0">
        <w:rPr>
          <w:rFonts w:ascii="GHEA Grapalat" w:hAnsi="GHEA Grapalat"/>
          <w:sz w:val="24"/>
          <w:lang w:val="hy-AM"/>
        </w:rPr>
        <w:t xml:space="preserve"> </w:t>
      </w:r>
      <w:r w:rsidR="005F5BB0" w:rsidRPr="007D6C48">
        <w:rPr>
          <w:rFonts w:ascii="GHEA Grapalat" w:hAnsi="GHEA Grapalat"/>
          <w:sz w:val="24"/>
          <w:lang w:val="hy-AM"/>
        </w:rPr>
        <w:t>(</w:t>
      </w:r>
      <w:r w:rsidR="005F5BB0">
        <w:rPr>
          <w:rFonts w:ascii="GHEA Grapalat" w:hAnsi="GHEA Grapalat"/>
          <w:sz w:val="24"/>
          <w:lang w:val="hy-AM"/>
        </w:rPr>
        <w:t>Մրցութային հայտի փաստաթղթերին կից մասնակիցը ներկայացնում է հավաստում այն մասին, որ մրցույթի արդյունքում ընտրվելու պարագայում պարտավորվում է իրականացնել սույն կետի պահանջները</w:t>
      </w:r>
      <w:r w:rsidR="005F5BB0" w:rsidRPr="007D6C48">
        <w:rPr>
          <w:rFonts w:ascii="GHEA Grapalat" w:hAnsi="GHEA Grapalat"/>
          <w:sz w:val="24"/>
          <w:lang w:val="hy-AM"/>
        </w:rPr>
        <w:t>)</w:t>
      </w:r>
      <w:r w:rsidR="005F5BB0">
        <w:rPr>
          <w:rFonts w:ascii="GHEA Grapalat" w:hAnsi="GHEA Grapalat"/>
          <w:sz w:val="24"/>
          <w:lang w:val="hy-AM"/>
        </w:rPr>
        <w:t>։</w:t>
      </w:r>
    </w:p>
    <w:p w:rsidR="005057BF" w:rsidRPr="0012128F" w:rsidRDefault="005057BF" w:rsidP="005057BF">
      <w:pPr>
        <w:spacing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673F60">
        <w:rPr>
          <w:rFonts w:ascii="GHEA Grapalat" w:hAnsi="GHEA Grapalat"/>
          <w:sz w:val="24"/>
          <w:lang w:val="hy-AM"/>
        </w:rPr>
        <w:t xml:space="preserve">7. Օպերատորը պետք է իրականացնի ուսուցման կազմակերպում </w:t>
      </w:r>
      <w:r w:rsidRPr="0012128F">
        <w:rPr>
          <w:rFonts w:ascii="GHEA Grapalat" w:hAnsi="GHEA Grapalat"/>
          <w:sz w:val="24"/>
          <w:lang w:val="hy-AM"/>
        </w:rPr>
        <w:t xml:space="preserve">լիազոր մարմնի աշխատակիցների համար, տրամադրի համակարգի թեստային տարբերակին հասանելիություն, և համակարգից օգտվելու ուղեցույցներ։ </w:t>
      </w:r>
      <w:r w:rsidR="005F5BB0" w:rsidRPr="007D6C48">
        <w:rPr>
          <w:rFonts w:ascii="GHEA Grapalat" w:hAnsi="GHEA Grapalat"/>
          <w:sz w:val="24"/>
          <w:lang w:val="hy-AM"/>
        </w:rPr>
        <w:t>(</w:t>
      </w:r>
      <w:r w:rsidR="005F5BB0">
        <w:rPr>
          <w:rFonts w:ascii="GHEA Grapalat" w:hAnsi="GHEA Grapalat"/>
          <w:sz w:val="24"/>
          <w:lang w:val="hy-AM"/>
        </w:rPr>
        <w:t>Մրցութային հայտի փաստաթղթերին կից մասնակիցը ներկայացնում է հավաստում այն մասին, որ մրցույթի արդյունքում ընտրվելու պարագայում պարտավորվում է իրականացնել սույն կետի պահանջները</w:t>
      </w:r>
      <w:r w:rsidR="005F5BB0" w:rsidRPr="007D6C48">
        <w:rPr>
          <w:rFonts w:ascii="GHEA Grapalat" w:hAnsi="GHEA Grapalat"/>
          <w:sz w:val="24"/>
          <w:lang w:val="hy-AM"/>
        </w:rPr>
        <w:t>)</w:t>
      </w:r>
      <w:r w:rsidR="005F5BB0">
        <w:rPr>
          <w:rFonts w:ascii="GHEA Grapalat" w:hAnsi="GHEA Grapalat"/>
          <w:sz w:val="24"/>
          <w:lang w:val="hy-AM"/>
        </w:rPr>
        <w:t>։</w:t>
      </w:r>
    </w:p>
    <w:p w:rsidR="005057BF" w:rsidRDefault="005057BF" w:rsidP="005057BF">
      <w:pPr>
        <w:spacing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673F60">
        <w:rPr>
          <w:rFonts w:ascii="GHEA Grapalat" w:hAnsi="GHEA Grapalat"/>
          <w:sz w:val="24"/>
          <w:lang w:val="hy-AM"/>
        </w:rPr>
        <w:t xml:space="preserve">8. Նախագծի իրականացման շրջանակներում Օպերատորը պետք է ապահովի </w:t>
      </w:r>
      <w:r>
        <w:rPr>
          <w:rFonts w:ascii="GHEA Grapalat" w:hAnsi="GHEA Grapalat"/>
          <w:sz w:val="24"/>
          <w:lang w:val="hy-AM"/>
        </w:rPr>
        <w:t>անհրաժեշտ հ</w:t>
      </w:r>
      <w:r w:rsidRPr="00673F60">
        <w:rPr>
          <w:rFonts w:ascii="GHEA Grapalat" w:hAnsi="GHEA Grapalat"/>
          <w:sz w:val="24"/>
          <w:lang w:val="hy-AM"/>
        </w:rPr>
        <w:t>աշվետվողականությ</w:t>
      </w:r>
      <w:r>
        <w:rPr>
          <w:rFonts w:ascii="GHEA Grapalat" w:hAnsi="GHEA Grapalat"/>
          <w:sz w:val="24"/>
          <w:lang w:val="hy-AM"/>
        </w:rPr>
        <w:t>ուն իրականացվող աշխատանքների մանրամասների, ժամկետների, հնարավոր խնդիրների և դրանց լուծման առաջարկների վերաբերյալ:</w:t>
      </w:r>
      <w:r w:rsidR="005F5BB0">
        <w:rPr>
          <w:rFonts w:ascii="GHEA Grapalat" w:hAnsi="GHEA Grapalat"/>
          <w:sz w:val="24"/>
          <w:lang w:val="hy-AM"/>
        </w:rPr>
        <w:t xml:space="preserve"> </w:t>
      </w:r>
      <w:r w:rsidR="005F5BB0" w:rsidRPr="007D6C48">
        <w:rPr>
          <w:rFonts w:ascii="GHEA Grapalat" w:hAnsi="GHEA Grapalat"/>
          <w:sz w:val="24"/>
          <w:lang w:val="hy-AM"/>
        </w:rPr>
        <w:t>(</w:t>
      </w:r>
      <w:r w:rsidR="005F5BB0">
        <w:rPr>
          <w:rFonts w:ascii="GHEA Grapalat" w:hAnsi="GHEA Grapalat"/>
          <w:sz w:val="24"/>
          <w:lang w:val="hy-AM"/>
        </w:rPr>
        <w:t>Մրցութային հայտի փաստաթղթերին կից մասնակիցը ներկայացնում է հավաստում այն մասին, որ մրցույթի արդյունքում ընտրվելու պարագայում պարտավորվում է իրականացնել սույն կետի պահանջները</w:t>
      </w:r>
      <w:r w:rsidR="005F5BB0" w:rsidRPr="007D6C48">
        <w:rPr>
          <w:rFonts w:ascii="GHEA Grapalat" w:hAnsi="GHEA Grapalat"/>
          <w:sz w:val="24"/>
          <w:lang w:val="hy-AM"/>
        </w:rPr>
        <w:t>)</w:t>
      </w:r>
      <w:r w:rsidR="005F5BB0">
        <w:rPr>
          <w:rFonts w:ascii="GHEA Grapalat" w:hAnsi="GHEA Grapalat"/>
          <w:sz w:val="24"/>
          <w:lang w:val="hy-AM"/>
        </w:rPr>
        <w:t>։</w:t>
      </w:r>
    </w:p>
    <w:p w:rsidR="005057BF" w:rsidRDefault="007B7B00" w:rsidP="005057BF">
      <w:pPr>
        <w:spacing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9. </w:t>
      </w:r>
      <w:r w:rsidR="005057BF" w:rsidRPr="007D6C48">
        <w:rPr>
          <w:rFonts w:ascii="GHEA Grapalat" w:hAnsi="GHEA Grapalat"/>
          <w:sz w:val="24"/>
          <w:lang w:val="hy-AM"/>
        </w:rPr>
        <w:t xml:space="preserve">Օպերատորը լիազոր մարմնին պետք է տրամադրի դրոշմավորման վերաբերյալ ամբողջ տեղեկատվությունը </w:t>
      </w:r>
      <w:r w:rsidR="007D6C48" w:rsidRPr="007D6C48">
        <w:rPr>
          <w:rFonts w:ascii="GHEA Grapalat" w:hAnsi="GHEA Grapalat"/>
          <w:sz w:val="24"/>
          <w:lang w:val="hy-AM"/>
        </w:rPr>
        <w:t xml:space="preserve">անվճար։ </w:t>
      </w:r>
      <w:r w:rsidR="005F5BB0" w:rsidRPr="007D6C48">
        <w:rPr>
          <w:rFonts w:ascii="GHEA Grapalat" w:hAnsi="GHEA Grapalat"/>
          <w:sz w:val="24"/>
          <w:lang w:val="hy-AM"/>
        </w:rPr>
        <w:t>(</w:t>
      </w:r>
      <w:r w:rsidR="005F5BB0">
        <w:rPr>
          <w:rFonts w:ascii="GHEA Grapalat" w:hAnsi="GHEA Grapalat"/>
          <w:sz w:val="24"/>
          <w:lang w:val="hy-AM"/>
        </w:rPr>
        <w:t>Մրցութային հայտի փաստաթղթերին կից մասնակիցը ներկայացնում է հավաստում այն մասին, որ մրցույթի արդյունքում ընտրվելու պարագայում պարտավորվում է իրականացնել սույն կետի պահանջները</w:t>
      </w:r>
      <w:r w:rsidR="005F5BB0" w:rsidRPr="007D6C48">
        <w:rPr>
          <w:rFonts w:ascii="GHEA Grapalat" w:hAnsi="GHEA Grapalat"/>
          <w:sz w:val="24"/>
          <w:lang w:val="hy-AM"/>
        </w:rPr>
        <w:t>)</w:t>
      </w:r>
      <w:r w:rsidR="005F5BB0">
        <w:rPr>
          <w:rFonts w:ascii="GHEA Grapalat" w:hAnsi="GHEA Grapalat"/>
          <w:sz w:val="24"/>
          <w:lang w:val="hy-AM"/>
        </w:rPr>
        <w:t>։</w:t>
      </w:r>
    </w:p>
    <w:p w:rsidR="007B7B00" w:rsidRPr="007B7B00" w:rsidRDefault="007B7B00" w:rsidP="005057BF">
      <w:pPr>
        <w:spacing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7B7B00">
        <w:rPr>
          <w:rFonts w:ascii="GHEA Grapalat" w:hAnsi="GHEA Grapalat"/>
          <w:sz w:val="24"/>
          <w:lang w:val="hy-AM"/>
        </w:rPr>
        <w:t xml:space="preserve">10.  </w:t>
      </w:r>
      <w:r>
        <w:rPr>
          <w:rFonts w:ascii="GHEA Grapalat" w:hAnsi="GHEA Grapalat"/>
          <w:sz w:val="24"/>
          <w:lang w:val="hy-AM"/>
        </w:rPr>
        <w:t xml:space="preserve">Եթե օպերատորը որոշում է դադարել օպերատոր լինելուց, ապա այդ մասին պարտավոր է </w:t>
      </w:r>
      <w:r w:rsidR="005C52BB">
        <w:rPr>
          <w:rFonts w:ascii="GHEA Grapalat" w:hAnsi="GHEA Grapalat"/>
          <w:sz w:val="24"/>
          <w:lang w:val="hy-AM"/>
        </w:rPr>
        <w:t>տեղեկացնել</w:t>
      </w:r>
      <w:bookmarkStart w:id="0" w:name="_GoBack"/>
      <w:bookmarkEnd w:id="0"/>
      <w:r>
        <w:rPr>
          <w:rFonts w:ascii="GHEA Grapalat" w:hAnsi="GHEA Grapalat"/>
          <w:sz w:val="24"/>
          <w:lang w:val="hy-AM"/>
        </w:rPr>
        <w:t xml:space="preserve"> լիազոր մարմնին առնվազն 6 ամիս առաջ։</w:t>
      </w:r>
    </w:p>
    <w:p w:rsidR="005057BF" w:rsidRPr="00673F60" w:rsidRDefault="005057BF" w:rsidP="005057BF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774AF5" w:rsidRPr="005057BF" w:rsidRDefault="00774AF5">
      <w:pPr>
        <w:rPr>
          <w:lang w:val="hy-AM"/>
        </w:rPr>
      </w:pPr>
    </w:p>
    <w:sectPr w:rsidR="00774AF5" w:rsidRPr="00505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92C2A"/>
    <w:multiLevelType w:val="hybridMultilevel"/>
    <w:tmpl w:val="1B1E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88"/>
    <w:rsid w:val="00473E94"/>
    <w:rsid w:val="005057BF"/>
    <w:rsid w:val="005C52BB"/>
    <w:rsid w:val="005F5BB0"/>
    <w:rsid w:val="006D1C88"/>
    <w:rsid w:val="00774AF5"/>
    <w:rsid w:val="007B7B00"/>
    <w:rsid w:val="007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9EBB2-7B8D-4349-8EE7-F89EA9F4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Khachatryan</dc:creator>
  <cp:keywords/>
  <dc:description/>
  <cp:lastModifiedBy>Nune Khachatryan</cp:lastModifiedBy>
  <cp:revision>5</cp:revision>
  <dcterms:created xsi:type="dcterms:W3CDTF">2020-10-08T09:34:00Z</dcterms:created>
  <dcterms:modified xsi:type="dcterms:W3CDTF">2020-10-14T05:53:00Z</dcterms:modified>
</cp:coreProperties>
</file>