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E8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af-ZA"/>
        </w:rPr>
      </w:pP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Ր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Շ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ՈՒ</w:t>
      </w:r>
      <w:r>
        <w:rPr>
          <w:rFonts w:ascii="GHEA Grapalat" w:hAnsi="GHEA Grapalat"/>
          <w:b/>
          <w:bCs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8"/>
          <w:szCs w:val="28"/>
        </w:rPr>
        <w:t>Մ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  <w:r>
        <w:rPr>
          <w:rFonts w:ascii="GHEA Grapalat" w:hAnsi="GHEA Grapalat"/>
          <w:b/>
          <w:color w:val="000000"/>
          <w:sz w:val="28"/>
          <w:szCs w:val="28"/>
        </w:rPr>
        <w:t>Կատարողական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վարույթը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color w:val="000000"/>
          <w:sz w:val="28"/>
          <w:szCs w:val="28"/>
          <w:lang w:val="af-ZA"/>
        </w:rPr>
        <w:t xml:space="preserve"> </w:t>
      </w:r>
      <w:r>
        <w:rPr>
          <w:rFonts w:ascii="GHEA Grapalat" w:hAnsi="GHEA Grapalat"/>
          <w:b/>
          <w:color w:val="000000"/>
          <w:sz w:val="28"/>
          <w:szCs w:val="28"/>
        </w:rPr>
        <w:t>մասին</w:t>
      </w:r>
    </w:p>
    <w:p w:rsidR="00BC79E8" w:rsidRDefault="00BC79E8" w:rsidP="00BC79E8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lang w:val="hy-AM"/>
        </w:rPr>
      </w:pP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af-ZA"/>
        </w:rPr>
        <w:t xml:space="preserve">                  2</w:t>
      </w:r>
      <w:r w:rsidR="000A6794" w:rsidRPr="003031AA">
        <w:rPr>
          <w:rFonts w:ascii="GHEA Grapalat" w:hAnsi="GHEA Grapalat"/>
          <w:color w:val="000000"/>
          <w:lang w:val="hy-AM"/>
        </w:rPr>
        <w:t>1</w:t>
      </w:r>
      <w:r>
        <w:rPr>
          <w:rFonts w:ascii="GHEA Grapalat" w:hAnsi="GHEA Grapalat"/>
          <w:color w:val="000000"/>
          <w:lang w:val="af-ZA"/>
        </w:rPr>
        <w:t>.0</w:t>
      </w:r>
      <w:r>
        <w:rPr>
          <w:rFonts w:ascii="GHEA Grapalat" w:hAnsi="GHEA Grapalat"/>
          <w:color w:val="000000"/>
          <w:lang w:val="hy-AM"/>
        </w:rPr>
        <w:t>2</w:t>
      </w:r>
      <w:r>
        <w:rPr>
          <w:rFonts w:ascii="GHEA Grapalat" w:hAnsi="GHEA Grapalat"/>
          <w:color w:val="000000"/>
          <w:lang w:val="af-ZA"/>
        </w:rPr>
        <w:t>.201</w:t>
      </w:r>
      <w:r>
        <w:rPr>
          <w:rFonts w:ascii="GHEA Grapalat" w:hAnsi="GHEA Grapalat"/>
          <w:color w:val="000000"/>
          <w:lang w:val="hy-AM"/>
        </w:rPr>
        <w:t>4</w:t>
      </w:r>
      <w:r w:rsidRPr="00A04078">
        <w:rPr>
          <w:rFonts w:ascii="GHEA Grapalat" w:hAnsi="GHEA Grapalat"/>
          <w:color w:val="000000"/>
          <w:lang w:val="hy-AM"/>
        </w:rPr>
        <w:t>թ</w:t>
      </w:r>
      <w:r w:rsidR="000A6794">
        <w:rPr>
          <w:rFonts w:ascii="GHEA Grapalat" w:hAnsi="GHEA Grapalat"/>
          <w:color w:val="000000"/>
          <w:lang w:val="af-ZA"/>
        </w:rPr>
        <w:t>.</w:t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</w:r>
      <w:r w:rsidR="000A6794">
        <w:rPr>
          <w:rFonts w:ascii="GHEA Grapalat" w:hAnsi="GHEA Grapalat"/>
          <w:color w:val="000000"/>
          <w:lang w:val="af-ZA"/>
        </w:rPr>
        <w:tab/>
        <w:t xml:space="preserve">                   </w:t>
      </w:r>
      <w:r w:rsidRPr="00A04078">
        <w:rPr>
          <w:rFonts w:ascii="GHEA Grapalat" w:hAnsi="GHEA Grapalat"/>
          <w:color w:val="000000"/>
          <w:lang w:val="hy-AM"/>
        </w:rPr>
        <w:t>ք</w:t>
      </w:r>
      <w:r w:rsidRPr="00A04078">
        <w:rPr>
          <w:rFonts w:ascii="GHEA Grapalat" w:hAnsi="GHEA Grapalat"/>
          <w:color w:val="000000"/>
          <w:lang w:val="af-ZA"/>
        </w:rPr>
        <w:t>.</w:t>
      </w:r>
      <w:r w:rsidRPr="00A04078">
        <w:rPr>
          <w:rFonts w:ascii="GHEA Grapalat" w:hAnsi="GHEA Grapalat"/>
          <w:color w:val="000000"/>
          <w:lang w:val="hy-AM"/>
        </w:rPr>
        <w:t>Երևան</w:t>
      </w:r>
    </w:p>
    <w:p w:rsidR="00BC79E8" w:rsidRPr="00A04078" w:rsidRDefault="00BC79E8" w:rsidP="00BC79E8">
      <w:pPr>
        <w:spacing w:after="0"/>
        <w:rPr>
          <w:rFonts w:ascii="GHEA Grapalat" w:hAnsi="GHEA Grapalat"/>
          <w:color w:val="000000"/>
          <w:lang w:val="hy-AM"/>
        </w:rPr>
      </w:pPr>
    </w:p>
    <w:p w:rsidR="00BC79E8" w:rsidRPr="006F14A3" w:rsidRDefault="00BC79E8" w:rsidP="00BC79E8">
      <w:pPr>
        <w:spacing w:after="0" w:line="240" w:lineRule="auto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ՀՀ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ԴԱՀԿ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ծառայության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Երևան քաղաքի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Շենգավիթ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բաժնի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հարկադիր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</w:t>
      </w:r>
      <w:r w:rsidR="003031AA" w:rsidRPr="003031AA">
        <w:rPr>
          <w:rFonts w:ascii="GHEA Grapalat" w:hAnsi="GHEA Grapalat"/>
          <w:bCs/>
          <w:color w:val="000000"/>
          <w:sz w:val="24"/>
          <w:szCs w:val="24"/>
          <w:lang w:val="hy-AM"/>
        </w:rPr>
        <w:t>, արդարադատության ավագ լեյտենանտ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Արտուշ Հարությունյանս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ուսումնասիրելով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="007C58A7">
        <w:rPr>
          <w:rFonts w:ascii="GHEA Grapalat" w:hAnsi="GHEA Grapalat"/>
          <w:bCs/>
          <w:color w:val="000000"/>
          <w:sz w:val="24"/>
          <w:szCs w:val="24"/>
          <w:lang w:val="af-ZA"/>
        </w:rPr>
        <w:t>21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="00993E90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թ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="007C58A7">
        <w:rPr>
          <w:rFonts w:ascii="GHEA Grapalat" w:hAnsi="GHEA Grapalat"/>
          <w:bCs/>
          <w:color w:val="000000"/>
          <w:sz w:val="24"/>
          <w:szCs w:val="24"/>
          <w:lang w:val="af-ZA"/>
        </w:rPr>
        <w:t>645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="006F5989" w:rsidRPr="006F5989">
        <w:rPr>
          <w:rFonts w:ascii="GHEA Grapalat" w:hAnsi="GHEA Grapalat"/>
          <w:bCs/>
          <w:color w:val="000000"/>
          <w:sz w:val="24"/>
          <w:szCs w:val="24"/>
          <w:lang w:val="af-ZA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կատարողական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վարույթի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նյութերը՝</w:t>
      </w:r>
    </w:p>
    <w:p w:rsidR="00BC79E8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lang w:val="hy-AM"/>
        </w:rPr>
      </w:pPr>
    </w:p>
    <w:p w:rsidR="00BC79E8" w:rsidRPr="006F14A3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 Ա Ր Զ Ե Ց Ի</w:t>
      </w:r>
    </w:p>
    <w:p w:rsidR="00BC79E8" w:rsidRPr="003857E0" w:rsidRDefault="00BC79E8" w:rsidP="00BC79E8">
      <w:pPr>
        <w:spacing w:after="0"/>
        <w:ind w:firstLine="72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Sylfaen" w:hAnsi="Sylfaen"/>
          <w:bCs/>
          <w:sz w:val="24"/>
          <w:szCs w:val="24"/>
          <w:lang w:val="hy-AM"/>
        </w:rPr>
        <w:t xml:space="preserve">             </w:t>
      </w:r>
      <w:r w:rsidR="006F5989" w:rsidRPr="006F14A3">
        <w:rPr>
          <w:rFonts w:ascii="GHEA Grapalat" w:hAnsi="GHEA Grapalat"/>
          <w:bCs/>
          <w:sz w:val="24"/>
          <w:szCs w:val="24"/>
          <w:lang w:val="hy-AM"/>
        </w:rPr>
        <w:t>Շենգավիթ վարչական շրջանի ընդհա</w:t>
      </w:r>
      <w:r w:rsidR="006F5989">
        <w:rPr>
          <w:rFonts w:ascii="GHEA Grapalat" w:hAnsi="GHEA Grapalat"/>
          <w:bCs/>
          <w:sz w:val="24"/>
          <w:szCs w:val="24"/>
          <w:lang w:val="hy-AM"/>
        </w:rPr>
        <w:t>ն</w:t>
      </w:r>
      <w:r w:rsidR="006F5989" w:rsidRPr="006F14A3">
        <w:rPr>
          <w:rFonts w:ascii="GHEA Grapalat" w:hAnsi="GHEA Grapalat"/>
          <w:bCs/>
          <w:sz w:val="24"/>
          <w:szCs w:val="24"/>
          <w:lang w:val="hy-AM"/>
        </w:rPr>
        <w:t>ուր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 դատարանի կողմից 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1</w:t>
      </w:r>
      <w:r w:rsidR="007C58A7" w:rsidRPr="007C58A7">
        <w:rPr>
          <w:rFonts w:ascii="GHEA Grapalat" w:hAnsi="GHEA Grapalat"/>
          <w:bCs/>
          <w:sz w:val="24"/>
          <w:szCs w:val="24"/>
          <w:lang w:val="hy-AM"/>
        </w:rPr>
        <w:t>8</w:t>
      </w:r>
      <w:r w:rsidR="00B56475">
        <w:rPr>
          <w:rFonts w:ascii="GHEA Grapalat" w:hAnsi="GHEA Grapalat"/>
          <w:bCs/>
          <w:sz w:val="24"/>
          <w:szCs w:val="24"/>
          <w:lang w:val="hy-AM"/>
        </w:rPr>
        <w:t>.</w:t>
      </w:r>
      <w:r w:rsidR="007C58A7" w:rsidRPr="007C58A7">
        <w:rPr>
          <w:rFonts w:ascii="GHEA Grapalat" w:hAnsi="GHEA Grapalat"/>
          <w:bCs/>
          <w:sz w:val="24"/>
          <w:szCs w:val="24"/>
          <w:lang w:val="hy-AM"/>
        </w:rPr>
        <w:t>11</w:t>
      </w:r>
      <w:r w:rsidR="007C58A7">
        <w:rPr>
          <w:rFonts w:ascii="GHEA Grapalat" w:hAnsi="GHEA Grapalat"/>
          <w:bCs/>
          <w:sz w:val="24"/>
          <w:szCs w:val="24"/>
          <w:lang w:val="hy-AM"/>
        </w:rPr>
        <w:t>.20</w:t>
      </w:r>
      <w:r w:rsidR="007C58A7" w:rsidRPr="007C58A7">
        <w:rPr>
          <w:rFonts w:ascii="GHEA Grapalat" w:hAnsi="GHEA Grapalat"/>
          <w:bCs/>
          <w:sz w:val="24"/>
          <w:szCs w:val="24"/>
          <w:lang w:val="hy-AM"/>
        </w:rPr>
        <w:t>10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թ. տրված թիվ 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ԵՇ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Դ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/</w:t>
      </w:r>
      <w:r w:rsidR="007C58A7" w:rsidRPr="007C58A7">
        <w:rPr>
          <w:rFonts w:ascii="GHEA Grapalat" w:hAnsi="GHEA Grapalat"/>
          <w:bCs/>
          <w:sz w:val="24"/>
          <w:szCs w:val="24"/>
          <w:lang w:val="hy-AM"/>
        </w:rPr>
        <w:t>0801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/0</w:t>
      </w:r>
      <w:r w:rsidR="007C58A7" w:rsidRPr="007C58A7">
        <w:rPr>
          <w:rFonts w:ascii="GHEA Grapalat" w:hAnsi="GHEA Grapalat"/>
          <w:bCs/>
          <w:sz w:val="24"/>
          <w:szCs w:val="24"/>
          <w:lang w:val="hy-AM"/>
        </w:rPr>
        <w:t>3</w:t>
      </w:r>
      <w:r w:rsidR="007C58A7">
        <w:rPr>
          <w:rFonts w:ascii="GHEA Grapalat" w:hAnsi="GHEA Grapalat"/>
          <w:bCs/>
          <w:sz w:val="24"/>
          <w:szCs w:val="24"/>
          <w:lang w:val="hy-AM"/>
        </w:rPr>
        <w:t>/1</w:t>
      </w:r>
      <w:r w:rsidR="007C58A7" w:rsidRPr="007C58A7">
        <w:rPr>
          <w:rFonts w:ascii="GHEA Grapalat" w:hAnsi="GHEA Grapalat"/>
          <w:bCs/>
          <w:sz w:val="24"/>
          <w:szCs w:val="24"/>
          <w:lang w:val="hy-AM"/>
        </w:rPr>
        <w:t>0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կատարողական թերթի համաձայն պետք է Էդուարդ Խաչիկյանից հօգուտ </w:t>
      </w:r>
      <w:r w:rsidR="007C58A7">
        <w:rPr>
          <w:rFonts w:ascii="GHEA Grapalat" w:hAnsi="GHEA Grapalat"/>
          <w:bCs/>
          <w:sz w:val="24"/>
          <w:szCs w:val="24"/>
          <w:lang w:val="hy-AM"/>
        </w:rPr>
        <w:t>«Ղ-Տելեկոմ» ՓԲԸ-ի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բռնագանձել </w:t>
      </w:r>
      <w:r w:rsidR="007C58A7">
        <w:rPr>
          <w:rFonts w:ascii="GHEA Grapalat" w:hAnsi="GHEA Grapalat"/>
          <w:bCs/>
          <w:sz w:val="24"/>
          <w:szCs w:val="24"/>
          <w:lang w:val="hy-AM"/>
        </w:rPr>
        <w:t>95.406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դրամ</w:t>
      </w:r>
      <w:r w:rsidR="00993E90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ինչպես նաև 5</w:t>
      </w:r>
      <w:r w:rsidR="00993E90">
        <w:rPr>
          <w:rFonts w:ascii="GHEA Grapalat" w:hAnsi="GHEA Grapalat"/>
          <w:bCs/>
          <w:sz w:val="24"/>
          <w:szCs w:val="24"/>
          <w:lang w:val="hy-AM"/>
        </w:rPr>
        <w:t>0</w:t>
      </w:r>
      <w:r w:rsidR="0079706E">
        <w:rPr>
          <w:rFonts w:ascii="GHEA Grapalat" w:hAnsi="GHEA Grapalat"/>
          <w:bCs/>
          <w:sz w:val="24"/>
          <w:szCs w:val="24"/>
          <w:lang w:val="hy-AM"/>
        </w:rPr>
        <w:t>00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դրամ որպես կատարողական գործողությունների կատարման ծախս:</w:t>
      </w:r>
    </w:p>
    <w:p w:rsidR="00BC79E8" w:rsidRPr="006F14A3" w:rsidRDefault="00BC79E8" w:rsidP="00BC79E8">
      <w:pPr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sz w:val="24"/>
          <w:szCs w:val="24"/>
          <w:lang w:val="hy-AM"/>
        </w:rPr>
        <w:t xml:space="preserve">          Կատարողական գործողությունների ընթացքում պարտապանին պատկանող գույք և դրամական միջոցներ չեն հայտնաբերվել, որոնց վրա կարելի է բռնագանձում տարածել:</w:t>
      </w:r>
    </w:p>
    <w:p w:rsidR="00BC79E8" w:rsidRDefault="00BC79E8" w:rsidP="00BC79E8">
      <w:pPr>
        <w:spacing w:after="0" w:line="240" w:lineRule="auto"/>
        <w:jc w:val="both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Վերոգրյալի հիման վրա և ղեկավարվելով «Սնանկության մասին»  ՀՀ օրենքի 6-րդ հոդվածի 2-րդ մասով, «ԴԱՀԿ մասին» ՀՀ օրենքի 28-րդ հոդվածով  և 37 հոդվածի 1-ին մասի 8-րդ կետով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b/>
          <w:bCs/>
          <w:lang w:val="hy-AM"/>
        </w:rPr>
      </w:pPr>
    </w:p>
    <w:p w:rsidR="00BC79E8" w:rsidRPr="006F14A3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 Ր Ո Շ Ե Ց Ի</w:t>
      </w:r>
    </w:p>
    <w:p w:rsidR="00BC79E8" w:rsidRPr="003857E0" w:rsidRDefault="00BC79E8" w:rsidP="00BC79E8">
      <w:pPr>
        <w:spacing w:after="0"/>
        <w:jc w:val="center"/>
        <w:rPr>
          <w:rFonts w:ascii="GHEA Grapalat" w:hAnsi="GHEA Grapalat"/>
          <w:b/>
          <w:bCs/>
          <w:color w:val="000000"/>
          <w:sz w:val="28"/>
          <w:szCs w:val="28"/>
          <w:lang w:val="hy-AM"/>
        </w:rPr>
      </w:pP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Կասեցնել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79706E" w:rsidRPr="00993E90">
        <w:rPr>
          <w:rFonts w:ascii="GHEA Grapalat" w:hAnsi="GHEA Grapalat"/>
          <w:bCs/>
          <w:color w:val="000000"/>
          <w:sz w:val="24"/>
          <w:szCs w:val="24"/>
          <w:lang w:val="af-ZA"/>
        </w:rPr>
        <w:t>2</w:t>
      </w:r>
      <w:r w:rsidR="0079706E">
        <w:rPr>
          <w:rFonts w:ascii="GHEA Grapalat" w:hAnsi="GHEA Grapalat"/>
          <w:bCs/>
          <w:color w:val="000000"/>
          <w:sz w:val="24"/>
          <w:szCs w:val="24"/>
          <w:lang w:val="af-ZA"/>
        </w:rPr>
        <w:t>1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</w:t>
      </w:r>
      <w:r w:rsidR="0079706E">
        <w:rPr>
          <w:rFonts w:ascii="GHEA Grapalat" w:hAnsi="GHEA Grapalat"/>
          <w:bCs/>
          <w:color w:val="000000"/>
          <w:sz w:val="24"/>
          <w:szCs w:val="24"/>
          <w:lang w:val="hy-AM"/>
        </w:rPr>
        <w:t>0</w:t>
      </w:r>
      <w:r w:rsidR="0079706E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.201</w:t>
      </w:r>
      <w:r w:rsidR="0079706E" w:rsidRPr="006F5989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թ</w:t>
      </w:r>
      <w:r w:rsidR="0079706E"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. </w:t>
      </w: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>վերսկսված թիվ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01/05-</w:t>
      </w:r>
      <w:r w:rsidR="007C58A7">
        <w:rPr>
          <w:rFonts w:ascii="GHEA Grapalat" w:hAnsi="GHEA Grapalat"/>
          <w:bCs/>
          <w:color w:val="000000"/>
          <w:sz w:val="24"/>
          <w:szCs w:val="24"/>
          <w:lang w:val="hy-AM"/>
        </w:rPr>
        <w:t>645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>/1</w:t>
      </w:r>
      <w:r w:rsidR="0079706E">
        <w:rPr>
          <w:rFonts w:ascii="GHEA Grapalat" w:hAnsi="GHEA Grapalat"/>
          <w:bCs/>
          <w:color w:val="000000"/>
          <w:sz w:val="24"/>
          <w:szCs w:val="24"/>
          <w:lang w:val="hy-AM"/>
        </w:rPr>
        <w:t>4</w:t>
      </w:r>
      <w:r w:rsidRPr="006F14A3">
        <w:rPr>
          <w:rFonts w:ascii="GHEA Grapalat" w:hAnsi="GHEA Grapalat"/>
          <w:bCs/>
          <w:color w:val="000000"/>
          <w:sz w:val="24"/>
          <w:szCs w:val="24"/>
          <w:lang w:val="af-ZA"/>
        </w:rPr>
        <w:t xml:space="preserve"> </w:t>
      </w:r>
      <w:r w:rsidRPr="006F14A3">
        <w:rPr>
          <w:rFonts w:ascii="GHEA Grapalat" w:hAnsi="GHEA Grapalat"/>
          <w:bCs/>
          <w:sz w:val="24"/>
          <w:szCs w:val="24"/>
          <w:lang w:val="hy-AM"/>
        </w:rPr>
        <w:t>կատարողական վարույթը 60-օրյա ժամկետով.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i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sz w:val="24"/>
          <w:szCs w:val="24"/>
          <w:lang w:val="hy-AM"/>
        </w:rPr>
        <w:t>Առաջարկել պահանջատիրոջը և պարտապանին նրանցից որևէ  մեկի նախաձեռնությամբ 60-օրյա  ժամկետում սնանկության հայց ներկայացնելու դատարան</w:t>
      </w:r>
      <w:r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BC79E8" w:rsidRPr="006F14A3" w:rsidRDefault="00BC79E8" w:rsidP="00BC79E8">
      <w:pPr>
        <w:spacing w:after="0"/>
        <w:ind w:firstLine="720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6F14A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Որոշման պատճենն ուղարկել կողմերին:</w:t>
      </w:r>
    </w:p>
    <w:p w:rsidR="00BC79E8" w:rsidRDefault="00BC79E8" w:rsidP="00BC79E8">
      <w:pPr>
        <w:spacing w:after="0"/>
        <w:ind w:firstLine="708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Սույն որոշումը երկու աշխատանքային օրվա ընթացքում հրապարակել</w:t>
      </w:r>
      <w:r>
        <w:rPr>
          <w:rFonts w:ascii="GHEA Grapalat" w:hAnsi="GHEA Grapalat"/>
          <w:b/>
          <w:lang w:val="hy-AM"/>
        </w:rPr>
        <w:t xml:space="preserve"> </w:t>
      </w:r>
      <w:hyperlink r:id="rId4" w:history="1">
        <w:r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ինտերնետային կայքում.</w:t>
      </w:r>
    </w:p>
    <w:p w:rsidR="00BC79E8" w:rsidRDefault="00BC79E8" w:rsidP="00BC79E8">
      <w:pPr>
        <w:spacing w:after="0"/>
        <w:jc w:val="both"/>
        <w:rPr>
          <w:rFonts w:ascii="GHEA Grapalat" w:hAnsi="GHEA Grapalat"/>
          <w:lang w:val="hy-AM"/>
        </w:rPr>
      </w:pPr>
    </w:p>
    <w:p w:rsidR="00BC79E8" w:rsidRPr="006F14A3" w:rsidRDefault="00BC79E8" w:rsidP="00BC79E8">
      <w:pPr>
        <w:spacing w:after="0"/>
        <w:jc w:val="both"/>
        <w:rPr>
          <w:rFonts w:ascii="Sylfaen" w:hAnsi="Sylfaen"/>
          <w:b/>
          <w:sz w:val="18"/>
          <w:szCs w:val="18"/>
          <w:lang w:val="hy-AM"/>
        </w:rPr>
      </w:pPr>
      <w:r>
        <w:rPr>
          <w:rFonts w:ascii="Sylfaen" w:hAnsi="Sylfaen"/>
          <w:b/>
          <w:sz w:val="18"/>
          <w:szCs w:val="18"/>
          <w:lang w:val="hy-AM"/>
        </w:rPr>
        <w:t xml:space="preserve">             </w:t>
      </w:r>
      <w:r w:rsidRPr="006F14A3">
        <w:rPr>
          <w:rFonts w:ascii="Sylfaen" w:hAnsi="Sylfaen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C79E8" w:rsidRPr="003857E0" w:rsidRDefault="00BC79E8" w:rsidP="00BC79E8">
      <w:pPr>
        <w:spacing w:after="0"/>
        <w:jc w:val="both"/>
        <w:rPr>
          <w:rFonts w:ascii="Sylfaen" w:hAnsi="Sylfaen"/>
          <w:b/>
          <w:lang w:val="hy-AM"/>
        </w:rPr>
      </w:pPr>
    </w:p>
    <w:p w:rsidR="00BC79E8" w:rsidRPr="006106B8" w:rsidRDefault="00BC79E8" w:rsidP="00BC79E8">
      <w:pPr>
        <w:spacing w:line="240" w:lineRule="auto"/>
        <w:rPr>
          <w:rFonts w:ascii="GHEA Grapalat" w:hAnsi="GHEA Grapalat"/>
          <w:b/>
          <w:bCs/>
          <w:lang w:val="hy-AM"/>
        </w:rPr>
      </w:pPr>
      <w:r w:rsidRPr="006F14A3">
        <w:rPr>
          <w:rFonts w:ascii="GHEA Grapalat" w:hAnsi="GHEA Grapalat"/>
          <w:b/>
          <w:bCs/>
          <w:lang w:val="hy-AM"/>
        </w:rPr>
        <w:t>ՀԱՐԿԱԴԻՐ ԿԱՏԱՐՈՂ</w:t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="006106B8">
        <w:rPr>
          <w:rFonts w:ascii="GHEA Grapalat" w:hAnsi="GHEA Grapalat"/>
          <w:b/>
          <w:bCs/>
        </w:rPr>
        <w:tab/>
      </w:r>
      <w:r w:rsidRPr="006F14A3">
        <w:rPr>
          <w:rFonts w:ascii="GHEA Grapalat" w:hAnsi="GHEA Grapalat"/>
          <w:b/>
          <w:bCs/>
          <w:lang w:val="hy-AM"/>
        </w:rPr>
        <w:t>Ա.ՀԱՐՈՒԹՅՈՒՆՅԱՆ</w:t>
      </w:r>
    </w:p>
    <w:p w:rsidR="000F2E20" w:rsidRPr="00BC79E8" w:rsidRDefault="000F2E20">
      <w:pPr>
        <w:rPr>
          <w:lang w:val="hy-AM"/>
        </w:rPr>
      </w:pPr>
    </w:p>
    <w:sectPr w:rsidR="000F2E20" w:rsidRPr="00BC79E8" w:rsidSect="000F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9E8"/>
    <w:rsid w:val="000A6794"/>
    <w:rsid w:val="000F2E20"/>
    <w:rsid w:val="003031AA"/>
    <w:rsid w:val="00410C96"/>
    <w:rsid w:val="00556D04"/>
    <w:rsid w:val="006106B8"/>
    <w:rsid w:val="006F5989"/>
    <w:rsid w:val="0079706E"/>
    <w:rsid w:val="007C58A7"/>
    <w:rsid w:val="00993E90"/>
    <w:rsid w:val="009C0373"/>
    <w:rsid w:val="00B56475"/>
    <w:rsid w:val="00BC79E8"/>
    <w:rsid w:val="00BF6263"/>
    <w:rsid w:val="00F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E8"/>
    <w:rPr>
      <w:rFonts w:ascii="Times Armenian" w:eastAsia="Calibri" w:hAnsi="Times Armeni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7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dcterms:created xsi:type="dcterms:W3CDTF">2014-02-21T12:06:00Z</dcterms:created>
  <dcterms:modified xsi:type="dcterms:W3CDTF">2014-02-21T13:14:00Z</dcterms:modified>
</cp:coreProperties>
</file>