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FD47D7" w:rsidRPr="00BE102F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FD47D7" w:rsidRP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1279AA">
        <w:rPr>
          <w:i/>
          <w:lang w:val="af-ZA"/>
        </w:rPr>
        <w:tab/>
      </w:r>
      <w:r w:rsidR="001D6059">
        <w:rPr>
          <w:rFonts w:ascii="Sylfaen" w:hAnsi="Sylfaen"/>
          <w:i/>
          <w:lang w:val="hy-AM"/>
        </w:rPr>
        <w:t>2</w:t>
      </w:r>
      <w:r w:rsidR="00610C93">
        <w:rPr>
          <w:rFonts w:ascii="Sylfaen" w:hAnsi="Sylfaen"/>
          <w:i/>
          <w:lang w:val="hy-AM"/>
        </w:rPr>
        <w:t>7</w:t>
      </w:r>
      <w:r w:rsidRPr="00FD47D7">
        <w:rPr>
          <w:rFonts w:ascii="Sylfaen" w:hAnsi="Sylfaen"/>
          <w:i/>
          <w:sz w:val="24"/>
          <w:szCs w:val="24"/>
          <w:lang w:val="hy-AM"/>
        </w:rPr>
        <w:t>.0</w:t>
      </w:r>
      <w:r w:rsidR="001D6059">
        <w:rPr>
          <w:rFonts w:ascii="Sylfaen" w:hAnsi="Sylfaen"/>
          <w:i/>
          <w:sz w:val="24"/>
          <w:szCs w:val="24"/>
          <w:lang w:val="hy-AM"/>
        </w:rPr>
        <w:t>2</w:t>
      </w:r>
      <w:r w:rsidRPr="00FD47D7">
        <w:rPr>
          <w:rFonts w:ascii="Sylfaen" w:hAnsi="Sylfaen"/>
          <w:i/>
          <w:sz w:val="24"/>
          <w:szCs w:val="24"/>
          <w:lang w:val="hy-AM"/>
        </w:rPr>
        <w:t>.201</w:t>
      </w:r>
      <w:r w:rsidR="001D6059">
        <w:rPr>
          <w:rFonts w:ascii="Sylfaen" w:hAnsi="Sylfaen"/>
          <w:i/>
          <w:sz w:val="24"/>
          <w:szCs w:val="24"/>
          <w:lang w:val="hy-AM"/>
        </w:rPr>
        <w:t>4</w:t>
      </w:r>
      <w:r w:rsidRPr="00FD47D7">
        <w:rPr>
          <w:rFonts w:ascii="Sylfaen" w:hAnsi="Sylfaen"/>
          <w:i/>
          <w:sz w:val="24"/>
          <w:szCs w:val="24"/>
          <w:lang w:val="hy-AM"/>
        </w:rPr>
        <w:t>թ.</w:t>
      </w:r>
      <w:r w:rsidRPr="00FD47D7">
        <w:rPr>
          <w:i/>
          <w:sz w:val="24"/>
          <w:szCs w:val="24"/>
          <w:lang w:val="af-ZA"/>
        </w:rPr>
        <w:t xml:space="preserve">                                           </w:t>
      </w:r>
      <w:r>
        <w:rPr>
          <w:rFonts w:ascii="Sylfaen" w:hAnsi="Sylfaen"/>
          <w:i/>
          <w:sz w:val="24"/>
          <w:szCs w:val="24"/>
          <w:lang w:val="hy-AM"/>
        </w:rPr>
        <w:t xml:space="preserve">                           </w:t>
      </w:r>
      <w:r w:rsidRPr="00FD47D7">
        <w:rPr>
          <w:i/>
          <w:sz w:val="24"/>
          <w:szCs w:val="24"/>
          <w:lang w:val="af-ZA"/>
        </w:rPr>
        <w:t xml:space="preserve">                                                         </w:t>
      </w:r>
      <w:r w:rsidRPr="00FD47D7">
        <w:rPr>
          <w:rFonts w:ascii="Sylfaen" w:hAnsi="Sylfaen"/>
          <w:i/>
          <w:sz w:val="24"/>
          <w:szCs w:val="24"/>
          <w:lang w:val="hy-AM"/>
        </w:rPr>
        <w:t>ք.Երևան</w:t>
      </w:r>
    </w:p>
    <w:p w:rsidR="00FD47D7" w:rsidRP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FD47D7" w:rsidRPr="001D6059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         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 ԱՆ ԴԱՀԿ ծառայության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Երևան քաղաքի Կենտրոն և Նորք-Մարաշ բաժնի</w:t>
      </w:r>
      <w:r w:rsidRPr="00FD47D7">
        <w:rPr>
          <w:i/>
          <w:sz w:val="24"/>
          <w:szCs w:val="24"/>
          <w:lang w:val="hy-AM"/>
        </w:rPr>
        <w:t xml:space="preserve"> </w:t>
      </w:r>
      <w:r w:rsidR="00C70536">
        <w:rPr>
          <w:rFonts w:ascii="Sylfaen" w:hAnsi="Sylfaen"/>
          <w:i/>
          <w:sz w:val="24"/>
          <w:szCs w:val="24"/>
          <w:lang w:val="hy-AM"/>
        </w:rPr>
        <w:t xml:space="preserve">ավագ </w:t>
      </w:r>
      <w:r w:rsidRPr="00FD47D7">
        <w:rPr>
          <w:rFonts w:ascii="Sylfaen" w:hAnsi="Sylfaen"/>
          <w:i/>
          <w:sz w:val="24"/>
          <w:szCs w:val="24"/>
          <w:lang w:val="hy-AM"/>
        </w:rPr>
        <w:t>հարկադիր կատարող</w:t>
      </w:r>
      <w:r w:rsidR="007769FD">
        <w:rPr>
          <w:rFonts w:ascii="Sylfaen" w:hAnsi="Sylfaen"/>
          <w:i/>
          <w:sz w:val="24"/>
          <w:szCs w:val="24"/>
          <w:lang w:val="hy-AM"/>
        </w:rPr>
        <w:t>, արդարադատության կապիտան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Ա.Հարությունյանս՝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ուսումնասիրելով</w:t>
      </w:r>
      <w:r w:rsidRPr="00FD47D7">
        <w:rPr>
          <w:i/>
          <w:iCs/>
          <w:sz w:val="24"/>
          <w:szCs w:val="24"/>
          <w:lang w:val="hy-AM"/>
        </w:rPr>
        <w:t xml:space="preserve"> </w:t>
      </w:r>
      <w:r w:rsidR="00025304">
        <w:rPr>
          <w:rFonts w:ascii="Sylfaen" w:hAnsi="Sylfaen"/>
          <w:i/>
          <w:iCs/>
          <w:sz w:val="24"/>
          <w:szCs w:val="24"/>
          <w:lang w:val="hy-AM"/>
        </w:rPr>
        <w:t>1</w:t>
      </w:r>
      <w:r w:rsidR="001D6059">
        <w:rPr>
          <w:rFonts w:ascii="Sylfaen" w:hAnsi="Sylfaen"/>
          <w:i/>
          <w:iCs/>
          <w:sz w:val="24"/>
          <w:szCs w:val="24"/>
          <w:lang w:val="hy-AM"/>
        </w:rPr>
        <w:t>5</w:t>
      </w:r>
      <w:r w:rsidRPr="00FD47D7">
        <w:rPr>
          <w:i/>
          <w:iCs/>
          <w:sz w:val="24"/>
          <w:szCs w:val="24"/>
          <w:lang w:val="hy-AM"/>
        </w:rPr>
        <w:t>.</w:t>
      </w:r>
      <w:r w:rsidR="001D6059">
        <w:rPr>
          <w:rFonts w:ascii="Sylfaen" w:hAnsi="Sylfaen"/>
          <w:i/>
          <w:iCs/>
          <w:sz w:val="24"/>
          <w:szCs w:val="24"/>
          <w:lang w:val="hy-AM"/>
        </w:rPr>
        <w:t>10</w:t>
      </w:r>
      <w:r w:rsidRPr="00FD47D7">
        <w:rPr>
          <w:i/>
          <w:iCs/>
          <w:sz w:val="24"/>
          <w:szCs w:val="24"/>
          <w:lang w:val="hy-AM"/>
        </w:rPr>
        <w:t>.</w:t>
      </w:r>
      <w:r w:rsidRPr="00FD47D7">
        <w:rPr>
          <w:i/>
          <w:sz w:val="24"/>
          <w:szCs w:val="24"/>
          <w:lang w:val="af-ZA"/>
        </w:rPr>
        <w:t>201</w:t>
      </w:r>
      <w:r w:rsidRPr="00FD47D7">
        <w:rPr>
          <w:rFonts w:ascii="Sylfaen" w:hAnsi="Sylfaen"/>
          <w:i/>
          <w:sz w:val="24"/>
          <w:szCs w:val="24"/>
          <w:lang w:val="hy-AM"/>
        </w:rPr>
        <w:t>3թ</w:t>
      </w:r>
      <w:r w:rsidRPr="00FD47D7">
        <w:rPr>
          <w:i/>
          <w:sz w:val="24"/>
          <w:szCs w:val="24"/>
          <w:lang w:val="af-ZA"/>
        </w:rPr>
        <w:t>.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D6059">
        <w:rPr>
          <w:rFonts w:ascii="Sylfaen" w:hAnsi="Sylfaen"/>
          <w:i/>
          <w:sz w:val="24"/>
          <w:szCs w:val="24"/>
          <w:lang w:val="hy-AM"/>
        </w:rPr>
        <w:t>հարուցված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թիվ 01/02-</w:t>
      </w:r>
      <w:r w:rsidR="001D6059">
        <w:rPr>
          <w:rFonts w:ascii="Sylfaen" w:hAnsi="Sylfaen"/>
          <w:i/>
          <w:sz w:val="24"/>
          <w:szCs w:val="24"/>
          <w:lang w:val="hy-AM"/>
        </w:rPr>
        <w:t>7057</w:t>
      </w:r>
      <w:r w:rsidRPr="00FD47D7">
        <w:rPr>
          <w:rFonts w:ascii="Sylfaen" w:hAnsi="Sylfaen"/>
          <w:i/>
          <w:sz w:val="24"/>
          <w:szCs w:val="24"/>
          <w:lang w:val="hy-AM"/>
        </w:rPr>
        <w:t>/13  կատարողական վարույթի նյութերը,</w:t>
      </w:r>
    </w:p>
    <w:p w:rsidR="00FD47D7" w:rsidRPr="00025304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1D6059" w:rsidRPr="001D6059" w:rsidRDefault="001D6059" w:rsidP="001D6059">
      <w:pPr>
        <w:ind w:firstLine="708"/>
        <w:jc w:val="both"/>
        <w:rPr>
          <w:rFonts w:ascii="Sylfaen" w:hAnsi="Sylfaen"/>
          <w:i/>
          <w:sz w:val="24"/>
          <w:szCs w:val="24"/>
          <w:lang w:val="hy-AM"/>
        </w:rPr>
      </w:pPr>
      <w:r w:rsidRPr="001D6059">
        <w:rPr>
          <w:rFonts w:ascii="Sylfaen" w:hAnsi="Sylfaen"/>
          <w:i/>
          <w:sz w:val="24"/>
          <w:szCs w:val="24"/>
          <w:lang w:val="hy-AM"/>
        </w:rPr>
        <w:t>ՀՀ Երևան քաղաքի Կենտրոն և Նորք-Մարաշ վարչական շրջանների ընդհանուր իրավասության առաջին ատյանի դատարանի</w:t>
      </w:r>
      <w:r w:rsidRPr="001D6059">
        <w:rPr>
          <w:i/>
          <w:sz w:val="24"/>
          <w:szCs w:val="24"/>
          <w:lang w:val="hy-AM"/>
        </w:rPr>
        <w:t xml:space="preserve"> </w:t>
      </w:r>
      <w:r w:rsidRPr="001D6059">
        <w:rPr>
          <w:rFonts w:ascii="Sylfaen" w:hAnsi="Sylfaen"/>
          <w:i/>
          <w:sz w:val="24"/>
          <w:szCs w:val="24"/>
          <w:lang w:val="hy-AM"/>
        </w:rPr>
        <w:t>կողմից 26.09.2013թ.</w:t>
      </w:r>
      <w:r w:rsidRPr="001D6059">
        <w:rPr>
          <w:i/>
          <w:sz w:val="24"/>
          <w:szCs w:val="24"/>
          <w:lang w:val="hy-AM"/>
        </w:rPr>
        <w:t xml:space="preserve"> </w:t>
      </w:r>
      <w:r w:rsidRPr="001D6059">
        <w:rPr>
          <w:rFonts w:ascii="Sylfaen" w:hAnsi="Sylfaen"/>
          <w:i/>
          <w:sz w:val="24"/>
          <w:szCs w:val="24"/>
          <w:lang w:val="hy-AM"/>
        </w:rPr>
        <w:t>տրված</w:t>
      </w:r>
      <w:r w:rsidRPr="001D6059">
        <w:rPr>
          <w:i/>
          <w:sz w:val="24"/>
          <w:szCs w:val="24"/>
          <w:lang w:val="hy-AM"/>
        </w:rPr>
        <w:t xml:space="preserve"> </w:t>
      </w:r>
      <w:r w:rsidRPr="001D6059">
        <w:rPr>
          <w:rFonts w:ascii="Sylfaen" w:hAnsi="Sylfaen"/>
          <w:i/>
          <w:sz w:val="24"/>
          <w:szCs w:val="24"/>
          <w:lang w:val="hy-AM"/>
        </w:rPr>
        <w:t>թիվ</w:t>
      </w:r>
      <w:r w:rsidRPr="001D6059">
        <w:rPr>
          <w:i/>
          <w:sz w:val="24"/>
          <w:szCs w:val="24"/>
          <w:lang w:val="hy-AM"/>
        </w:rPr>
        <w:t xml:space="preserve"> </w:t>
      </w:r>
      <w:r w:rsidRPr="001D6059">
        <w:rPr>
          <w:rFonts w:ascii="Sylfaen" w:hAnsi="Sylfaen"/>
          <w:i/>
          <w:sz w:val="24"/>
          <w:szCs w:val="24"/>
          <w:lang w:val="hy-AM"/>
        </w:rPr>
        <w:t xml:space="preserve"> ԵԿԴ 0279/17/13 կատարողական թերթի համաձայն պետք է՝ պատասխանող Հռիփսիկ Սուքիասյանից  հօգուտ «Ակբա-կրեդիտ Ագրիկոլ բանկ» ՓԲԸ-ի  բռնագանձել 4.169.582 ՀՀ դրամ,որից 3.685.000 ՀՀ դրամը՝ որպես վարկի մայր գումար չմարված մնացորդ, 453.125 ՀՀ դրամը՝ որպես կուտակված  տոկոսագումար և 31.457 ՀՀ դրամը՝ որպես վարկային պայմանագրով նախատեսված տույժի գումար:</w:t>
      </w:r>
    </w:p>
    <w:p w:rsidR="001D6059" w:rsidRPr="001D6059" w:rsidRDefault="001D6059" w:rsidP="001D6059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1D6059">
        <w:rPr>
          <w:rFonts w:ascii="Sylfaen" w:hAnsi="Sylfaen"/>
          <w:i/>
          <w:sz w:val="24"/>
          <w:szCs w:val="24"/>
          <w:lang w:val="hy-AM"/>
        </w:rPr>
        <w:t>Վարկի չվճարված մայր գումարի՝ 3.685.000 ՀՀ դրամի և հաշվարկված տոկոսագումարների՝ 453.125 ՀՀ դրամի հանրագումարի՝ 4.138.125ՀՀ դրամի մնացորդին՝ հաշվեգրել և բռնագանձել վարկային պայմանագրի 5.5 և 5.6 կետերով նախատեսված տույժ՝ օրական 0.12 տոկոս տոկոսադրույքով՝ սկսած 04.04.2013թ.-ից մինչև պարտքի վճարման օրը:</w:t>
      </w:r>
    </w:p>
    <w:p w:rsidR="001D6059" w:rsidRPr="001D6059" w:rsidRDefault="001D6059" w:rsidP="001D6059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1D6059">
        <w:rPr>
          <w:rFonts w:ascii="Sylfaen" w:hAnsi="Sylfaen"/>
          <w:i/>
          <w:sz w:val="24"/>
          <w:szCs w:val="24"/>
          <w:lang w:val="hy-AM"/>
        </w:rPr>
        <w:t xml:space="preserve"> Բռնագանձել նաև 62.544 ՀՀ  դրամ՝ որպես հայցվորի կողմից նախապես վճարված արբիտրաժային վճարի գումար:</w:t>
      </w:r>
    </w:p>
    <w:p w:rsidR="001D6059" w:rsidRPr="001D6059" w:rsidRDefault="001D6059" w:rsidP="001D6059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lang w:val="hy-AM"/>
        </w:rPr>
        <w:tab/>
      </w:r>
      <w:r w:rsidRPr="001D6059">
        <w:rPr>
          <w:rFonts w:ascii="Sylfaen" w:hAnsi="Sylfaen"/>
          <w:i/>
          <w:sz w:val="24"/>
          <w:szCs w:val="24"/>
          <w:lang w:val="hy-AM"/>
        </w:rPr>
        <w:t>Գումարների բռնագանձումը տարածել կողմերի միջև 28.04.2012թ. կնքված «Գրավականի թիվ 120901538/6326 պայմանագրի» համաձայն գրավադրված ոսկյա իրերի և պատասխանող Հռիփսիկ Սուքիասյանին սեփականության իրավունքով պատկանող այլ գույքի և դրամական միջոցների վրա:</w:t>
      </w:r>
    </w:p>
    <w:p w:rsidR="00FD47D7" w:rsidRDefault="003F17B5" w:rsidP="003F17B5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lang w:val="hy-AM"/>
        </w:rPr>
        <w:t xml:space="preserve">  </w:t>
      </w:r>
      <w:r w:rsidR="00FD47D7" w:rsidRPr="007769FD">
        <w:rPr>
          <w:rFonts w:ascii="Sylfaen" w:hAnsi="Sylfaen"/>
          <w:i/>
          <w:sz w:val="24"/>
          <w:szCs w:val="24"/>
          <w:lang w:val="hy-AM"/>
        </w:rPr>
        <w:t>Բռնագանձել նաև բռնագանձվող գումարի 5 տոկոսի չափով գումար</w:t>
      </w:r>
      <w:r w:rsidR="00FD47D7" w:rsidRPr="007769FD">
        <w:rPr>
          <w:i/>
          <w:sz w:val="24"/>
          <w:szCs w:val="24"/>
          <w:lang w:val="hy-AM"/>
        </w:rPr>
        <w:t xml:space="preserve">, </w:t>
      </w:r>
      <w:r w:rsidR="00FD47D7" w:rsidRPr="007769FD">
        <w:rPr>
          <w:rFonts w:ascii="Sylfaen" w:hAnsi="Sylfaen"/>
          <w:i/>
          <w:sz w:val="24"/>
          <w:szCs w:val="24"/>
          <w:lang w:val="hy-AM"/>
        </w:rPr>
        <w:t>որպես կատարողական գործողությունների կատարման ծախս:</w:t>
      </w:r>
    </w:p>
    <w:p w:rsidR="007769FD" w:rsidRPr="007769FD" w:rsidRDefault="007769FD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Կատարողկան գործողությունների ընթացքում </w:t>
      </w:r>
      <w:r w:rsidR="00610C93">
        <w:rPr>
          <w:rFonts w:ascii="Sylfaen" w:hAnsi="Sylfaen"/>
          <w:i/>
          <w:sz w:val="24"/>
          <w:szCs w:val="24"/>
          <w:lang w:val="hy-AM"/>
        </w:rPr>
        <w:t>պարտապանին պատկանող</w:t>
      </w:r>
      <w:r w:rsidR="00C70536">
        <w:rPr>
          <w:rFonts w:ascii="Sylfaen" w:hAnsi="Sylfaen"/>
          <w:i/>
          <w:sz w:val="24"/>
          <w:szCs w:val="24"/>
          <w:lang w:val="hy-AM"/>
        </w:rPr>
        <w:t xml:space="preserve"> այլ գույք և </w:t>
      </w:r>
      <w:r>
        <w:rPr>
          <w:rFonts w:ascii="Sylfaen" w:hAnsi="Sylfaen"/>
          <w:i/>
          <w:sz w:val="24"/>
          <w:szCs w:val="24"/>
          <w:lang w:val="hy-AM"/>
        </w:rPr>
        <w:t xml:space="preserve"> դրամական միջոցներ չեն հայտնաբերվել:</w:t>
      </w:r>
    </w:p>
    <w:p w:rsidR="00FD47D7" w:rsidRPr="001D6059" w:rsidRDefault="00FD47D7" w:rsidP="001D6059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Վերոգրյալի հիման վրա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և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ղեկավարվելով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«Սնանկության մասին» ՀՀ օրենքի 6-րդ հոդվածի 2-րդ մասով, «Դատական ակտերի հարկադիր 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կատարման մասին»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օրենքի 28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</w:t>
      </w:r>
      <w:r w:rsidR="00E938FA">
        <w:rPr>
          <w:rFonts w:ascii="Sylfaen" w:hAnsi="Sylfaen"/>
          <w:i/>
          <w:sz w:val="24"/>
          <w:szCs w:val="24"/>
          <w:lang w:val="hy-AM"/>
        </w:rPr>
        <w:t>ով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և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37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հոդվածի</w:t>
      </w:r>
      <w:r w:rsidR="007769FD">
        <w:rPr>
          <w:rFonts w:ascii="Sylfaen" w:hAnsi="Sylfaen"/>
          <w:i/>
          <w:sz w:val="24"/>
          <w:szCs w:val="24"/>
          <w:lang w:val="hy-AM"/>
        </w:rPr>
        <w:t xml:space="preserve"> 1-ին մասի </w:t>
      </w:r>
      <w:r w:rsidRPr="00FD47D7">
        <w:rPr>
          <w:rFonts w:ascii="Sylfaen" w:hAnsi="Sylfaen"/>
          <w:i/>
          <w:sz w:val="24"/>
          <w:szCs w:val="24"/>
          <w:lang w:val="hy-AM"/>
        </w:rPr>
        <w:t>8-րդ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կետով։</w:t>
      </w:r>
    </w:p>
    <w:p w:rsidR="00FD47D7" w:rsidRPr="00BE102F" w:rsidRDefault="00FD47D7" w:rsidP="00025304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Կասեցնել</w:t>
      </w:r>
      <w:r w:rsidRPr="00FD47D7">
        <w:rPr>
          <w:i/>
          <w:sz w:val="24"/>
          <w:szCs w:val="24"/>
          <w:lang w:val="af-ZA"/>
        </w:rPr>
        <w:t xml:space="preserve"> </w:t>
      </w:r>
      <w:r w:rsidR="001D6059">
        <w:rPr>
          <w:rFonts w:ascii="Sylfaen" w:hAnsi="Sylfaen"/>
          <w:i/>
          <w:iCs/>
          <w:sz w:val="24"/>
          <w:szCs w:val="24"/>
          <w:lang w:val="hy-AM"/>
        </w:rPr>
        <w:t>15</w:t>
      </w:r>
      <w:r w:rsidR="001D6059" w:rsidRPr="00FD47D7">
        <w:rPr>
          <w:i/>
          <w:iCs/>
          <w:sz w:val="24"/>
          <w:szCs w:val="24"/>
          <w:lang w:val="hy-AM"/>
        </w:rPr>
        <w:t>.</w:t>
      </w:r>
      <w:r w:rsidR="001D6059">
        <w:rPr>
          <w:rFonts w:ascii="Sylfaen" w:hAnsi="Sylfaen"/>
          <w:i/>
          <w:iCs/>
          <w:sz w:val="24"/>
          <w:szCs w:val="24"/>
          <w:lang w:val="hy-AM"/>
        </w:rPr>
        <w:t>10</w:t>
      </w:r>
      <w:r w:rsidR="001D6059" w:rsidRPr="00FD47D7">
        <w:rPr>
          <w:i/>
          <w:iCs/>
          <w:sz w:val="24"/>
          <w:szCs w:val="24"/>
          <w:lang w:val="hy-AM"/>
        </w:rPr>
        <w:t>.</w:t>
      </w:r>
      <w:r w:rsidR="001D6059" w:rsidRPr="00FD47D7">
        <w:rPr>
          <w:i/>
          <w:sz w:val="24"/>
          <w:szCs w:val="24"/>
          <w:lang w:val="af-ZA"/>
        </w:rPr>
        <w:t>201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>3թ</w:t>
      </w:r>
      <w:r w:rsidR="001D6059" w:rsidRPr="00FD47D7">
        <w:rPr>
          <w:i/>
          <w:sz w:val="24"/>
          <w:szCs w:val="24"/>
          <w:lang w:val="af-ZA"/>
        </w:rPr>
        <w:t>.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D6059">
        <w:rPr>
          <w:rFonts w:ascii="Sylfaen" w:hAnsi="Sylfaen"/>
          <w:i/>
          <w:sz w:val="24"/>
          <w:szCs w:val="24"/>
          <w:lang w:val="hy-AM"/>
        </w:rPr>
        <w:t>հարուցված</w:t>
      </w:r>
      <w:r w:rsidR="001D6059" w:rsidRPr="00FD47D7">
        <w:rPr>
          <w:i/>
          <w:sz w:val="24"/>
          <w:szCs w:val="24"/>
          <w:lang w:val="hy-AM"/>
        </w:rPr>
        <w:t xml:space="preserve"> 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>թիվ 01/02-</w:t>
      </w:r>
      <w:r w:rsidR="001D6059">
        <w:rPr>
          <w:rFonts w:ascii="Sylfaen" w:hAnsi="Sylfaen"/>
          <w:i/>
          <w:sz w:val="24"/>
          <w:szCs w:val="24"/>
          <w:lang w:val="hy-AM"/>
        </w:rPr>
        <w:t>7057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 xml:space="preserve">/13 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կատարողական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վարույթը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մինչև դատարանում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գործի քննության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ավարտը։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D47D7">
          <w:rPr>
            <w:rStyle w:val="Hyperlink"/>
            <w:rFonts w:ascii="Sylfaen" w:hAnsi="Sylfaen"/>
            <w:i/>
            <w:sz w:val="24"/>
            <w:szCs w:val="24"/>
            <w:lang w:val="hy-AM"/>
          </w:rPr>
          <w:t>www.azdarar.am</w:t>
        </w:r>
      </w:hyperlink>
      <w:r w:rsidRPr="00FD47D7">
        <w:rPr>
          <w:rFonts w:ascii="Sylfaen" w:hAnsi="Sylfaen"/>
          <w:i/>
          <w:sz w:val="24"/>
          <w:szCs w:val="24"/>
          <w:lang w:val="hy-AM"/>
        </w:rPr>
        <w:t xml:space="preserve"> ինտերնետային կայքում:</w:t>
      </w:r>
    </w:p>
    <w:p w:rsidR="00FD47D7" w:rsidRP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i/>
          <w:sz w:val="24"/>
          <w:szCs w:val="24"/>
          <w:lang w:val="af-ZA"/>
        </w:rPr>
        <w:tab/>
      </w:r>
      <w:r w:rsidRPr="00FD47D7">
        <w:rPr>
          <w:rFonts w:ascii="Sylfaen" w:hAnsi="Sylfaen"/>
          <w:i/>
          <w:sz w:val="24"/>
          <w:szCs w:val="24"/>
          <w:lang w:val="hy-AM"/>
        </w:rPr>
        <w:t>Որոշման պատճեն ուղարկել կողմերին։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Որոշումը կարող է բողոքարկվել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Վարչական դատարան կամ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վերադասության կարգով՝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որոշումը ստանալու օրվանից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10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օրվա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ընթացքում։</w:t>
      </w:r>
    </w:p>
    <w:p w:rsidR="00FD47D7" w:rsidRP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i/>
          <w:sz w:val="24"/>
          <w:szCs w:val="24"/>
          <w:lang w:val="hy-AM"/>
        </w:rPr>
        <w:tab/>
      </w:r>
      <w:r w:rsidRPr="00FD47D7">
        <w:rPr>
          <w:rFonts w:ascii="Sylfaen" w:hAnsi="Sylfaen"/>
          <w:i/>
          <w:sz w:val="24"/>
          <w:szCs w:val="24"/>
          <w:lang w:val="hy-AM"/>
        </w:rPr>
        <w:t>«ԴԱՀԿ մասին»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օրենքի 28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հոդվածի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5-րդ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մասի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համաձայն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հարկադիր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կատարողի որոշման բողոքարկումը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չի կասեցնում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կատարողական գործողությունները։</w:t>
      </w:r>
    </w:p>
    <w:p w:rsidR="00FD47D7" w:rsidRPr="00053A13" w:rsidRDefault="00FD47D7" w:rsidP="00FD47D7">
      <w:pPr>
        <w:jc w:val="both"/>
        <w:rPr>
          <w:rFonts w:ascii="Sylfaen" w:hAnsi="Sylfaen"/>
          <w:i/>
          <w:lang w:val="hy-AM"/>
        </w:rPr>
      </w:pPr>
    </w:p>
    <w:p w:rsidR="00121221" w:rsidRPr="001D6059" w:rsidRDefault="00FD47D7" w:rsidP="00142E85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121221" w:rsidRPr="00025304" w:rsidRDefault="00121221" w:rsidP="00121221">
      <w:pPr>
        <w:rPr>
          <w:rFonts w:ascii="GHEA Grapalat" w:hAnsi="GHEA Grapalat"/>
          <w:lang w:val="hy-AM"/>
        </w:rPr>
      </w:pPr>
    </w:p>
    <w:p w:rsidR="00C97ECA" w:rsidRPr="00025304" w:rsidRDefault="00C97ECA">
      <w:pPr>
        <w:rPr>
          <w:lang w:val="hy-AM"/>
        </w:rPr>
      </w:pPr>
    </w:p>
    <w:sectPr w:rsidR="00C97ECA" w:rsidRPr="00025304" w:rsidSect="009F7B6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21221"/>
    <w:rsid w:val="00025304"/>
    <w:rsid w:val="000357C8"/>
    <w:rsid w:val="00121221"/>
    <w:rsid w:val="00142E85"/>
    <w:rsid w:val="00161911"/>
    <w:rsid w:val="001D6059"/>
    <w:rsid w:val="00216471"/>
    <w:rsid w:val="00300E10"/>
    <w:rsid w:val="003247D8"/>
    <w:rsid w:val="00385DF3"/>
    <w:rsid w:val="003B59E4"/>
    <w:rsid w:val="003E52C7"/>
    <w:rsid w:val="003F17B5"/>
    <w:rsid w:val="004A519C"/>
    <w:rsid w:val="00536C63"/>
    <w:rsid w:val="005C55FB"/>
    <w:rsid w:val="00610C93"/>
    <w:rsid w:val="007769FD"/>
    <w:rsid w:val="007D251F"/>
    <w:rsid w:val="008244A5"/>
    <w:rsid w:val="0087174F"/>
    <w:rsid w:val="008B0198"/>
    <w:rsid w:val="008C03B6"/>
    <w:rsid w:val="00903E61"/>
    <w:rsid w:val="00971791"/>
    <w:rsid w:val="009F7B69"/>
    <w:rsid w:val="00A61F09"/>
    <w:rsid w:val="00A83F92"/>
    <w:rsid w:val="00B84B90"/>
    <w:rsid w:val="00C5251E"/>
    <w:rsid w:val="00C70536"/>
    <w:rsid w:val="00C97ECA"/>
    <w:rsid w:val="00D056A0"/>
    <w:rsid w:val="00D93B33"/>
    <w:rsid w:val="00DE163E"/>
    <w:rsid w:val="00E70506"/>
    <w:rsid w:val="00E938FA"/>
    <w:rsid w:val="00F35621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427</Words>
  <Characters>2435</Characters>
  <Application>Microsoft Office Word</Application>
  <DocSecurity>0</DocSecurity>
  <Lines>20</Lines>
  <Paragraphs>5</Paragraphs>
  <ScaleCrop>false</ScaleCrop>
  <Company>Harkadir Katarman Tsarayutyun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30</cp:revision>
  <cp:lastPrinted>2013-06-19T05:38:00Z</cp:lastPrinted>
  <dcterms:created xsi:type="dcterms:W3CDTF">2012-03-19T07:43:00Z</dcterms:created>
  <dcterms:modified xsi:type="dcterms:W3CDTF">2014-02-27T10:26:00Z</dcterms:modified>
</cp:coreProperties>
</file>