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71" w:rsidRPr="00DE1A70" w:rsidRDefault="007D7871" w:rsidP="007D7871">
      <w:pPr>
        <w:jc w:val="center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>Ո Ր Ո Շ ՈՒ Մ</w:t>
      </w:r>
    </w:p>
    <w:p w:rsidR="007D7871" w:rsidRPr="00DE1A70" w:rsidRDefault="007D7871" w:rsidP="007D7871">
      <w:pPr>
        <w:jc w:val="center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</w:p>
    <w:p w:rsidR="007D7871" w:rsidRPr="00DE1A70" w:rsidRDefault="007D7871" w:rsidP="007D7871">
      <w:pPr>
        <w:ind w:firstLine="708"/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>03.03.2014թ.</w:t>
      </w:r>
      <w:r w:rsidRPr="00DE1A70">
        <w:rPr>
          <w:rFonts w:ascii="GHEA Grapalat" w:hAnsi="GHEA Grapalat"/>
          <w:i/>
          <w:lang w:val="hy-AM"/>
        </w:rPr>
        <w:tab/>
      </w:r>
      <w:r w:rsidRPr="00DE1A70">
        <w:rPr>
          <w:rFonts w:ascii="GHEA Grapalat" w:hAnsi="GHEA Grapalat"/>
          <w:i/>
          <w:lang w:val="hy-AM"/>
        </w:rPr>
        <w:tab/>
      </w:r>
      <w:r w:rsidRPr="00DE1A70">
        <w:rPr>
          <w:rFonts w:ascii="GHEA Grapalat" w:hAnsi="GHEA Grapalat"/>
          <w:i/>
          <w:lang w:val="hy-AM"/>
        </w:rPr>
        <w:tab/>
      </w:r>
      <w:r w:rsidRPr="00DE1A70">
        <w:rPr>
          <w:rFonts w:ascii="GHEA Grapalat" w:hAnsi="GHEA Grapalat"/>
          <w:i/>
          <w:lang w:val="hy-AM"/>
        </w:rPr>
        <w:tab/>
      </w:r>
      <w:r w:rsidRPr="00DE1A70">
        <w:rPr>
          <w:rFonts w:ascii="GHEA Grapalat" w:hAnsi="GHEA Grapalat"/>
          <w:i/>
          <w:lang w:val="hy-AM"/>
        </w:rPr>
        <w:tab/>
      </w:r>
      <w:r w:rsidRPr="00DE1A70">
        <w:rPr>
          <w:rFonts w:ascii="GHEA Grapalat" w:hAnsi="GHEA Grapalat"/>
          <w:i/>
          <w:lang w:val="hy-AM"/>
        </w:rPr>
        <w:tab/>
      </w:r>
      <w:r w:rsidRPr="00DE1A70">
        <w:rPr>
          <w:rFonts w:ascii="GHEA Grapalat" w:hAnsi="GHEA Grapalat"/>
          <w:i/>
          <w:lang w:val="hy-AM"/>
        </w:rPr>
        <w:tab/>
        <w:t xml:space="preserve">                       </w:t>
      </w:r>
      <w:r w:rsidRPr="00DE1A70">
        <w:rPr>
          <w:rFonts w:ascii="GHEA Grapalat" w:hAnsi="GHEA Grapalat"/>
          <w:i/>
          <w:lang w:val="hy-AM"/>
        </w:rPr>
        <w:tab/>
        <w:t>ք.Երևան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 xml:space="preserve"> </w:t>
      </w:r>
      <w:r w:rsidRPr="00DE1A70">
        <w:rPr>
          <w:rFonts w:ascii="GHEA Grapalat" w:hAnsi="GHEA Grapalat"/>
          <w:i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16.08.2013թ. վերսկսված թիվ 01/11-3224/13 կատարողական վարույթի նյութերը.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</w:p>
    <w:p w:rsidR="007D7871" w:rsidRPr="00DE1A70" w:rsidRDefault="007D7871" w:rsidP="007D7871">
      <w:pPr>
        <w:jc w:val="center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>ՊԱՐԶԵՑԻ</w:t>
      </w:r>
    </w:p>
    <w:p w:rsidR="007D7871" w:rsidRPr="00DE1A70" w:rsidRDefault="007D7871" w:rsidP="007D7871">
      <w:pPr>
        <w:jc w:val="center"/>
        <w:rPr>
          <w:rFonts w:ascii="GHEA Grapalat" w:hAnsi="GHEA Grapalat"/>
          <w:i/>
          <w:lang w:val="hy-AM"/>
        </w:rPr>
      </w:pP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</w:p>
    <w:p w:rsidR="007D7871" w:rsidRPr="00DE1A70" w:rsidRDefault="007D7871" w:rsidP="007D7871">
      <w:pPr>
        <w:ind w:firstLine="708"/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 xml:space="preserve">ՀՀ վարչական դատարանի կողմից 28.12.2012թ. տրված թիվ ՎԴ/9482/05/12 կատարողական թերթի համաձայն պետք էհայցագնի` 15.078.939  դրամի չափով արգելանք դնել </w:t>
      </w:r>
      <w:r w:rsidRPr="00DE1A70">
        <w:rPr>
          <w:rFonts w:ascii="GHEA Grapalat" w:hAnsi="GHEA Grapalat" w:cs="Arial"/>
          <w:i/>
          <w:lang w:val="hy-AM"/>
        </w:rPr>
        <w:t>«Տաքսի Բարոն» ՍՊԸ-ին</w:t>
      </w:r>
      <w:r w:rsidRPr="00DE1A70">
        <w:rPr>
          <w:rFonts w:ascii="GHEA Grapalat" w:hAnsi="GHEA Grapalat"/>
          <w:i/>
          <w:lang w:val="hy-AM"/>
        </w:rPr>
        <w:t xml:space="preserve"> պատկանող գույքի և դրամական միջոցների վրա:</w:t>
      </w:r>
    </w:p>
    <w:p w:rsidR="007D7871" w:rsidRPr="00DE1A70" w:rsidRDefault="007D7871" w:rsidP="007D7871">
      <w:pPr>
        <w:ind w:firstLine="708"/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 xml:space="preserve">ՀՀ ԱՆ ԴԱՀԿ ապահովող ծառայություն է մուտքագրվել նույն դատարանի կողմից տրված թիվ ՎԴ/9482/05/12 կատարողական թերթի համաձայն պետք է </w:t>
      </w:r>
      <w:r w:rsidRPr="00DE1A70">
        <w:rPr>
          <w:rFonts w:ascii="GHEA Grapalat" w:hAnsi="GHEA Grapalat" w:cs="Arial"/>
          <w:i/>
          <w:lang w:val="hy-AM"/>
        </w:rPr>
        <w:t>«Տաքսի Բարոն»ՍՊԸ-ից հ</w:t>
      </w:r>
      <w:r w:rsidRPr="00DE1A70">
        <w:rPr>
          <w:rFonts w:ascii="GHEA Grapalat" w:hAnsi="GHEA Grapalat"/>
          <w:i/>
          <w:lang w:val="hy-AM"/>
        </w:rPr>
        <w:t>օգուտ պետական բյուջեի բռնագանձել 15.380.518</w:t>
      </w:r>
      <w:r w:rsidR="003A00DF">
        <w:rPr>
          <w:rFonts w:ascii="GHEA Grapalat" w:hAnsi="GHEA Grapalat"/>
          <w:i/>
          <w:lang w:val="hy-AM"/>
        </w:rPr>
        <w:t xml:space="preserve"> դրամ</w:t>
      </w:r>
      <w:r w:rsidRPr="00DE1A70">
        <w:rPr>
          <w:rFonts w:ascii="GHEA Grapalat" w:hAnsi="GHEA Grapalat"/>
          <w:i/>
          <w:lang w:val="hy-AM"/>
        </w:rPr>
        <w:t>: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 xml:space="preserve"> </w:t>
      </w:r>
      <w:r w:rsidRPr="00DE1A70">
        <w:rPr>
          <w:rFonts w:ascii="GHEA Grapalat" w:hAnsi="GHEA Grapalat"/>
          <w:i/>
          <w:lang w:val="hy-AM"/>
        </w:rPr>
        <w:tab/>
        <w:t>Ինչպես նաև պարտապանից պետք է բռնագանձել  769,026 դրամ, որպես կատարողական գործողությունների կատարման ծախս: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 xml:space="preserve">   </w:t>
      </w:r>
      <w:r w:rsidRPr="00DE1A70">
        <w:rPr>
          <w:rFonts w:ascii="GHEA Grapalat" w:hAnsi="GHEA Grapalat"/>
          <w:i/>
          <w:lang w:val="hy-AM"/>
        </w:rPr>
        <w:tab/>
        <w:t>Կատարողական գործողությունների ընթացքում պարտապանին պատկանող գույք և դրամական միջոցներ չեն հայտնաբերվել։</w:t>
      </w:r>
    </w:p>
    <w:p w:rsidR="007D7871" w:rsidRPr="00DE1A70" w:rsidRDefault="007D7871" w:rsidP="007D7871">
      <w:pPr>
        <w:ind w:firstLine="708"/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</w:p>
    <w:p w:rsidR="007D7871" w:rsidRPr="00DE1A70" w:rsidRDefault="007D7871" w:rsidP="007D7871">
      <w:pPr>
        <w:jc w:val="center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>Ո Ր Ո Շ Ե Ց Ի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 xml:space="preserve">     Կասեցնել  16.08.2013թ. վերսկսված թիվ 01/11-3224/13  կատարողական վարույթը 60-օրյա ժամկետով.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DE1A70">
          <w:rPr>
            <w:rFonts w:ascii="GHEA Grapalat" w:hAnsi="GHEA Grapalat"/>
            <w:lang w:val="hy-AM"/>
          </w:rPr>
          <w:t>www.azdarar.am</w:t>
        </w:r>
      </w:hyperlink>
      <w:r w:rsidRPr="00DE1A70">
        <w:rPr>
          <w:rFonts w:ascii="GHEA Grapalat" w:hAnsi="GHEA Grapalat"/>
          <w:i/>
          <w:lang w:val="hy-AM"/>
        </w:rPr>
        <w:t xml:space="preserve"> ինտերնետային կայքում.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ab/>
        <w:t>Որոշման պատճեն ուղարկել կողմերին։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 xml:space="preserve">Հարկադիր կատարող՝                  </w:t>
      </w:r>
      <w:r w:rsidRPr="00DE1A70">
        <w:rPr>
          <w:rFonts w:ascii="GHEA Grapalat" w:hAnsi="GHEA Grapalat"/>
          <w:i/>
        </w:rPr>
        <w:tab/>
      </w:r>
      <w:r w:rsidRPr="00DE1A70">
        <w:rPr>
          <w:rFonts w:ascii="GHEA Grapalat" w:hAnsi="GHEA Grapalat"/>
          <w:i/>
        </w:rPr>
        <w:tab/>
      </w:r>
      <w:r w:rsidRPr="00DE1A70">
        <w:rPr>
          <w:rFonts w:ascii="GHEA Grapalat" w:hAnsi="GHEA Grapalat"/>
          <w:i/>
        </w:rPr>
        <w:tab/>
      </w:r>
      <w:r w:rsidRPr="00DE1A70">
        <w:rPr>
          <w:rFonts w:ascii="GHEA Grapalat" w:hAnsi="GHEA Grapalat"/>
          <w:i/>
        </w:rPr>
        <w:tab/>
      </w:r>
      <w:r w:rsidRPr="00DE1A70">
        <w:rPr>
          <w:rFonts w:ascii="GHEA Grapalat" w:hAnsi="GHEA Grapalat"/>
          <w:i/>
        </w:rPr>
        <w:tab/>
      </w:r>
      <w:r w:rsidRPr="00DE1A70">
        <w:rPr>
          <w:rFonts w:ascii="GHEA Grapalat" w:hAnsi="GHEA Grapalat"/>
          <w:i/>
        </w:rPr>
        <w:tab/>
        <w:t xml:space="preserve">     </w:t>
      </w:r>
      <w:r w:rsidRPr="00DE1A70">
        <w:rPr>
          <w:rFonts w:ascii="GHEA Grapalat" w:hAnsi="GHEA Grapalat"/>
          <w:i/>
          <w:lang w:val="hy-AM"/>
        </w:rPr>
        <w:t xml:space="preserve">       Ա.Սարգսյան</w:t>
      </w:r>
    </w:p>
    <w:p w:rsidR="007D7871" w:rsidRPr="00DE1A70" w:rsidRDefault="007D7871" w:rsidP="007D7871">
      <w:pPr>
        <w:jc w:val="both"/>
        <w:rPr>
          <w:rFonts w:ascii="GHEA Grapalat" w:hAnsi="GHEA Grapalat"/>
          <w:i/>
          <w:lang w:val="hy-AM"/>
        </w:rPr>
      </w:pPr>
      <w:r w:rsidRPr="00DE1A70">
        <w:rPr>
          <w:rFonts w:ascii="GHEA Grapalat" w:hAnsi="GHEA Grapalat"/>
          <w:i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D7871" w:rsidRPr="00DE1A70" w:rsidSect="001367A7">
      <w:pgSz w:w="12240" w:h="15840"/>
      <w:pgMar w:top="63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C649E"/>
    <w:rsid w:val="00101873"/>
    <w:rsid w:val="001367A7"/>
    <w:rsid w:val="003301A1"/>
    <w:rsid w:val="00384ADD"/>
    <w:rsid w:val="003A00DF"/>
    <w:rsid w:val="004E7A3F"/>
    <w:rsid w:val="005C17B5"/>
    <w:rsid w:val="006863FA"/>
    <w:rsid w:val="00736F8B"/>
    <w:rsid w:val="007627AB"/>
    <w:rsid w:val="007D7871"/>
    <w:rsid w:val="00A51377"/>
    <w:rsid w:val="00A71FAC"/>
    <w:rsid w:val="00C578A4"/>
    <w:rsid w:val="00C57A56"/>
    <w:rsid w:val="00DE1A70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12</cp:revision>
  <cp:lastPrinted>2014-03-01T11:15:00Z</cp:lastPrinted>
  <dcterms:created xsi:type="dcterms:W3CDTF">2014-03-01T10:53:00Z</dcterms:created>
  <dcterms:modified xsi:type="dcterms:W3CDTF">2014-03-03T10:32:00Z</dcterms:modified>
</cp:coreProperties>
</file>