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en-US"/>
        </w:rPr>
        <w:t>03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F0A37">
        <w:rPr>
          <w:rFonts w:ascii="Sylfaen" w:hAnsi="Sylfaen"/>
          <w:i/>
          <w:sz w:val="22"/>
          <w:szCs w:val="22"/>
          <w:lang w:val="hy-AM"/>
        </w:rPr>
        <w:t>մարտի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hy-AM"/>
        </w:rPr>
        <w:t>2014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03506E">
        <w:rPr>
          <w:rFonts w:ascii="Sylfaen" w:hAnsi="Sylfaen"/>
          <w:i/>
          <w:sz w:val="22"/>
          <w:szCs w:val="22"/>
          <w:lang w:val="hy-AM"/>
        </w:rPr>
        <w:t>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03506E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hy-AM"/>
        </w:rPr>
        <w:t>31.10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121A0">
        <w:rPr>
          <w:rFonts w:ascii="Sylfaen" w:hAnsi="Sylfaen"/>
          <w:i/>
          <w:sz w:val="22"/>
          <w:szCs w:val="22"/>
          <w:lang w:val="hy-AM"/>
        </w:rPr>
        <w:t>վարույթը վարույթ ընդունած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EF0A37">
        <w:rPr>
          <w:rFonts w:ascii="Sylfaen" w:hAnsi="Sylfaen"/>
          <w:i/>
          <w:sz w:val="22"/>
          <w:szCs w:val="22"/>
          <w:lang w:val="hy-AM"/>
        </w:rPr>
        <w:t>914</w:t>
      </w:r>
      <w:r w:rsidR="00276F62">
        <w:rPr>
          <w:rFonts w:ascii="Sylfaen" w:hAnsi="Sylfaen"/>
          <w:i/>
          <w:sz w:val="22"/>
          <w:szCs w:val="22"/>
          <w:lang w:val="hy-AM"/>
        </w:rPr>
        <w:t>/13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Pr="00EF0A37" w:rsidRDefault="005C561A" w:rsidP="005C561A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AB4032" w:rsidRPr="00EF0A37" w:rsidRDefault="00AB403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C561A" w:rsidRDefault="00871A60" w:rsidP="00AB403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EF0A37">
        <w:rPr>
          <w:rFonts w:ascii="Sylfaen" w:hAnsi="Sylfaen"/>
          <w:i/>
          <w:sz w:val="22"/>
          <w:szCs w:val="22"/>
          <w:lang w:val="hy-AM"/>
        </w:rPr>
        <w:t xml:space="preserve">Լոռու մարզի ընդհանուր իրավասության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դատարանի կողմից </w:t>
      </w:r>
      <w:r w:rsidR="00EF0A37">
        <w:rPr>
          <w:rFonts w:ascii="Sylfaen" w:hAnsi="Sylfaen"/>
          <w:i/>
          <w:sz w:val="22"/>
          <w:szCs w:val="22"/>
          <w:lang w:val="hy-AM"/>
        </w:rPr>
        <w:t>10.01</w:t>
      </w:r>
      <w:r w:rsidR="004121A0">
        <w:rPr>
          <w:rFonts w:ascii="Sylfaen" w:hAnsi="Sylfaen"/>
          <w:i/>
          <w:sz w:val="22"/>
          <w:szCs w:val="22"/>
          <w:lang w:val="hy-AM"/>
        </w:rPr>
        <w:t>.2012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EF0A37">
        <w:rPr>
          <w:rFonts w:ascii="Sylfaen" w:hAnsi="Sylfaen"/>
          <w:i/>
          <w:sz w:val="22"/>
          <w:szCs w:val="22"/>
          <w:lang w:val="hy-AM"/>
        </w:rPr>
        <w:t>Լ</w:t>
      </w:r>
      <w:r w:rsidR="00AB4032">
        <w:rPr>
          <w:rFonts w:ascii="Sylfaen" w:hAnsi="Sylfaen"/>
          <w:i/>
          <w:sz w:val="22"/>
          <w:szCs w:val="22"/>
          <w:lang w:val="hy-AM"/>
        </w:rPr>
        <w:t>Դ</w:t>
      </w:r>
      <w:r w:rsidR="00EF0A37">
        <w:rPr>
          <w:rFonts w:ascii="Sylfaen" w:hAnsi="Sylfaen"/>
          <w:i/>
          <w:sz w:val="22"/>
          <w:szCs w:val="22"/>
          <w:lang w:val="hy-AM"/>
        </w:rPr>
        <w:t xml:space="preserve">/0212/01/10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hy-AM"/>
        </w:rPr>
        <w:t>Լևոն Եղիյանի անձնական գույքը բռնագրավել</w:t>
      </w:r>
      <w:r w:rsidR="000E400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AB4032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EF0A37">
        <w:rPr>
          <w:rFonts w:ascii="Sylfaen" w:hAnsi="Sylfaen"/>
          <w:i/>
          <w:sz w:val="22"/>
          <w:szCs w:val="22"/>
          <w:lang w:val="hy-AM"/>
        </w:rPr>
        <w:t>պետական բյուջե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EF0A37">
        <w:rPr>
          <w:rFonts w:ascii="Sylfaen" w:hAnsi="Sylfaen"/>
          <w:i/>
          <w:sz w:val="22"/>
          <w:szCs w:val="22"/>
          <w:lang w:val="hy-AM"/>
        </w:rPr>
        <w:t>հանցագործությամբ պատճառված վնասի՝ 5.000.000 ՀՀ դրամի չափով: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Միաժամանակ ղեկավարվելով ''ԴԱՀԿ մասին'' ՀՀ օրենքի 66 և 67 հոդվածների պահանջով պարտապանից հօգուտ ՀՀ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ԱՆ ԴԱՀԿ ԱԾ  բռնագանձել </w:t>
      </w:r>
      <w:r w:rsidR="00EF0A37">
        <w:rPr>
          <w:rFonts w:ascii="Sylfaen" w:hAnsi="Sylfaen"/>
          <w:i/>
          <w:sz w:val="22"/>
          <w:szCs w:val="22"/>
          <w:lang w:val="hy-AM"/>
        </w:rPr>
        <w:t>250.000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871A60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EF0A37">
        <w:rPr>
          <w:rFonts w:ascii="Sylfaen" w:hAnsi="Sylfaen"/>
          <w:i/>
          <w:sz w:val="22"/>
          <w:szCs w:val="22"/>
          <w:lang w:val="hy-AM"/>
        </w:rPr>
        <w:t>Լևոն Եղիյանի</w:t>
      </w:r>
      <w:r w:rsidR="00725BD8">
        <w:rPr>
          <w:rFonts w:ascii="Sylfaen" w:hAnsi="Sylfaen"/>
          <w:i/>
          <w:sz w:val="22"/>
          <w:szCs w:val="22"/>
          <w:lang w:val="hy-AM"/>
        </w:rPr>
        <w:t xml:space="preserve">ն </w:t>
      </w:r>
      <w:r w:rsidR="004C0F9D"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դրամական միջոցներ և արժեթղթեր, </w:t>
      </w:r>
      <w:r w:rsidR="004C0F9D">
        <w:rPr>
          <w:rFonts w:ascii="Sylfaen" w:hAnsi="Sylfaen"/>
          <w:i/>
          <w:sz w:val="22"/>
          <w:szCs w:val="22"/>
          <w:lang w:val="hy-AM"/>
        </w:rPr>
        <w:t>ինչպես նաև գույքային իրավունքներ հայտնաբերելու, դրանց գտնվելու վայրը,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կազմն ու քանակը պարզելու նպատակով «ԴԱՀ</w:t>
      </w:r>
      <w:r w:rsidR="006C426A">
        <w:rPr>
          <w:rFonts w:ascii="Sylfaen" w:hAnsi="Sylfaen"/>
          <w:i/>
          <w:sz w:val="22"/>
          <w:szCs w:val="22"/>
          <w:lang w:val="hy-AM"/>
        </w:rPr>
        <w:t>Կ մասին» ՀՀ օրենքի 40 հոդվածի 3</w:t>
      </w:r>
      <w:r w:rsidR="004C0F9D">
        <w:rPr>
          <w:rFonts w:ascii="Sylfaen" w:hAnsi="Sylfaen"/>
          <w:i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C0F9D">
        <w:rPr>
          <w:rFonts w:ascii="Sylfaen" w:hAnsi="Sylfaen"/>
          <w:i/>
          <w:sz w:val="22"/>
          <w:szCs w:val="22"/>
          <w:lang w:val="hy-AM"/>
        </w:rPr>
        <w:t>Այսպիսով,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պարտապանին սեփականության (ընդհանուր համատեղ և /կամ/ բաժնային սեփականության) իրավունքով պատկանող գույք,</w:t>
      </w:r>
      <w:r w:rsidR="00B8708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AA660D" w:rsidRDefault="00276F62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գույքային ի</w:t>
      </w:r>
      <w:r>
        <w:rPr>
          <w:rFonts w:ascii="Sylfaen" w:hAnsi="Sylfaen"/>
          <w:i/>
          <w:sz w:val="22"/>
          <w:szCs w:val="22"/>
          <w:lang w:val="hy-AM"/>
        </w:rPr>
        <w:t>րավունքներ և դրամական միջոցներ,</w:t>
      </w:r>
      <w:r w:rsidR="00AA660D">
        <w:rPr>
          <w:rFonts w:ascii="Sylfaen" w:hAnsi="Sylfaen"/>
          <w:i/>
          <w:sz w:val="22"/>
          <w:szCs w:val="22"/>
          <w:lang w:val="hy-AM"/>
        </w:rPr>
        <w:t>որոնց վրա հնարավոր լինի տարածել բռնագանձում։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 w:rsidR="00B67C00">
        <w:rPr>
          <w:rFonts w:ascii="Sylfaen" w:hAnsi="Sylfaen"/>
          <w:i/>
          <w:sz w:val="22"/>
          <w:szCs w:val="22"/>
          <w:lang w:val="hy-AM"/>
        </w:rPr>
        <w:t>ն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B4032" w:rsidRPr="00430D58" w:rsidRDefault="00AB403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AB4032" w:rsidRPr="00430D58" w:rsidRDefault="00AB403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hy-AM"/>
        </w:rPr>
        <w:t>31.10</w:t>
      </w:r>
      <w:r w:rsidR="004121A0">
        <w:rPr>
          <w:rFonts w:ascii="Sylfaen" w:hAnsi="Sylfaen"/>
          <w:i/>
          <w:sz w:val="22"/>
          <w:szCs w:val="22"/>
          <w:lang w:val="hy-AM"/>
        </w:rPr>
        <w:t>.2013թ. վարույթը վարույթ ընդունած թիվ  06/02-</w:t>
      </w:r>
      <w:r w:rsidR="00EF0A37">
        <w:rPr>
          <w:rFonts w:ascii="Sylfaen" w:hAnsi="Sylfaen"/>
          <w:i/>
          <w:sz w:val="22"/>
          <w:szCs w:val="22"/>
          <w:lang w:val="hy-AM"/>
        </w:rPr>
        <w:t>914</w:t>
      </w:r>
      <w:r w:rsidR="004121A0">
        <w:rPr>
          <w:rFonts w:ascii="Sylfaen" w:hAnsi="Sylfaen"/>
          <w:i/>
          <w:sz w:val="22"/>
          <w:szCs w:val="22"/>
          <w:lang w:val="hy-AM"/>
        </w:rPr>
        <w:t>/13</w:t>
      </w:r>
      <w:r w:rsidR="004121A0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AB4032" w:rsidRDefault="00AB403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B4032" w:rsidRDefault="00AB403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30D58">
        <w:rPr>
          <w:rFonts w:ascii="Sylfaen" w:hAnsi="Sylfaen"/>
          <w:i/>
          <w:lang w:val="hy-AM"/>
        </w:rPr>
        <w:t xml:space="preserve">Ավագ </w:t>
      </w:r>
      <w:r w:rsidR="0003506E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03506E">
        <w:rPr>
          <w:rFonts w:ascii="Sylfaen" w:hAnsi="Sylfaen"/>
          <w:i/>
          <w:lang w:val="hy-AM"/>
        </w:rPr>
        <w:t>Ա.Նոնինյան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206860"/>
    <w:rsid w:val="00276F62"/>
    <w:rsid w:val="002E333A"/>
    <w:rsid w:val="00365B97"/>
    <w:rsid w:val="00373663"/>
    <w:rsid w:val="00403562"/>
    <w:rsid w:val="004116B3"/>
    <w:rsid w:val="004121A0"/>
    <w:rsid w:val="004309DD"/>
    <w:rsid w:val="00430D58"/>
    <w:rsid w:val="004319DC"/>
    <w:rsid w:val="004A2961"/>
    <w:rsid w:val="004C0F9D"/>
    <w:rsid w:val="0050726F"/>
    <w:rsid w:val="005447BD"/>
    <w:rsid w:val="005C561A"/>
    <w:rsid w:val="00671B07"/>
    <w:rsid w:val="00687462"/>
    <w:rsid w:val="006C426A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6FFC"/>
    <w:rsid w:val="00A26E44"/>
    <w:rsid w:val="00AA660D"/>
    <w:rsid w:val="00AB4032"/>
    <w:rsid w:val="00B27873"/>
    <w:rsid w:val="00B67C00"/>
    <w:rsid w:val="00B73FF0"/>
    <w:rsid w:val="00B8708A"/>
    <w:rsid w:val="00C35C01"/>
    <w:rsid w:val="00C95240"/>
    <w:rsid w:val="00C97140"/>
    <w:rsid w:val="00CB1461"/>
    <w:rsid w:val="00DA01DA"/>
    <w:rsid w:val="00DA3DB2"/>
    <w:rsid w:val="00DE1436"/>
    <w:rsid w:val="00E52336"/>
    <w:rsid w:val="00E52617"/>
    <w:rsid w:val="00EC6CB4"/>
    <w:rsid w:val="00EF0A37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</cp:lastModifiedBy>
  <cp:revision>3</cp:revision>
  <cp:lastPrinted>2014-03-03T12:40:00Z</cp:lastPrinted>
  <dcterms:created xsi:type="dcterms:W3CDTF">2013-11-25T10:26:00Z</dcterms:created>
  <dcterms:modified xsi:type="dcterms:W3CDTF">2014-03-03T13:11:00Z</dcterms:modified>
</cp:coreProperties>
</file>