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F7" w:rsidRPr="00724C5C" w:rsidRDefault="00724C5C" w:rsidP="00724C5C">
      <w:pPr>
        <w:spacing w:after="0" w:line="320" w:lineRule="atLeast"/>
        <w:jc w:val="right"/>
        <w:rPr>
          <w:sz w:val="22"/>
        </w:rPr>
      </w:pPr>
      <w:r w:rsidRPr="00724C5C">
        <w:rPr>
          <w:sz w:val="22"/>
        </w:rPr>
        <w:t>ՀԱՍՏԱՏՎԱԾ Է</w:t>
      </w:r>
    </w:p>
    <w:p w:rsidR="00724C5C" w:rsidRPr="00724C5C" w:rsidRDefault="00724C5C" w:rsidP="00724C5C">
      <w:pPr>
        <w:spacing w:after="0" w:line="320" w:lineRule="atLeast"/>
        <w:jc w:val="right"/>
        <w:rPr>
          <w:sz w:val="22"/>
        </w:rPr>
      </w:pPr>
      <w:r w:rsidRPr="00724C5C">
        <w:rPr>
          <w:sz w:val="22"/>
        </w:rPr>
        <w:t>Հիմնադրամի հոգաբարձուների</w:t>
      </w:r>
    </w:p>
    <w:p w:rsidR="00724C5C" w:rsidRPr="00724C5C" w:rsidRDefault="00724C5C" w:rsidP="00724C5C">
      <w:pPr>
        <w:spacing w:after="0" w:line="320" w:lineRule="atLeast"/>
        <w:jc w:val="right"/>
        <w:rPr>
          <w:sz w:val="22"/>
        </w:rPr>
      </w:pPr>
      <w:r w:rsidRPr="00724C5C">
        <w:rPr>
          <w:sz w:val="22"/>
        </w:rPr>
        <w:t>խորհրդի 17.03.2014թ. 1 որոշմամբ</w:t>
      </w:r>
    </w:p>
    <w:p w:rsidR="00724C5C" w:rsidRPr="00724C5C" w:rsidRDefault="00724C5C" w:rsidP="00724C5C">
      <w:pPr>
        <w:spacing w:after="0" w:line="320" w:lineRule="atLeast"/>
        <w:jc w:val="right"/>
        <w:rPr>
          <w:sz w:val="22"/>
        </w:rPr>
      </w:pPr>
    </w:p>
    <w:p w:rsidR="00724C5C" w:rsidRPr="00724C5C" w:rsidRDefault="00724C5C" w:rsidP="00724C5C">
      <w:pPr>
        <w:spacing w:after="0" w:line="320" w:lineRule="atLeast"/>
        <w:jc w:val="center"/>
        <w:rPr>
          <w:sz w:val="22"/>
        </w:rPr>
      </w:pPr>
    </w:p>
    <w:p w:rsidR="00724C5C" w:rsidRPr="00724C5C" w:rsidRDefault="00724C5C" w:rsidP="00724C5C">
      <w:pPr>
        <w:spacing w:after="0" w:line="320" w:lineRule="atLeast"/>
        <w:jc w:val="center"/>
        <w:rPr>
          <w:sz w:val="22"/>
        </w:rPr>
      </w:pPr>
      <w:r w:rsidRPr="00724C5C">
        <w:rPr>
          <w:sz w:val="22"/>
        </w:rPr>
        <w:t>Հաշվետվություն</w:t>
      </w:r>
    </w:p>
    <w:p w:rsidR="00724C5C" w:rsidRPr="00724C5C" w:rsidRDefault="00724C5C" w:rsidP="00724C5C">
      <w:pPr>
        <w:spacing w:after="0" w:line="320" w:lineRule="atLeast"/>
        <w:jc w:val="center"/>
        <w:rPr>
          <w:sz w:val="22"/>
        </w:rPr>
      </w:pPr>
      <w:r w:rsidRPr="00724C5C">
        <w:rPr>
          <w:sz w:val="22"/>
        </w:rPr>
        <w:t>«Միացյալ Հայկական Օգնության և զարգացման»</w:t>
      </w:r>
    </w:p>
    <w:p w:rsidR="00724C5C" w:rsidRPr="00724C5C" w:rsidRDefault="00724C5C" w:rsidP="00724C5C">
      <w:pPr>
        <w:spacing w:after="0" w:line="320" w:lineRule="atLeast"/>
        <w:jc w:val="center"/>
        <w:rPr>
          <w:sz w:val="22"/>
        </w:rPr>
      </w:pPr>
      <w:r w:rsidRPr="00724C5C">
        <w:rPr>
          <w:sz w:val="22"/>
        </w:rPr>
        <w:t>բարեգործական հիմնադրամի 2013թ. գործունեության մասին</w:t>
      </w:r>
    </w:p>
    <w:p w:rsidR="00724C5C" w:rsidRPr="00724C5C" w:rsidRDefault="00724C5C" w:rsidP="00724C5C">
      <w:pPr>
        <w:spacing w:after="0" w:line="320" w:lineRule="atLeast"/>
        <w:jc w:val="center"/>
        <w:rPr>
          <w:sz w:val="22"/>
        </w:rPr>
      </w:pPr>
    </w:p>
    <w:p w:rsidR="00724C5C" w:rsidRPr="00724C5C" w:rsidRDefault="00724C5C" w:rsidP="00724C5C">
      <w:pPr>
        <w:pStyle w:val="ListParagraph"/>
        <w:numPr>
          <w:ilvl w:val="0"/>
          <w:numId w:val="1"/>
        </w:numPr>
        <w:spacing w:after="0" w:line="320" w:lineRule="atLeast"/>
        <w:jc w:val="both"/>
        <w:rPr>
          <w:sz w:val="22"/>
        </w:rPr>
      </w:pPr>
      <w:r w:rsidRPr="00724C5C">
        <w:rPr>
          <w:sz w:val="22"/>
        </w:rPr>
        <w:t>Հիմնադրամի լրիվ անվանումը` «Միացյալ Հայկական Օգնության և զարգացման» բարեգործական հիմնադրամ</w:t>
      </w:r>
    </w:p>
    <w:p w:rsidR="00724C5C" w:rsidRPr="00724C5C" w:rsidRDefault="00724C5C" w:rsidP="00724C5C">
      <w:pPr>
        <w:pStyle w:val="ListParagraph"/>
        <w:numPr>
          <w:ilvl w:val="1"/>
          <w:numId w:val="1"/>
        </w:numPr>
        <w:spacing w:after="0" w:line="320" w:lineRule="atLeast"/>
        <w:jc w:val="both"/>
        <w:rPr>
          <w:sz w:val="22"/>
        </w:rPr>
      </w:pPr>
      <w:r w:rsidRPr="00724C5C">
        <w:rPr>
          <w:sz w:val="22"/>
        </w:rPr>
        <w:t>Գրանցման համարը` 222.160.00294</w:t>
      </w:r>
    </w:p>
    <w:p w:rsidR="00724C5C" w:rsidRPr="00724C5C" w:rsidRDefault="00724C5C" w:rsidP="00724C5C">
      <w:pPr>
        <w:pStyle w:val="ListParagraph"/>
        <w:numPr>
          <w:ilvl w:val="1"/>
          <w:numId w:val="1"/>
        </w:numPr>
        <w:spacing w:after="0" w:line="320" w:lineRule="atLeast"/>
        <w:jc w:val="both"/>
        <w:rPr>
          <w:sz w:val="22"/>
        </w:rPr>
      </w:pPr>
      <w:r w:rsidRPr="00724C5C">
        <w:rPr>
          <w:sz w:val="22"/>
        </w:rPr>
        <w:t>Գրանցման ամսաթիվը` 07.04.2004թ.</w:t>
      </w:r>
    </w:p>
    <w:p w:rsidR="00724C5C" w:rsidRPr="00724C5C" w:rsidRDefault="00724C5C" w:rsidP="00724C5C">
      <w:pPr>
        <w:pStyle w:val="ListParagraph"/>
        <w:numPr>
          <w:ilvl w:val="1"/>
          <w:numId w:val="1"/>
        </w:numPr>
        <w:spacing w:after="0" w:line="320" w:lineRule="atLeast"/>
        <w:jc w:val="both"/>
        <w:rPr>
          <w:sz w:val="22"/>
        </w:rPr>
      </w:pPr>
      <w:r w:rsidRPr="00724C5C">
        <w:rPr>
          <w:sz w:val="22"/>
        </w:rPr>
        <w:t>Գտնվելու վայրը` ք.Երևան, Նոր Նորքի 5-րդ զ., Միկոյան 21, բն.4</w:t>
      </w:r>
    </w:p>
    <w:p w:rsidR="00724C5C" w:rsidRPr="00724C5C" w:rsidRDefault="00724C5C" w:rsidP="00724C5C">
      <w:pPr>
        <w:pStyle w:val="ListParagraph"/>
        <w:numPr>
          <w:ilvl w:val="1"/>
          <w:numId w:val="1"/>
        </w:numPr>
        <w:spacing w:after="0" w:line="320" w:lineRule="atLeast"/>
        <w:jc w:val="both"/>
        <w:rPr>
          <w:sz w:val="22"/>
        </w:rPr>
      </w:pPr>
      <w:r w:rsidRPr="00724C5C">
        <w:rPr>
          <w:sz w:val="22"/>
        </w:rPr>
        <w:t>Հեռ. +374 10 623578</w:t>
      </w:r>
    </w:p>
    <w:p w:rsidR="00724C5C" w:rsidRPr="00724C5C" w:rsidRDefault="00724C5C" w:rsidP="00724C5C">
      <w:pPr>
        <w:pStyle w:val="ListParagraph"/>
        <w:numPr>
          <w:ilvl w:val="1"/>
          <w:numId w:val="1"/>
        </w:numPr>
        <w:spacing w:after="0" w:line="320" w:lineRule="atLeast"/>
        <w:jc w:val="both"/>
        <w:rPr>
          <w:sz w:val="22"/>
        </w:rPr>
      </w:pPr>
      <w:r w:rsidRPr="00724C5C">
        <w:rPr>
          <w:sz w:val="22"/>
        </w:rPr>
        <w:t>Բջջ. + 374 95 533785</w:t>
      </w:r>
    </w:p>
    <w:p w:rsidR="00724C5C" w:rsidRPr="00724C5C" w:rsidRDefault="00724C5C" w:rsidP="00724C5C">
      <w:pPr>
        <w:pStyle w:val="ListParagraph"/>
        <w:numPr>
          <w:ilvl w:val="1"/>
          <w:numId w:val="1"/>
        </w:numPr>
        <w:spacing w:after="0" w:line="320" w:lineRule="atLeast"/>
        <w:jc w:val="both"/>
        <w:rPr>
          <w:sz w:val="22"/>
        </w:rPr>
      </w:pPr>
      <w:r w:rsidRPr="00724C5C">
        <w:rPr>
          <w:sz w:val="22"/>
        </w:rPr>
        <w:t>Կայք` -</w:t>
      </w:r>
    </w:p>
    <w:p w:rsidR="00724C5C" w:rsidRPr="00724C5C" w:rsidRDefault="00724C5C" w:rsidP="00724C5C">
      <w:pPr>
        <w:pStyle w:val="ListParagraph"/>
        <w:numPr>
          <w:ilvl w:val="1"/>
          <w:numId w:val="1"/>
        </w:numPr>
        <w:spacing w:after="0" w:line="320" w:lineRule="atLeast"/>
        <w:jc w:val="both"/>
        <w:rPr>
          <w:sz w:val="22"/>
        </w:rPr>
      </w:pPr>
      <w:r w:rsidRPr="00724C5C">
        <w:rPr>
          <w:sz w:val="22"/>
        </w:rPr>
        <w:t>Էլ.Փոստ` -</w:t>
      </w:r>
    </w:p>
    <w:p w:rsidR="00724C5C" w:rsidRPr="00724C5C" w:rsidRDefault="00724C5C" w:rsidP="00724C5C">
      <w:pPr>
        <w:spacing w:after="0" w:line="320" w:lineRule="atLeast"/>
        <w:ind w:firstLine="720"/>
        <w:jc w:val="both"/>
        <w:rPr>
          <w:sz w:val="22"/>
        </w:rPr>
      </w:pPr>
    </w:p>
    <w:p w:rsidR="00724C5C" w:rsidRPr="00724C5C" w:rsidRDefault="00724C5C" w:rsidP="00724C5C">
      <w:pPr>
        <w:spacing w:after="0" w:line="320" w:lineRule="atLeast"/>
        <w:ind w:firstLine="720"/>
        <w:jc w:val="both"/>
        <w:rPr>
          <w:sz w:val="22"/>
        </w:rPr>
      </w:pPr>
      <w:r w:rsidRPr="00724C5C">
        <w:rPr>
          <w:sz w:val="22"/>
        </w:rPr>
        <w:t>Հիմնադրամը 2013թ. ընթացքում չի գործել, գույք չի օգտագործվել, ծրագրեր չեն իրականացվել, ֆինանսական հոսքեր չեն գրանցվել։</w:t>
      </w:r>
    </w:p>
    <w:p w:rsidR="00134248" w:rsidRDefault="00134248" w:rsidP="00724C5C">
      <w:pPr>
        <w:spacing w:after="0" w:line="320" w:lineRule="atLeast"/>
        <w:ind w:firstLine="720"/>
        <w:jc w:val="both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190500</wp:posOffset>
            </wp:positionV>
            <wp:extent cx="1515110" cy="582295"/>
            <wp:effectExtent l="19050" t="0" r="8890" b="0"/>
            <wp:wrapSquare wrapText="bothSides"/>
            <wp:docPr id="2" name="Picture 1" descr="ro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land.jpg"/>
                    <pic:cNvPicPr/>
                  </pic:nvPicPr>
                  <pic:blipFill>
                    <a:blip r:embed="rId5" cstate="print"/>
                    <a:srcRect l="2754" t="4850"/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4248" w:rsidRDefault="00134248" w:rsidP="00724C5C">
      <w:pPr>
        <w:spacing w:after="0" w:line="320" w:lineRule="atLeast"/>
        <w:ind w:firstLine="720"/>
        <w:jc w:val="both"/>
        <w:rPr>
          <w:sz w:val="22"/>
        </w:rPr>
      </w:pPr>
    </w:p>
    <w:p w:rsidR="00724C5C" w:rsidRPr="00724C5C" w:rsidRDefault="00134248" w:rsidP="00134248">
      <w:pPr>
        <w:spacing w:after="0" w:line="320" w:lineRule="atLeast"/>
        <w:jc w:val="both"/>
        <w:rPr>
          <w:sz w:val="22"/>
        </w:rPr>
      </w:pPr>
      <w:r>
        <w:rPr>
          <w:sz w:val="22"/>
        </w:rPr>
        <w:t xml:space="preserve"> </w:t>
      </w:r>
      <w:r w:rsidR="00724C5C" w:rsidRPr="00724C5C">
        <w:rPr>
          <w:sz w:val="22"/>
        </w:rPr>
        <w:t xml:space="preserve">Հիմնադրամի գործադիր տնօրեն`       </w:t>
      </w:r>
      <w:r w:rsidR="002E7494">
        <w:rPr>
          <w:sz w:val="22"/>
        </w:rPr>
        <w:t xml:space="preserve">  </w:t>
      </w:r>
      <w:r w:rsidR="00724C5C" w:rsidRPr="00724C5C">
        <w:rPr>
          <w:sz w:val="22"/>
        </w:rPr>
        <w:t>Ռոլանդ Գևորգյան</w:t>
      </w:r>
    </w:p>
    <w:p w:rsidR="00724C5C" w:rsidRPr="00724C5C" w:rsidRDefault="00724C5C" w:rsidP="00724C5C">
      <w:pPr>
        <w:spacing w:after="0" w:line="320" w:lineRule="atLeast"/>
        <w:jc w:val="both"/>
        <w:rPr>
          <w:sz w:val="22"/>
        </w:rPr>
      </w:pPr>
    </w:p>
    <w:sectPr w:rsidR="00724C5C" w:rsidRPr="00724C5C" w:rsidSect="00CB046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90899"/>
    <w:multiLevelType w:val="multilevel"/>
    <w:tmpl w:val="C40ED1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4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24C5C"/>
    <w:rsid w:val="000C7D79"/>
    <w:rsid w:val="00134248"/>
    <w:rsid w:val="001F1F55"/>
    <w:rsid w:val="00205BCC"/>
    <w:rsid w:val="002E7494"/>
    <w:rsid w:val="00724C5C"/>
    <w:rsid w:val="00A57FF7"/>
    <w:rsid w:val="00A772F3"/>
    <w:rsid w:val="00B92902"/>
    <w:rsid w:val="00CB0468"/>
    <w:rsid w:val="00F3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C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Satik</dc:creator>
  <cp:lastModifiedBy>Satik</cp:lastModifiedBy>
  <cp:revision>4</cp:revision>
  <dcterms:created xsi:type="dcterms:W3CDTF">2014-03-17T14:48:00Z</dcterms:created>
  <dcterms:modified xsi:type="dcterms:W3CDTF">2014-03-17T15:18:00Z</dcterms:modified>
</cp:coreProperties>
</file>