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562C2B" w:rsidRPr="00562C2B" w:rsidRDefault="00562C2B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en-US"/>
        </w:rPr>
      </w:pPr>
    </w:p>
    <w:p w:rsidR="002678CE" w:rsidRPr="00AF5C6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>1</w:t>
      </w:r>
      <w:r w:rsidR="008A608F">
        <w:rPr>
          <w:rFonts w:ascii="Sylfaen" w:hAnsi="Sylfaen"/>
          <w:i/>
          <w:szCs w:val="24"/>
          <w:lang w:val="en-US"/>
        </w:rPr>
        <w:t>9</w:t>
      </w:r>
      <w:r w:rsidRPr="00AF5C65">
        <w:rPr>
          <w:rFonts w:ascii="Sylfaen" w:hAnsi="Sylfaen"/>
          <w:i/>
          <w:szCs w:val="24"/>
          <w:lang w:val="hy-AM"/>
        </w:rPr>
        <w:t>.03 2014թ.</w:t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AF5C6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</w:t>
      </w:r>
      <w:r w:rsidRPr="00AF5C6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678CE" w:rsidRPr="00562C2B" w:rsidRDefault="002678CE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ՀՀ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ԴԱՀԿ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ծառայության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Երևան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քաղաքի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Կենտրոն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և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Նորք</w:t>
      </w:r>
      <w:r w:rsidRPr="00AF5C65">
        <w:rPr>
          <w:rFonts w:ascii="Sylfaen" w:hAnsi="Sylfaen" w:cs="Times Armenian"/>
          <w:i/>
          <w:szCs w:val="24"/>
          <w:lang w:val="hy-AM"/>
        </w:rPr>
        <w:t>–</w:t>
      </w:r>
      <w:r w:rsidRPr="00AF5C65">
        <w:rPr>
          <w:rFonts w:ascii="Sylfaen" w:hAnsi="Sylfaen" w:cs="Sylfaen"/>
          <w:i/>
          <w:szCs w:val="24"/>
          <w:lang w:val="hy-AM"/>
        </w:rPr>
        <w:t>Մարաշ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բաժնի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հարկադիր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կատարող,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արդարադատության լեյտենանտ </w:t>
      </w:r>
      <w:r w:rsidR="00AF5C6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, </w:t>
      </w:r>
      <w:r w:rsidRPr="00AF5C6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521</w:t>
      </w:r>
      <w:r w:rsidR="00822648" w:rsidRPr="00822648">
        <w:rPr>
          <w:rFonts w:ascii="Sylfaen" w:hAnsi="Sylfaen"/>
          <w:i/>
          <w:szCs w:val="24"/>
          <w:lang w:val="hy-AM"/>
        </w:rPr>
        <w:t>9</w:t>
      </w:r>
      <w:r w:rsidRPr="00AF5C65">
        <w:rPr>
          <w:rFonts w:ascii="Sylfaen" w:hAnsi="Sylfaen"/>
          <w:i/>
          <w:szCs w:val="24"/>
          <w:lang w:val="hy-AM"/>
        </w:rPr>
        <w:t>/13  կատարողական վարույթի նյութերը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62C2B" w:rsidRDefault="002678CE" w:rsidP="00562C2B">
      <w:pPr>
        <w:spacing w:after="0"/>
        <w:jc w:val="both"/>
        <w:rPr>
          <w:rFonts w:ascii="Sylfaen" w:hAnsi="Sylfaen"/>
          <w:i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="00562C2B">
        <w:rPr>
          <w:rFonts w:ascii="Sylfaen" w:hAnsi="Sylfaen"/>
          <w:i/>
          <w:lang w:val="hy-AM"/>
        </w:rPr>
        <w:t>ՀՀ Երևան քաղաքի</w:t>
      </w:r>
      <w:r w:rsidR="00562C2B" w:rsidRPr="008640E6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562C2B" w:rsidRPr="006C5BD5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կողմից 16.03.2009թ.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տրված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թիվ</w:t>
      </w:r>
      <w:r w:rsidR="00562C2B" w:rsidRPr="00367E90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ԵԿԴ 2895/02/08 կատարողական թերթի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562C2B" w:rsidRPr="00822601" w:rsidRDefault="00562C2B" w:rsidP="00562C2B">
      <w:pPr>
        <w:spacing w:after="0"/>
        <w:jc w:val="both"/>
        <w:rPr>
          <w:rFonts w:ascii="Sylfaen" w:hAnsi="Sylfaen"/>
          <w:i/>
          <w:lang w:val="hy-AM"/>
        </w:rPr>
      </w:pPr>
      <w:r>
        <w:rPr>
          <w:i/>
          <w:lang w:val="af-ZA"/>
        </w:rPr>
        <w:tab/>
        <w:t xml:space="preserve"> </w:t>
      </w:r>
      <w:r>
        <w:rPr>
          <w:rFonts w:ascii="Sylfaen" w:hAnsi="Sylfaen"/>
          <w:i/>
          <w:lang w:val="hy-AM"/>
        </w:rPr>
        <w:t>25.05.2009թ.</w:t>
      </w:r>
      <w:r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կատարողական վարույթն ավարտվել է։</w:t>
      </w:r>
    </w:p>
    <w:p w:rsidR="00562C2B" w:rsidRPr="00D6576E" w:rsidRDefault="00562C2B" w:rsidP="00562C2B">
      <w:pPr>
        <w:spacing w:after="0"/>
        <w:ind w:firstLine="708"/>
        <w:jc w:val="both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 xml:space="preserve">09.08.2013թ. պահանջատեր </w:t>
      </w:r>
      <w:r>
        <w:rPr>
          <w:rFonts w:ascii="Sylfaen" w:hAnsi="Sylfaen"/>
          <w:i/>
          <w:lang w:val="hy-AM"/>
        </w:rPr>
        <w:t>«Էքսպրես կրեդիտ ունիվերսալ վարկային կազմակերպություն» ՓԲԸ-ն  ՀՀ ԱՆ ԴԱՀԿ ծառայություն է ներկայացրել</w:t>
      </w:r>
      <w:r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lang w:val="hy-AM"/>
        </w:rPr>
        <w:t>ՀՀ Երևան քաղաքի</w:t>
      </w:r>
      <w:r w:rsidRPr="008640E6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Pr="006C5BD5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կողմից 16.03.2009թ.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տրված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թիվ</w:t>
      </w:r>
      <w:r w:rsidRPr="00367E90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ԵԿԴ 2895/02/08 կատարողական թերթը, որի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AF5C65" w:rsidRPr="005D2AAB" w:rsidRDefault="002678CE" w:rsidP="00562C2B">
      <w:pPr>
        <w:spacing w:after="0"/>
        <w:jc w:val="both"/>
        <w:rPr>
          <w:rFonts w:ascii="Sylfaen" w:hAnsi="Sylfaen" w:cs="Sylfaen"/>
          <w:bCs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 Բռնագանձել </w:t>
      </w:r>
      <w:r w:rsidRPr="00AF5C6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F5C65" w:rsidRDefault="002678CE" w:rsidP="00562C2B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562C2B">
        <w:rPr>
          <w:rFonts w:ascii="Sylfaen" w:hAnsi="Sylfaen"/>
          <w:i/>
          <w:lang w:val="hy-AM"/>
        </w:rPr>
        <w:t>Սուսաննա Իսկանդարյանին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</w:t>
      </w:r>
      <w:r w:rsidRPr="00AF5C6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562C2B" w:rsidRDefault="002678CE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Կասեցնել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="00562C2B"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521</w:t>
      </w:r>
      <w:r w:rsidR="00822648" w:rsidRPr="00822648">
        <w:rPr>
          <w:rFonts w:ascii="Sylfaen" w:hAnsi="Sylfaen"/>
          <w:i/>
          <w:szCs w:val="24"/>
          <w:lang w:val="hy-AM"/>
        </w:rPr>
        <w:t>9</w:t>
      </w:r>
      <w:r w:rsidR="00562C2B" w:rsidRPr="00AF5C65">
        <w:rPr>
          <w:rFonts w:ascii="Sylfaen" w:hAnsi="Sylfaen"/>
          <w:i/>
          <w:szCs w:val="24"/>
          <w:lang w:val="hy-AM"/>
        </w:rPr>
        <w:t xml:space="preserve">/13  </w:t>
      </w:r>
      <w:r w:rsidRPr="00AF5C6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2"/>
          <w:lang w:val="hy-AM"/>
        </w:rPr>
      </w:pPr>
      <w:r w:rsidRPr="00562C2B">
        <w:rPr>
          <w:rFonts w:ascii="Sylfaen" w:hAnsi="Sylfaen"/>
          <w:b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62C2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562C2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en-US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A4B57" w:rsidRPr="007A4B57" w:rsidRDefault="007A4B57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en-US"/>
        </w:rPr>
      </w:pPr>
    </w:p>
    <w:p w:rsidR="00AF5C65" w:rsidRPr="00D70D8C" w:rsidRDefault="00AF5C65" w:rsidP="00AF5C65">
      <w:pPr>
        <w:spacing w:after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                              </w:t>
      </w:r>
      <w:r>
        <w:rPr>
          <w:rFonts w:ascii="Sylfaen" w:hAnsi="Sylfaen"/>
          <w:b/>
          <w:i/>
          <w:lang w:val="hy-AM"/>
        </w:rPr>
        <w:t xml:space="preserve">            </w:t>
      </w:r>
      <w:r w:rsidRPr="005F48A3">
        <w:rPr>
          <w:b/>
          <w:i/>
          <w:lang w:val="af-ZA"/>
        </w:rPr>
        <w:t xml:space="preserve">    </w:t>
      </w:r>
      <w:r>
        <w:rPr>
          <w:rFonts w:ascii="Sylfaen" w:hAnsi="Sylfaen"/>
          <w:b/>
          <w:i/>
          <w:lang w:val="hy-AM"/>
        </w:rPr>
        <w:t>Կ.Կարապետյան</w:t>
      </w:r>
    </w:p>
    <w:p w:rsidR="0069540F" w:rsidRPr="00AF5C65" w:rsidRDefault="0069540F" w:rsidP="00AF5C65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85D90"/>
    <w:rsid w:val="002678CE"/>
    <w:rsid w:val="002858F1"/>
    <w:rsid w:val="004C7CDF"/>
    <w:rsid w:val="005223D0"/>
    <w:rsid w:val="00562C2B"/>
    <w:rsid w:val="005D2AAB"/>
    <w:rsid w:val="0069540F"/>
    <w:rsid w:val="007A4B57"/>
    <w:rsid w:val="00822648"/>
    <w:rsid w:val="008A608F"/>
    <w:rsid w:val="008E4642"/>
    <w:rsid w:val="00AD2A0F"/>
    <w:rsid w:val="00AF5C65"/>
    <w:rsid w:val="00B16704"/>
    <w:rsid w:val="00D00949"/>
    <w:rsid w:val="00D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2014-03-03T08:31:00Z</cp:lastPrinted>
  <dcterms:created xsi:type="dcterms:W3CDTF">2014-03-03T05:42:00Z</dcterms:created>
  <dcterms:modified xsi:type="dcterms:W3CDTF">2014-03-19T05:20:00Z</dcterms:modified>
</cp:coreProperties>
</file>