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9" w:rsidRDefault="00323789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323789" w:rsidRPr="00773B0E" w:rsidRDefault="00323789" w:rsidP="001367A7">
      <w:pPr>
        <w:jc w:val="center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03.0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813FE2" w:rsidRPr="00813FE2">
        <w:rPr>
          <w:rFonts w:ascii="GHEA Grapalat" w:hAnsi="GHEA Grapalat"/>
          <w:sz w:val="22"/>
          <w:szCs w:val="22"/>
          <w:lang w:val="hy-AM"/>
        </w:rPr>
        <w:t>07.08.2012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813FE2" w:rsidRPr="00813FE2">
        <w:rPr>
          <w:rFonts w:ascii="GHEA Grapalat" w:hAnsi="GHEA Grapalat"/>
          <w:sz w:val="22"/>
          <w:szCs w:val="22"/>
          <w:lang w:val="hy-AM"/>
        </w:rPr>
        <w:t>2199/12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813FE2" w:rsidRPr="00813FE2" w:rsidRDefault="00813FE2" w:rsidP="00813FE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3FE2">
        <w:rPr>
          <w:rFonts w:ascii="GHEA Grapalat" w:hAnsi="GHEA Grapalat"/>
          <w:sz w:val="22"/>
          <w:szCs w:val="22"/>
          <w:lang w:val="hy-AM"/>
        </w:rPr>
        <w:t>ՀՀ վարչական դատարանի կողմից տրված թիվ ՎԴ/0584/05/11 կատարողական թերթի համաձայն պետք է հայցագնի՝ 1.413.300 դրամի չափով արգելանք դնել «Վերելակների սպասարկման «Շենգավիթ» համայնքային» ՊՈԱԿ-ին պատկանող գույքի և դրամական միջոցների:</w:t>
      </w:r>
    </w:p>
    <w:p w:rsidR="00813FE2" w:rsidRPr="00813FE2" w:rsidRDefault="00813FE2" w:rsidP="00813FE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13FE2">
        <w:rPr>
          <w:rFonts w:ascii="GHEA Grapalat" w:hAnsi="GHEA Grapalat"/>
          <w:sz w:val="22"/>
          <w:szCs w:val="22"/>
          <w:lang w:val="hy-AM"/>
        </w:rPr>
        <w:tab/>
        <w:t>ԴԱՀԿ ծառայություն է մուտք եղել նույն դատարանի կողմից 23.07.2012թ., տրված թիվ ՎԴ/0584/05/11 կատարողական թերթը, որի համաձայն պետք է «Վերելակների սպասարկման «Շենգավիթ» համայնքային» ՊՈԱԿ-ից հօգուտ ՀՀ պետ. բյուջեի բռնագանձել 1.413.300 դրամ և 28.270 դրամ, որպես պետ. տուրքի գումար, ինչպես նաև պարտապանից պետք է բռնագանձել 72.078 դրամ, որպես կատարողական գործողությունների կատարման ծախս: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3978C2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813FE2" w:rsidRPr="00813FE2">
        <w:rPr>
          <w:rFonts w:ascii="GHEA Grapalat" w:hAnsi="GHEA Grapalat"/>
          <w:sz w:val="22"/>
          <w:szCs w:val="22"/>
          <w:lang w:val="hy-AM"/>
        </w:rPr>
        <w:t>07.08.2012</w:t>
      </w:r>
      <w:r w:rsidR="00813FE2"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813FE2" w:rsidRPr="00813FE2">
        <w:rPr>
          <w:rFonts w:ascii="GHEA Grapalat" w:hAnsi="GHEA Grapalat"/>
          <w:sz w:val="22"/>
          <w:szCs w:val="22"/>
          <w:lang w:val="hy-AM"/>
        </w:rPr>
        <w:t>2199/12</w:t>
      </w:r>
      <w:r w:rsidR="00813FE2" w:rsidRPr="005530F7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323789" w:rsidRDefault="001367A7" w:rsidP="004D75A0">
      <w:pPr>
        <w:ind w:left="720" w:firstLine="720"/>
        <w:jc w:val="both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Pr="004D75A0" w:rsidRDefault="001367A7" w:rsidP="004D75A0">
      <w:pPr>
        <w:rPr>
          <w:rFonts w:ascii="GHEA Mariam" w:hAnsi="GHEA Mariam"/>
          <w:i/>
        </w:rPr>
      </w:pPr>
    </w:p>
    <w:sectPr w:rsidR="001367A7" w:rsidRPr="004D75A0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C649E"/>
    <w:rsid w:val="001367A7"/>
    <w:rsid w:val="00141AB3"/>
    <w:rsid w:val="002604FC"/>
    <w:rsid w:val="00323789"/>
    <w:rsid w:val="003301A1"/>
    <w:rsid w:val="00334FF6"/>
    <w:rsid w:val="003978C2"/>
    <w:rsid w:val="004D75A0"/>
    <w:rsid w:val="004E7A3F"/>
    <w:rsid w:val="005530F7"/>
    <w:rsid w:val="006863FA"/>
    <w:rsid w:val="007627AB"/>
    <w:rsid w:val="0080182B"/>
    <w:rsid w:val="00813FE2"/>
    <w:rsid w:val="00A71FAC"/>
    <w:rsid w:val="00B67E75"/>
    <w:rsid w:val="00C04F08"/>
    <w:rsid w:val="00C578A4"/>
    <w:rsid w:val="00C57A56"/>
    <w:rsid w:val="00E043A0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Pek-10</dc:creator>
  <cp:lastModifiedBy>Reguser</cp:lastModifiedBy>
  <cp:revision>2</cp:revision>
  <cp:lastPrinted>2014-04-03T08:02:00Z</cp:lastPrinted>
  <dcterms:created xsi:type="dcterms:W3CDTF">2014-04-03T08:29:00Z</dcterms:created>
  <dcterms:modified xsi:type="dcterms:W3CDTF">2014-04-03T08:29:00Z</dcterms:modified>
</cp:coreProperties>
</file>