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B5" w:rsidRDefault="008421B5" w:rsidP="008421B5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Sylfaen" w:hAnsi="Sylfaen" w:cs="Sylfaen"/>
          <w:b/>
          <w:bCs/>
          <w:sz w:val="22"/>
          <w:szCs w:val="22"/>
          <w:lang w:val="hy-AM"/>
        </w:rPr>
        <w:t>Ո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Ր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Ո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Շ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ՈՒ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Մ</w:t>
      </w:r>
    </w:p>
    <w:p w:rsidR="008421B5" w:rsidRDefault="008421B5" w:rsidP="008421B5">
      <w:pPr>
        <w:spacing w:line="276" w:lineRule="auto"/>
        <w:jc w:val="center"/>
        <w:rPr>
          <w:rFonts w:ascii="GHEA Mariam" w:hAnsi="GHEA Mariam"/>
          <w:b/>
          <w:bCs/>
          <w:sz w:val="22"/>
          <w:szCs w:val="22"/>
          <w:lang w:val="hy-AM"/>
        </w:rPr>
      </w:pPr>
      <w:r>
        <w:rPr>
          <w:rFonts w:ascii="Sylfaen" w:hAnsi="Sylfaen" w:cs="Sylfaen"/>
          <w:b/>
          <w:bCs/>
          <w:sz w:val="22"/>
          <w:szCs w:val="22"/>
          <w:lang w:val="hy-AM"/>
        </w:rPr>
        <w:t>Կատարողական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վարույթը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կասեցնելու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մասին</w:t>
      </w:r>
    </w:p>
    <w:p w:rsidR="008421B5" w:rsidRDefault="008421B5" w:rsidP="008421B5">
      <w:pPr>
        <w:spacing w:after="0" w:line="276" w:lineRule="auto"/>
        <w:jc w:val="both"/>
        <w:rPr>
          <w:rFonts w:ascii="GHEA Mariam" w:hAnsi="GHEA Mariam"/>
          <w:b/>
          <w:bCs/>
          <w:sz w:val="22"/>
          <w:szCs w:val="22"/>
          <w:lang w:val="hy-AM"/>
        </w:rPr>
      </w:pPr>
      <w:r>
        <w:rPr>
          <w:rFonts w:ascii="GHEA Mariam" w:hAnsi="GHEA Mariam"/>
          <w:b/>
          <w:bCs/>
          <w:sz w:val="22"/>
          <w:szCs w:val="22"/>
          <w:lang w:val="hy-AM"/>
        </w:rPr>
        <w:t>07.04.2014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թ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.                                                                                                                   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ք</w:t>
      </w:r>
      <w:r>
        <w:rPr>
          <w:rFonts w:ascii="GHEA Mariam" w:hAnsi="GHEA Mariam"/>
          <w:b/>
          <w:bCs/>
          <w:sz w:val="22"/>
          <w:szCs w:val="22"/>
          <w:lang w:val="hy-AM"/>
        </w:rPr>
        <w:t>.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Երևան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</w:p>
    <w:p w:rsidR="008421B5" w:rsidRDefault="008421B5" w:rsidP="008421B5">
      <w:pPr>
        <w:spacing w:after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8421B5" w:rsidRDefault="008421B5" w:rsidP="008421B5">
      <w:pPr>
        <w:spacing w:after="0"/>
        <w:ind w:firstLine="567"/>
        <w:jc w:val="both"/>
        <w:rPr>
          <w:rFonts w:ascii="GHEA Mariam" w:hAnsi="GHEA Mariam"/>
          <w:b/>
          <w:bCs/>
          <w:sz w:val="16"/>
          <w:szCs w:val="16"/>
          <w:lang w:val="hy-AM"/>
        </w:rPr>
      </w:pPr>
      <w:r>
        <w:rPr>
          <w:rFonts w:ascii="Courier New" w:hAnsi="Courier New" w:cs="Courier New"/>
          <w:sz w:val="22"/>
          <w:szCs w:val="22"/>
          <w:lang w:val="hy-AM"/>
        </w:rPr>
        <w:t>   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>
        <w:rPr>
          <w:rFonts w:ascii="GHEA Mariam" w:hAnsi="GHEA Mariam"/>
          <w:b/>
          <w:bCs/>
          <w:sz w:val="22"/>
          <w:szCs w:val="22"/>
          <w:lang w:val="hy-AM"/>
        </w:rPr>
        <w:t> 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ԴԱՀԿ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ծառայության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Մալաթիա</w:t>
      </w:r>
      <w:r>
        <w:rPr>
          <w:rFonts w:ascii="GHEA Mariam" w:hAnsi="GHEA Mariam"/>
          <w:b/>
          <w:bCs/>
          <w:sz w:val="22"/>
          <w:szCs w:val="22"/>
          <w:lang w:val="hy-AM"/>
        </w:rPr>
        <w:t>-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Սեբաստիա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բաժնի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ավագ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հարկադիր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կատարող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արդարադատության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կապիտան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 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Վ</w:t>
      </w:r>
      <w:r>
        <w:rPr>
          <w:rFonts w:ascii="GHEA Mariam" w:hAnsi="GHEA Mariam"/>
          <w:b/>
          <w:bCs/>
          <w:sz w:val="22"/>
          <w:szCs w:val="22"/>
          <w:lang w:val="hy-AM"/>
        </w:rPr>
        <w:t>.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Բարսեղյանս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ուսումնասիրելով</w:t>
      </w:r>
      <w:r>
        <w:rPr>
          <w:rFonts w:ascii="GHEA Mariam" w:hAnsi="GHEA Mariam"/>
          <w:b/>
          <w:bCs/>
          <w:sz w:val="22"/>
          <w:szCs w:val="22"/>
          <w:lang w:val="hy-AM"/>
        </w:rPr>
        <w:t>  27.03.2014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թ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հարուցված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թիվ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01/03-1315/14 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կատարողական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վարույթի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նյութերը՝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</w:p>
    <w:p w:rsidR="008421B5" w:rsidRDefault="008421B5" w:rsidP="008421B5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8421B5" w:rsidRDefault="008421B5" w:rsidP="008421B5">
      <w:pPr>
        <w:spacing w:after="0"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8421B5" w:rsidRDefault="008421B5" w:rsidP="008421B5">
      <w:pPr>
        <w:spacing w:after="0" w:line="276" w:lineRule="auto"/>
        <w:ind w:firstLine="567"/>
        <w:jc w:val="center"/>
        <w:rPr>
          <w:rFonts w:ascii="GHEA Mariam" w:hAnsi="GHEA Mariam"/>
          <w:b/>
          <w:bCs/>
          <w:sz w:val="22"/>
          <w:szCs w:val="22"/>
          <w:lang w:val="hy-AM"/>
        </w:rPr>
      </w:pPr>
      <w:r>
        <w:rPr>
          <w:rFonts w:ascii="Sylfaen" w:hAnsi="Sylfaen" w:cs="Sylfaen"/>
          <w:b/>
          <w:bCs/>
          <w:sz w:val="22"/>
          <w:szCs w:val="22"/>
          <w:lang w:val="hy-AM"/>
        </w:rPr>
        <w:t>Պ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Ա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Ր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Զ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Ե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Ց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Ի</w:t>
      </w:r>
    </w:p>
    <w:p w:rsidR="008421B5" w:rsidRDefault="008421B5" w:rsidP="008421B5">
      <w:pPr>
        <w:spacing w:after="0" w:line="276" w:lineRule="auto"/>
        <w:ind w:firstLine="567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8421B5" w:rsidRDefault="008421B5" w:rsidP="008421B5">
      <w:pPr>
        <w:spacing w:after="0"/>
        <w:ind w:firstLine="567"/>
        <w:jc w:val="both"/>
        <w:rPr>
          <w:rFonts w:ascii="GHEA Mariam" w:hAnsi="GHEA Mariam"/>
          <w:b/>
          <w:bCs/>
          <w:sz w:val="22"/>
          <w:szCs w:val="22"/>
          <w:lang w:val="hy-AM"/>
        </w:rPr>
      </w:pPr>
      <w:r>
        <w:rPr>
          <w:rFonts w:ascii="Sylfaen" w:hAnsi="Sylfaen" w:cs="Sylfaen"/>
          <w:b/>
          <w:bCs/>
          <w:sz w:val="22"/>
          <w:szCs w:val="22"/>
          <w:lang w:val="hy-AM"/>
        </w:rPr>
        <w:t>Մալաթիա</w:t>
      </w:r>
      <w:r>
        <w:rPr>
          <w:rFonts w:ascii="GHEA Mariam" w:hAnsi="GHEA Mariam"/>
          <w:b/>
          <w:bCs/>
          <w:sz w:val="22"/>
          <w:szCs w:val="22"/>
          <w:lang w:val="hy-AM"/>
        </w:rPr>
        <w:t>-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Սեբաստիա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վարչական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շրջանի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ընդհանուր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իրավասության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դատարանի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կողմից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տրված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թիվ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ԵՄԴ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/0841/02/12 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կատարողական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թերթի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համաձայն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պետք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է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Սուսաննա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Գևորգյանից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 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հօգուտ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Նարա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Առուստամյանի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 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բռնագանձել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665.000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ՀՀ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դրամ</w:t>
      </w:r>
      <w:r>
        <w:rPr>
          <w:rFonts w:ascii="GHEA Mariam" w:hAnsi="GHEA Mariam"/>
          <w:b/>
          <w:bCs/>
          <w:sz w:val="22"/>
          <w:szCs w:val="22"/>
          <w:lang w:val="hy-AM"/>
        </w:rPr>
        <w:t>:</w:t>
      </w:r>
    </w:p>
    <w:p w:rsidR="008421B5" w:rsidRDefault="008421B5" w:rsidP="008421B5">
      <w:pPr>
        <w:spacing w:after="0"/>
        <w:ind w:firstLine="567"/>
        <w:jc w:val="both"/>
        <w:rPr>
          <w:rFonts w:ascii="GHEA Mariam" w:hAnsi="GHEA Mariam"/>
          <w:b/>
          <w:bCs/>
          <w:sz w:val="22"/>
          <w:szCs w:val="22"/>
          <w:lang w:val="hy-AM"/>
        </w:rPr>
      </w:pPr>
      <w:r>
        <w:rPr>
          <w:rFonts w:ascii="GHEA Mariam" w:hAnsi="GHEA Mariam"/>
          <w:b/>
          <w:bCs/>
          <w:sz w:val="22"/>
          <w:szCs w:val="22"/>
          <w:lang w:val="hy-AM"/>
        </w:rPr>
        <w:t xml:space="preserve"> 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Պատասխանողից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հօգուտ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պետական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բյուջեի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բռնագանձել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13.300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ՀՀ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դրամ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`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որպես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665.000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ՀՀ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դրամ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բռնագանձելու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համար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ՙՊետական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տուրքի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մասին՚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ՀՀ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օրենքով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նախատեսված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և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դատարանի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որոշմամբ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հետաձգված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պետական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տուրքի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գումար</w:t>
      </w:r>
      <w:r>
        <w:rPr>
          <w:rFonts w:ascii="GHEA Mariam" w:hAnsi="GHEA Mariam"/>
          <w:b/>
          <w:bCs/>
          <w:sz w:val="22"/>
          <w:szCs w:val="22"/>
          <w:lang w:val="hy-AM"/>
        </w:rPr>
        <w:t>:</w:t>
      </w:r>
      <w:r>
        <w:rPr>
          <w:rFonts w:ascii="GHEA Mariam" w:hAnsi="GHEA Mariam"/>
          <w:b/>
          <w:bCs/>
          <w:sz w:val="22"/>
          <w:szCs w:val="22"/>
          <w:lang w:val="hy-AM"/>
        </w:rPr>
        <w:br/>
      </w:r>
      <w:r>
        <w:rPr>
          <w:rFonts w:ascii="Sylfaen" w:hAnsi="Sylfaen" w:cs="Sylfaen"/>
          <w:b/>
          <w:bCs/>
          <w:sz w:val="22"/>
          <w:szCs w:val="22"/>
          <w:lang w:val="hy-AM"/>
        </w:rPr>
        <w:t>Բռնագանձման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ենթակա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665.000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ՀՀ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դրամ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գումարի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նկատմամբ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սկսած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22.08.2013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թվականից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մինչև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պարտավորության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փաստացի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կատարման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օրը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հաշվարկել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ՀՀ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քաղաքացիական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օրենսգրքի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411-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րդ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հոդվածով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նախատեսված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բանկային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տոկոս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և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բռնագանձել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այն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պատասխանողից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հօգուտ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հայցվորի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իսկ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հաշվարկված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բանկային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տոկոսի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երկու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տոկոսը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բռնագանձել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պատասխանողից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հօգուտ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պետական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բյուջեի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`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որպես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պետական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տուրք</w:t>
      </w:r>
      <w:r>
        <w:rPr>
          <w:rFonts w:ascii="GHEA Mariam" w:hAnsi="GHEA Mariam"/>
          <w:b/>
          <w:bCs/>
          <w:sz w:val="22"/>
          <w:szCs w:val="22"/>
          <w:lang w:val="hy-AM"/>
        </w:rPr>
        <w:t>:</w:t>
      </w:r>
    </w:p>
    <w:p w:rsidR="008421B5" w:rsidRDefault="008421B5" w:rsidP="008421B5">
      <w:pPr>
        <w:spacing w:after="0"/>
        <w:ind w:firstLine="567"/>
        <w:jc w:val="both"/>
        <w:rPr>
          <w:rFonts w:ascii="GHEA Mariam" w:hAnsi="GHEA Mariam"/>
          <w:b/>
          <w:bCs/>
          <w:sz w:val="22"/>
          <w:szCs w:val="22"/>
          <w:lang w:val="hy-AM"/>
        </w:rPr>
      </w:pPr>
      <w:r>
        <w:rPr>
          <w:rFonts w:ascii="Sylfaen" w:hAnsi="Sylfaen" w:cs="Sylfaen"/>
          <w:b/>
          <w:bCs/>
          <w:sz w:val="22"/>
          <w:szCs w:val="22"/>
          <w:lang w:val="hy-AM"/>
        </w:rPr>
        <w:t>Նույն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պարտապանի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անվամբ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ԴԱՀԿ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ապահովող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ծառայությունում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հարուցված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են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 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մի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շարք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կատարողական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վարույթներ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որոնց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ընդհանուր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գումարը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չի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բավարարում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պահանջատերերի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պահանջները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բավարարելու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համար</w:t>
      </w:r>
      <w:r>
        <w:rPr>
          <w:rFonts w:ascii="GHEA Mariam" w:hAnsi="GHEA Mariam"/>
          <w:b/>
          <w:bCs/>
          <w:sz w:val="22"/>
          <w:szCs w:val="22"/>
          <w:lang w:val="hy-AM"/>
        </w:rPr>
        <w:t>:</w:t>
      </w:r>
    </w:p>
    <w:p w:rsidR="008421B5" w:rsidRDefault="008421B5" w:rsidP="008421B5">
      <w:pPr>
        <w:spacing w:after="0"/>
        <w:ind w:firstLine="567"/>
        <w:jc w:val="both"/>
        <w:rPr>
          <w:rFonts w:ascii="GHEA Mariam" w:hAnsi="GHEA Mariam"/>
          <w:b/>
          <w:bCs/>
          <w:sz w:val="22"/>
          <w:szCs w:val="22"/>
          <w:lang w:val="hy-AM"/>
        </w:rPr>
      </w:pPr>
      <w:r>
        <w:rPr>
          <w:rFonts w:ascii="GHEA Mariam" w:hAnsi="GHEA Mariam"/>
          <w:b/>
          <w:bCs/>
          <w:sz w:val="22"/>
          <w:szCs w:val="22"/>
          <w:lang w:val="hy-AM"/>
        </w:rPr>
        <w:t xml:space="preserve">     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Վերոգրյալի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հիման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վրա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և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ղեկավարվելով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«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Սնանկության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մասին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»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ՀՀ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օրենքի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6-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րդ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հոդվածի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2-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րդ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մասով</w:t>
      </w:r>
      <w:r>
        <w:rPr>
          <w:rFonts w:ascii="GHEA Mariam" w:hAnsi="GHEA Mariam"/>
          <w:b/>
          <w:bCs/>
          <w:sz w:val="22"/>
          <w:szCs w:val="22"/>
          <w:lang w:val="hy-AM"/>
        </w:rPr>
        <w:t>, «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Դատական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ակտերի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հարկադիր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կատարման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մասին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»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ՀՀ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օրենքի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28-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րդ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հոդվածով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և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37-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րդ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հոդվածի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1-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ին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մասի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8-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րդ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կետով</w:t>
      </w:r>
      <w:r>
        <w:rPr>
          <w:rFonts w:ascii="GHEA Mariam" w:hAnsi="GHEA Mariam"/>
          <w:b/>
          <w:bCs/>
          <w:sz w:val="22"/>
          <w:szCs w:val="22"/>
          <w:lang w:val="hy-AM"/>
        </w:rPr>
        <w:t>.</w:t>
      </w:r>
    </w:p>
    <w:p w:rsidR="008421B5" w:rsidRDefault="008421B5" w:rsidP="008421B5">
      <w:pPr>
        <w:spacing w:after="0"/>
        <w:ind w:firstLine="567"/>
        <w:jc w:val="both"/>
        <w:rPr>
          <w:rFonts w:ascii="GHEA Mariam" w:hAnsi="GHEA Mariam"/>
          <w:b/>
          <w:bCs/>
          <w:sz w:val="22"/>
          <w:szCs w:val="22"/>
          <w:lang w:val="hy-AM"/>
        </w:rPr>
      </w:pPr>
    </w:p>
    <w:p w:rsidR="008421B5" w:rsidRDefault="008421B5" w:rsidP="008421B5">
      <w:pPr>
        <w:spacing w:after="0" w:line="276" w:lineRule="auto"/>
        <w:ind w:firstLine="567"/>
        <w:jc w:val="center"/>
        <w:rPr>
          <w:rFonts w:ascii="GHEA Mariam" w:hAnsi="GHEA Mariam"/>
          <w:b/>
          <w:bCs/>
          <w:sz w:val="22"/>
          <w:szCs w:val="22"/>
          <w:lang w:val="hy-AM"/>
        </w:rPr>
      </w:pPr>
    </w:p>
    <w:p w:rsidR="008421B5" w:rsidRDefault="008421B5" w:rsidP="008421B5">
      <w:pPr>
        <w:spacing w:after="0" w:line="276" w:lineRule="auto"/>
        <w:ind w:firstLine="567"/>
        <w:jc w:val="center"/>
        <w:rPr>
          <w:rFonts w:ascii="GHEA Mariam" w:hAnsi="GHEA Mariam"/>
          <w:b/>
          <w:bCs/>
          <w:sz w:val="22"/>
          <w:szCs w:val="22"/>
          <w:lang w:val="hy-AM"/>
        </w:rPr>
      </w:pPr>
      <w:r>
        <w:rPr>
          <w:rFonts w:ascii="Sylfaen" w:hAnsi="Sylfaen" w:cs="Sylfaen"/>
          <w:b/>
          <w:bCs/>
          <w:sz w:val="22"/>
          <w:szCs w:val="22"/>
          <w:lang w:val="hy-AM"/>
        </w:rPr>
        <w:t>Ո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Ր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Ո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Շ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Ե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Ց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Ի</w:t>
      </w:r>
    </w:p>
    <w:p w:rsidR="008421B5" w:rsidRDefault="008421B5" w:rsidP="008421B5">
      <w:pPr>
        <w:spacing w:after="0" w:line="276" w:lineRule="auto"/>
        <w:ind w:firstLine="567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8421B5" w:rsidRDefault="008421B5" w:rsidP="008421B5">
      <w:pPr>
        <w:spacing w:after="0"/>
        <w:ind w:firstLine="567"/>
        <w:jc w:val="both"/>
        <w:rPr>
          <w:rFonts w:ascii="GHEA Mariam" w:hAnsi="GHEA Mariam"/>
          <w:b/>
          <w:bCs/>
          <w:sz w:val="22"/>
          <w:szCs w:val="22"/>
          <w:lang w:val="hy-AM"/>
        </w:rPr>
      </w:pPr>
      <w:r>
        <w:rPr>
          <w:rFonts w:ascii="Courier New" w:hAnsi="Courier New" w:cs="Courier New"/>
          <w:sz w:val="22"/>
          <w:szCs w:val="22"/>
          <w:lang w:val="hy-AM"/>
        </w:rPr>
        <w:t>  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Կասեցնել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27.03.2014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թ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հարուցված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թիվ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01/03-1315/14 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կատարողական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վարույթը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60-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օրյա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ժամկետով</w:t>
      </w:r>
      <w:r>
        <w:rPr>
          <w:rFonts w:ascii="GHEA Mariam" w:hAnsi="GHEA Mariam"/>
          <w:b/>
          <w:bCs/>
          <w:sz w:val="22"/>
          <w:szCs w:val="22"/>
          <w:lang w:val="hy-AM"/>
        </w:rPr>
        <w:t>.</w:t>
      </w:r>
    </w:p>
    <w:p w:rsidR="008421B5" w:rsidRDefault="008421B5" w:rsidP="008421B5">
      <w:pPr>
        <w:spacing w:after="0"/>
        <w:ind w:firstLine="567"/>
        <w:jc w:val="both"/>
        <w:rPr>
          <w:rFonts w:ascii="GHEA Mariam" w:hAnsi="GHEA Mariam"/>
          <w:b/>
          <w:bCs/>
          <w:sz w:val="22"/>
          <w:szCs w:val="22"/>
          <w:lang w:val="hy-AM"/>
        </w:rPr>
      </w:pPr>
      <w:r>
        <w:rPr>
          <w:rFonts w:ascii="GHEA Mariam" w:hAnsi="GHEA Mariam"/>
          <w:b/>
          <w:bCs/>
          <w:sz w:val="22"/>
          <w:szCs w:val="22"/>
          <w:lang w:val="hy-AM"/>
        </w:rPr>
        <w:t xml:space="preserve">   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Առաջարկել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պահանջատիրոջը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և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պարտապանին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նրանցից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որևէ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մեկի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նախաձեռնությամբ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60-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օրյա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ժամկետում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սնանկության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հայց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ներկայացնել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դատարան</w:t>
      </w:r>
      <w:r>
        <w:rPr>
          <w:rFonts w:ascii="GHEA Mariam" w:hAnsi="GHEA Mariam"/>
          <w:b/>
          <w:bCs/>
          <w:sz w:val="22"/>
          <w:szCs w:val="22"/>
          <w:lang w:val="hy-AM"/>
        </w:rPr>
        <w:t>.</w:t>
      </w:r>
    </w:p>
    <w:p w:rsidR="008421B5" w:rsidRDefault="008421B5" w:rsidP="008421B5">
      <w:pPr>
        <w:spacing w:after="0"/>
        <w:ind w:firstLine="567"/>
        <w:jc w:val="both"/>
        <w:rPr>
          <w:rFonts w:ascii="GHEA Mariam" w:hAnsi="GHEA Mariam"/>
          <w:b/>
          <w:bCs/>
          <w:sz w:val="22"/>
          <w:szCs w:val="22"/>
          <w:lang w:val="hy-AM"/>
        </w:rPr>
      </w:pPr>
      <w:r>
        <w:rPr>
          <w:rFonts w:ascii="Sylfaen" w:hAnsi="Sylfaen" w:cs="Sylfaen"/>
          <w:b/>
          <w:bCs/>
          <w:sz w:val="22"/>
          <w:szCs w:val="22"/>
          <w:lang w:val="hy-AM"/>
        </w:rPr>
        <w:t>Սույն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որոշումը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երկու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աշխատանքային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օրվա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ընթացքում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հրապարակել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hyperlink r:id="rId4" w:history="1">
        <w:r>
          <w:rPr>
            <w:rStyle w:val="Hyperlink"/>
            <w:rFonts w:ascii="GHEA Mariam" w:hAnsi="GHEA Mariam"/>
            <w:b/>
            <w:bCs/>
            <w:sz w:val="22"/>
            <w:szCs w:val="22"/>
            <w:lang w:val="hy-AM"/>
          </w:rPr>
          <w:t>www.azdarar.am</w:t>
        </w:r>
      </w:hyperlink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ինտերնետային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կայքում</w:t>
      </w:r>
      <w:r>
        <w:rPr>
          <w:rFonts w:ascii="GHEA Mariam" w:hAnsi="GHEA Mariam"/>
          <w:b/>
          <w:bCs/>
          <w:sz w:val="22"/>
          <w:szCs w:val="22"/>
          <w:lang w:val="hy-AM"/>
        </w:rPr>
        <w:t>.</w:t>
      </w:r>
    </w:p>
    <w:p w:rsidR="008421B5" w:rsidRDefault="008421B5" w:rsidP="008421B5">
      <w:pPr>
        <w:spacing w:after="0"/>
        <w:ind w:firstLine="567"/>
        <w:jc w:val="both"/>
        <w:rPr>
          <w:rFonts w:ascii="GHEA Mariam" w:hAnsi="GHEA Mariam"/>
          <w:b/>
          <w:bCs/>
          <w:sz w:val="22"/>
          <w:szCs w:val="22"/>
          <w:lang w:val="hy-AM"/>
        </w:rPr>
      </w:pPr>
      <w:r>
        <w:rPr>
          <w:rFonts w:ascii="Sylfaen" w:hAnsi="Sylfaen" w:cs="Sylfaen"/>
          <w:b/>
          <w:bCs/>
          <w:sz w:val="22"/>
          <w:szCs w:val="22"/>
          <w:lang w:val="hy-AM"/>
        </w:rPr>
        <w:t>Որոշման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պատճենն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ուղարկել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կողմերին</w:t>
      </w:r>
      <w:r>
        <w:rPr>
          <w:rFonts w:ascii="GHEA Mariam" w:hAnsi="GHEA Mariam"/>
          <w:b/>
          <w:bCs/>
          <w:sz w:val="22"/>
          <w:szCs w:val="22"/>
          <w:lang w:val="hy-AM"/>
        </w:rPr>
        <w:t>.</w:t>
      </w:r>
    </w:p>
    <w:p w:rsidR="008421B5" w:rsidRDefault="008421B5" w:rsidP="008421B5">
      <w:pPr>
        <w:spacing w:after="0"/>
        <w:ind w:firstLine="567"/>
        <w:jc w:val="both"/>
        <w:rPr>
          <w:rFonts w:ascii="GHEA Mariam" w:hAnsi="GHEA Mariam"/>
          <w:b/>
          <w:bCs/>
          <w:sz w:val="22"/>
          <w:szCs w:val="22"/>
          <w:lang w:val="hy-AM"/>
        </w:rPr>
      </w:pPr>
      <w:r>
        <w:rPr>
          <w:rFonts w:ascii="Sylfaen" w:hAnsi="Sylfaen" w:cs="Sylfaen"/>
          <w:b/>
          <w:bCs/>
          <w:sz w:val="22"/>
          <w:szCs w:val="22"/>
          <w:lang w:val="hy-AM"/>
        </w:rPr>
        <w:t>Որոշումը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կարող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է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բողոքարկվել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ՀՀ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վարչական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դատարան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կամ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վերադասության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կարգով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`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որոշումը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ստանալու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օրվանից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տասնօրյա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ժամկետում</w:t>
      </w:r>
      <w:r>
        <w:rPr>
          <w:rFonts w:ascii="GHEA Mariam" w:hAnsi="GHEA Mariam"/>
          <w:b/>
          <w:bCs/>
          <w:sz w:val="22"/>
          <w:szCs w:val="22"/>
          <w:lang w:val="hy-AM"/>
        </w:rPr>
        <w:t>:</w:t>
      </w:r>
    </w:p>
    <w:p w:rsidR="008421B5" w:rsidRDefault="008421B5" w:rsidP="008421B5">
      <w:pPr>
        <w:spacing w:after="0" w:line="276" w:lineRule="auto"/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8421B5" w:rsidRDefault="008421B5" w:rsidP="008421B5">
      <w:pPr>
        <w:spacing w:after="0" w:line="276" w:lineRule="auto"/>
        <w:jc w:val="both"/>
        <w:rPr>
          <w:rFonts w:ascii="GHEA Mariam" w:hAnsi="GHEA Mariam"/>
          <w:b/>
          <w:bCs/>
          <w:sz w:val="22"/>
          <w:szCs w:val="22"/>
          <w:lang w:val="hy-AM"/>
        </w:rPr>
      </w:pPr>
    </w:p>
    <w:p w:rsidR="008421B5" w:rsidRDefault="008421B5" w:rsidP="008421B5">
      <w:pPr>
        <w:spacing w:after="0" w:line="276" w:lineRule="auto"/>
        <w:jc w:val="both"/>
        <w:rPr>
          <w:rFonts w:ascii="GHEA Mariam" w:hAnsi="GHEA Mariam"/>
          <w:b/>
          <w:bCs/>
          <w:sz w:val="22"/>
          <w:szCs w:val="22"/>
          <w:lang w:val="hy-AM"/>
        </w:rPr>
      </w:pPr>
    </w:p>
    <w:p w:rsidR="008421B5" w:rsidRDefault="008421B5" w:rsidP="008421B5">
      <w:pPr>
        <w:spacing w:after="0" w:line="276" w:lineRule="auto"/>
        <w:jc w:val="both"/>
        <w:rPr>
          <w:rFonts w:ascii="GHEA Mariam" w:hAnsi="GHEA Mariam"/>
          <w:b/>
          <w:bCs/>
          <w:sz w:val="22"/>
          <w:szCs w:val="22"/>
          <w:lang w:val="hy-AM"/>
        </w:rPr>
      </w:pPr>
      <w:r>
        <w:rPr>
          <w:rFonts w:ascii="Sylfaen" w:hAnsi="Sylfaen" w:cs="Sylfaen"/>
          <w:b/>
          <w:bCs/>
          <w:sz w:val="22"/>
          <w:szCs w:val="22"/>
          <w:lang w:val="hy-AM"/>
        </w:rPr>
        <w:t>ԱՎԱԳ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ՀԱՐԿԱԴԻՐ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ԿԱՏԱՐՈՂ</w:t>
      </w:r>
      <w:r>
        <w:rPr>
          <w:rFonts w:ascii="GHEA Mariam" w:hAnsi="GHEA Mariam"/>
          <w:b/>
          <w:bCs/>
          <w:sz w:val="22"/>
          <w:szCs w:val="22"/>
          <w:lang w:val="hy-AM"/>
        </w:rPr>
        <w:t xml:space="preserve">`                                                              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Վ</w:t>
      </w:r>
      <w:r>
        <w:rPr>
          <w:rFonts w:ascii="GHEA Mariam" w:hAnsi="GHEA Mariam"/>
          <w:b/>
          <w:bCs/>
          <w:sz w:val="22"/>
          <w:szCs w:val="22"/>
          <w:lang w:val="hy-AM"/>
        </w:rPr>
        <w:t>.</w:t>
      </w:r>
      <w:r>
        <w:rPr>
          <w:rFonts w:ascii="Sylfaen" w:hAnsi="Sylfaen" w:cs="Sylfaen"/>
          <w:b/>
          <w:bCs/>
          <w:sz w:val="22"/>
          <w:szCs w:val="22"/>
          <w:lang w:val="hy-AM"/>
        </w:rPr>
        <w:t>ԲԱՐՍԵՂՅԱՆ</w:t>
      </w:r>
    </w:p>
    <w:p w:rsidR="008421B5" w:rsidRDefault="008421B5" w:rsidP="008421B5">
      <w:pPr>
        <w:rPr>
          <w:rFonts w:ascii="Calibri" w:hAnsi="Calibri"/>
          <w:sz w:val="22"/>
          <w:szCs w:val="22"/>
          <w:lang w:val="ru-RU"/>
        </w:rPr>
      </w:pPr>
    </w:p>
    <w:p w:rsidR="00EF37A9" w:rsidRPr="008421B5" w:rsidRDefault="00EF37A9" w:rsidP="00EF37A9">
      <w:pPr>
        <w:rPr>
          <w:rFonts w:ascii="GHEA Grapalat" w:hAnsi="GHEA Grapalat"/>
          <w:sz w:val="22"/>
          <w:szCs w:val="22"/>
        </w:rPr>
      </w:pPr>
    </w:p>
    <w:p w:rsidR="00992260" w:rsidRPr="007978B4" w:rsidRDefault="00992260">
      <w:pPr>
        <w:rPr>
          <w:rFonts w:ascii="GHEA Grapalat" w:hAnsi="GHEA Grapalat"/>
        </w:rPr>
      </w:pPr>
    </w:p>
    <w:sectPr w:rsidR="00992260" w:rsidRPr="007978B4" w:rsidSect="007978B4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37A9"/>
    <w:rsid w:val="007978B4"/>
    <w:rsid w:val="008421B5"/>
    <w:rsid w:val="00992260"/>
    <w:rsid w:val="00E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A9"/>
    <w:pPr>
      <w:spacing w:line="240" w:lineRule="auto"/>
    </w:pPr>
    <w:rPr>
      <w:rFonts w:ascii="Times Armeni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5</cp:revision>
  <dcterms:created xsi:type="dcterms:W3CDTF">2014-04-07T05:04:00Z</dcterms:created>
  <dcterms:modified xsi:type="dcterms:W3CDTF">2014-04-07T05:11:00Z</dcterms:modified>
</cp:coreProperties>
</file>