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94" w:rsidRDefault="00A10294" w:rsidP="00A10294">
      <w:pPr>
        <w:tabs>
          <w:tab w:val="left" w:pos="2520"/>
          <w:tab w:val="left" w:pos="4256"/>
          <w:tab w:val="center" w:pos="4394"/>
          <w:tab w:val="left" w:pos="6855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en-US"/>
        </w:rPr>
      </w:pPr>
    </w:p>
    <w:p w:rsidR="00A10294" w:rsidRDefault="00A10294" w:rsidP="00A10294">
      <w:pPr>
        <w:tabs>
          <w:tab w:val="left" w:pos="2520"/>
          <w:tab w:val="left" w:pos="4256"/>
          <w:tab w:val="center" w:pos="4394"/>
          <w:tab w:val="left" w:pos="6855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Ո    Ր    Ո   Շ    ՈՒ   Մ</w:t>
      </w: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Կատարողական վարույթը կասեցնելու մասին</w:t>
      </w: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A10294" w:rsidRDefault="00A10294" w:rsidP="00A10294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«03» հունիսի 2014թ.                          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ab/>
        <w:t xml:space="preserve">   ք.Երևան</w:t>
      </w:r>
    </w:p>
    <w:p w:rsidR="00A10294" w:rsidRDefault="00A10294" w:rsidP="00A10294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A10294" w:rsidRDefault="00A10294" w:rsidP="00A10294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ՀՀ ԱՆ ԴԱՀԿ ծառայության Երևան քաղաքի Արաբկիր և Քանաքեռ-Զեյթուն բաժնի ավագ հարկադիր կատարող, արդարադատության մայոր` Մ.Խուրշուդյանս ուսումնասիրելով  </w:t>
      </w:r>
      <w:r w:rsidRPr="00A10294">
        <w:rPr>
          <w:rFonts w:ascii="GHEA Grapalat" w:hAnsi="GHEA Grapalat" w:cs="Sylfaen"/>
          <w:sz w:val="22"/>
          <w:szCs w:val="22"/>
          <w:lang w:val="hy-AM"/>
        </w:rPr>
        <w:t>05.06</w:t>
      </w:r>
      <w:r>
        <w:rPr>
          <w:rFonts w:ascii="GHEA Grapalat" w:hAnsi="GHEA Grapalat" w:cs="Sylfaen"/>
          <w:sz w:val="22"/>
          <w:szCs w:val="22"/>
          <w:lang w:val="hy-AM"/>
        </w:rPr>
        <w:t>.2013թ. հարուցված թիվ 01/04-</w:t>
      </w:r>
      <w:r w:rsidRPr="00A10294">
        <w:rPr>
          <w:rFonts w:ascii="GHEA Grapalat" w:hAnsi="GHEA Grapalat" w:cs="Sylfaen"/>
          <w:sz w:val="22"/>
          <w:szCs w:val="22"/>
          <w:lang w:val="hy-AM"/>
        </w:rPr>
        <w:t>3140</w:t>
      </w:r>
      <w:r>
        <w:rPr>
          <w:rFonts w:ascii="GHEA Grapalat" w:hAnsi="GHEA Grapalat" w:cs="Sylfaen"/>
          <w:sz w:val="22"/>
          <w:szCs w:val="22"/>
          <w:lang w:val="hy-AM"/>
        </w:rPr>
        <w:t>/13 կատարողական վարույթի նյութերը</w:t>
      </w:r>
    </w:p>
    <w:p w:rsidR="00A10294" w:rsidRP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10294" w:rsidRP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jc w:val="center"/>
        <w:rPr>
          <w:rFonts w:ascii="GHEA Grapalat" w:hAnsi="GHEA Grapalat" w:cs="Sylfaen"/>
          <w:sz w:val="26"/>
          <w:szCs w:val="26"/>
          <w:lang w:val="en-US"/>
        </w:rPr>
      </w:pPr>
      <w:r>
        <w:rPr>
          <w:rFonts w:ascii="GHEA Grapalat" w:hAnsi="GHEA Grapalat" w:cs="Sylfaen"/>
          <w:sz w:val="26"/>
          <w:szCs w:val="26"/>
          <w:lang w:val="hy-AM"/>
        </w:rPr>
        <w:t>Պ     Ա     Ր    Զ    Ե    Ց    Ի</w:t>
      </w:r>
    </w:p>
    <w:p w:rsidR="00A10294" w:rsidRPr="00A10294" w:rsidRDefault="00A10294" w:rsidP="00A10294">
      <w:pPr>
        <w:tabs>
          <w:tab w:val="left" w:pos="2520"/>
          <w:tab w:val="left" w:pos="4256"/>
        </w:tabs>
        <w:ind w:left="-709" w:right="-143"/>
        <w:jc w:val="center"/>
        <w:rPr>
          <w:rFonts w:ascii="GHEA Grapalat" w:hAnsi="GHEA Grapalat" w:cs="Sylfaen"/>
          <w:sz w:val="26"/>
          <w:szCs w:val="26"/>
          <w:lang w:val="en-US"/>
        </w:rPr>
      </w:pP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A10294" w:rsidRDefault="00A10294" w:rsidP="00A10294">
      <w:pPr>
        <w:ind w:left="-709" w:right="-1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>
        <w:rPr>
          <w:rFonts w:ascii="GHEA Grapalat" w:hAnsi="GHEA Grapalat" w:cs="Sylfaen"/>
          <w:lang w:val="hy-AM"/>
        </w:rPr>
        <w:t xml:space="preserve">ՀՀ Երևան քաղաքի </w:t>
      </w:r>
      <w:r>
        <w:rPr>
          <w:rFonts w:ascii="GHEA Grapalat" w:hAnsi="GHEA Grapalat"/>
          <w:lang w:val="hy-AM"/>
        </w:rPr>
        <w:t>Արաբկիր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Քանաքեռ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hy-AM"/>
        </w:rPr>
        <w:t>Զեյթուն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վարչական  շրջանների ընդհանուր իրավասության դատարանի կողմից 15.</w:t>
      </w:r>
      <w:r>
        <w:rPr>
          <w:rFonts w:ascii="GHEA Grapalat" w:hAnsi="GHEA Grapalat" w:cs="Sylfaen"/>
          <w:lang w:val="af-ZA"/>
        </w:rPr>
        <w:t>04</w:t>
      </w:r>
      <w:r>
        <w:rPr>
          <w:rFonts w:ascii="GHEA Grapalat" w:hAnsi="GHEA Grapalat" w:cs="Sylfaen"/>
          <w:lang w:val="hy-AM"/>
        </w:rPr>
        <w:t>.201</w:t>
      </w:r>
      <w:r>
        <w:rPr>
          <w:rFonts w:ascii="GHEA Grapalat" w:hAnsi="GHEA Grapalat" w:cs="Sylfaen"/>
          <w:lang w:val="af-ZA"/>
        </w:rPr>
        <w:t>3</w:t>
      </w:r>
      <w:r>
        <w:rPr>
          <w:rFonts w:ascii="GHEA Grapalat" w:hAnsi="GHEA Grapalat" w:cs="Sylfaen"/>
          <w:lang w:val="hy-AM"/>
        </w:rPr>
        <w:t xml:space="preserve">թ. տրված թիվ ԵԱՔԴ 1636/02/12 կատարողական թերթի </w:t>
      </w:r>
      <w:r w:rsidRPr="003725F0">
        <w:rPr>
          <w:rFonts w:ascii="GHEA Grapalat" w:hAnsi="GHEA Grapalat"/>
          <w:lang w:val="hy-AM"/>
        </w:rPr>
        <w:t>համաձայն</w:t>
      </w:r>
      <w:r w:rsidRPr="003725F0">
        <w:rPr>
          <w:rFonts w:ascii="GHEA Grapalat" w:hAnsi="GHEA Grapalat"/>
          <w:lang w:val="af-ZA"/>
        </w:rPr>
        <w:t xml:space="preserve"> պետք է </w:t>
      </w:r>
      <w:r>
        <w:rPr>
          <w:rFonts w:ascii="GHEA Grapalat" w:hAnsi="GHEA Grapalat"/>
          <w:lang w:val="af-ZA"/>
        </w:rPr>
        <w:t>ս</w:t>
      </w:r>
      <w:r w:rsidRPr="003725F0">
        <w:rPr>
          <w:rFonts w:ascii="GHEA Grapalat" w:hAnsi="GHEA Grapalat"/>
          <w:lang w:val="af-ZA"/>
        </w:rPr>
        <w:t xml:space="preserve">կսած 31.12.2011 թվականից մինչև պարտավորության փաստացի կատարումը 60.000 (վաթսուն հազար) ԱՄՆ դոլարին համարժեք դրամին հաշվեգրել և Սամվել Հանիսյանից հօգուտ Ռոբերտ Նավասարդյանի բռնագանձել ՀՀ քաղաքացիական օրենսգրքի 411-րդ հոդվածով նախատեսված տոկոսները, </w:t>
      </w:r>
      <w:r w:rsidRPr="003725F0">
        <w:rPr>
          <w:rFonts w:ascii="GHEA Grapalat" w:hAnsi="GHEA Grapalat"/>
          <w:b/>
          <w:lang w:val="af-ZA"/>
        </w:rPr>
        <w:t>իսկ բռնագանձվող գումարի 2 տոկոսը Սամվել Հանիսյանից բռնագանձել հօգուտ պետական բյուջեի:</w:t>
      </w:r>
      <w:r w:rsidRPr="003725F0">
        <w:rPr>
          <w:rFonts w:ascii="GHEA Grapalat" w:hAnsi="GHEA Grapalat"/>
          <w:lang w:val="af-ZA"/>
        </w:rPr>
        <w:t xml:space="preserve">      </w:t>
      </w:r>
    </w:p>
    <w:p w:rsidR="00A10294" w:rsidRDefault="00A10294" w:rsidP="00A10294">
      <w:pPr>
        <w:ind w:left="-709" w:right="-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 xml:space="preserve">       </w:t>
      </w:r>
      <w:r>
        <w:rPr>
          <w:rFonts w:ascii="GHEA Grapalat" w:hAnsi="GHEA Grapalat"/>
          <w:lang w:val="hy-AM"/>
        </w:rPr>
        <w:t xml:space="preserve"> Պարտապանից բռնագանձել նաև բռնագանձման ենթակա գումարի</w:t>
      </w:r>
      <w:r>
        <w:rPr>
          <w:rFonts w:ascii="GHEA Grapalat" w:hAnsi="GHEA Grapalat" w:cs="Sylfaen"/>
          <w:lang w:val="hy-AM"/>
        </w:rPr>
        <w:t xml:space="preserve"> հինգ տոկոսը, որպես կատարողական գործողությունների կատարման ծախսի գումար:</w:t>
      </w:r>
    </w:p>
    <w:p w:rsidR="00A10294" w:rsidRDefault="00A10294" w:rsidP="00A10294">
      <w:pPr>
        <w:tabs>
          <w:tab w:val="left" w:pos="2520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/>
          <w:lang w:val="hy-AM"/>
        </w:rPr>
        <w:t xml:space="preserve">Սամվել Հանիսյանի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Ո     Ր    Ո    Շ    Ե   Ց   Ի</w:t>
      </w: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A10294" w:rsidRDefault="00A10294" w:rsidP="00A10294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Կասեցնել </w:t>
      </w:r>
      <w:r w:rsidRPr="00A10294">
        <w:rPr>
          <w:rFonts w:ascii="GHEA Grapalat" w:hAnsi="GHEA Grapalat" w:cs="Sylfaen"/>
          <w:sz w:val="22"/>
          <w:szCs w:val="22"/>
          <w:lang w:val="hy-AM"/>
        </w:rPr>
        <w:t>05.06</w:t>
      </w:r>
      <w:r>
        <w:rPr>
          <w:rFonts w:ascii="GHEA Grapalat" w:hAnsi="GHEA Grapalat" w:cs="Sylfaen"/>
          <w:sz w:val="22"/>
          <w:szCs w:val="22"/>
          <w:lang w:val="hy-AM"/>
        </w:rPr>
        <w:t>.2013թ. հարուցված թիվ 01/04-</w:t>
      </w:r>
      <w:r w:rsidRPr="00A10294">
        <w:rPr>
          <w:rFonts w:ascii="GHEA Grapalat" w:hAnsi="GHEA Grapalat" w:cs="Sylfaen"/>
          <w:sz w:val="22"/>
          <w:szCs w:val="22"/>
          <w:lang w:val="hy-AM"/>
        </w:rPr>
        <w:t>3140</w:t>
      </w:r>
      <w:r>
        <w:rPr>
          <w:rFonts w:ascii="GHEA Grapalat" w:hAnsi="GHEA Grapalat" w:cs="Sylfaen"/>
          <w:sz w:val="22"/>
          <w:szCs w:val="22"/>
          <w:lang w:val="hy-AM"/>
        </w:rPr>
        <w:t>/13 կատարողական վարույթը 60-օրյա ժամկետով.</w:t>
      </w: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Sylfaen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 w:cs="Sylfaen"/>
          <w:sz w:val="22"/>
          <w:szCs w:val="22"/>
          <w:lang w:val="hy-AM"/>
        </w:rPr>
        <w:t xml:space="preserve"> ինտերնետային կայքում.</w:t>
      </w: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Որոշման պատճենն ուղարկել կողմերին.</w:t>
      </w: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hy-AM"/>
        </w:rPr>
      </w:pP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hy-AM"/>
        </w:rPr>
      </w:pPr>
    </w:p>
    <w:p w:rsidR="00A10294" w:rsidRDefault="00A10294" w:rsidP="00A10294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sz w:val="28"/>
          <w:szCs w:val="28"/>
          <w:lang w:val="hy-AM"/>
        </w:rPr>
        <w:t xml:space="preserve">Ավագ հարկադիր կատարող                                               Մ.Խուրշուդյան  </w:t>
      </w:r>
    </w:p>
    <w:p w:rsidR="00A10294" w:rsidRDefault="00A10294" w:rsidP="00A10294"/>
    <w:p w:rsidR="00A10294" w:rsidRDefault="00A10294" w:rsidP="00A10294"/>
    <w:p w:rsidR="00DB0B70" w:rsidRDefault="00DB0B70"/>
    <w:sectPr w:rsidR="00DB0B70" w:rsidSect="00A1029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0294"/>
    <w:rsid w:val="00A10294"/>
    <w:rsid w:val="00DB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9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1</cp:revision>
  <dcterms:created xsi:type="dcterms:W3CDTF">2014-06-03T13:24:00Z</dcterms:created>
  <dcterms:modified xsi:type="dcterms:W3CDTF">2014-06-03T13:26:00Z</dcterms:modified>
</cp:coreProperties>
</file>