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A367C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25 »     06    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2014 թ.                                                           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                     ք. Վանաձոր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>ության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367C2">
        <w:rPr>
          <w:rFonts w:ascii="Sylfaen" w:hAnsi="Sylfaen"/>
          <w:i/>
          <w:sz w:val="22"/>
          <w:szCs w:val="22"/>
          <w:lang w:val="hy-AM"/>
        </w:rPr>
        <w:t>Յուրի Սահակյանս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E41FC">
        <w:rPr>
          <w:rFonts w:ascii="Sylfaen" w:hAnsi="Sylfaen"/>
          <w:i/>
          <w:sz w:val="22"/>
          <w:szCs w:val="22"/>
          <w:lang w:val="hy-AM"/>
        </w:rPr>
        <w:t>2</w:t>
      </w:r>
      <w:r w:rsidR="005E41FC" w:rsidRPr="005E41FC">
        <w:rPr>
          <w:rFonts w:ascii="Sylfaen" w:hAnsi="Sylfaen"/>
          <w:i/>
          <w:sz w:val="22"/>
          <w:szCs w:val="22"/>
          <w:lang w:val="hy-AM"/>
        </w:rPr>
        <w:t>9.08.2012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D554DA">
        <w:rPr>
          <w:rFonts w:ascii="Sylfaen" w:hAnsi="Sylfaen"/>
          <w:i/>
          <w:sz w:val="22"/>
          <w:szCs w:val="22"/>
          <w:lang w:val="hy-AM"/>
        </w:rPr>
        <w:t>վերսկսված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E41FC">
        <w:rPr>
          <w:rFonts w:ascii="Sylfaen" w:hAnsi="Sylfaen"/>
          <w:i/>
          <w:sz w:val="22"/>
          <w:szCs w:val="22"/>
          <w:lang w:val="hy-AM"/>
        </w:rPr>
        <w:t>06-</w:t>
      </w:r>
      <w:r w:rsidR="005E41FC" w:rsidRPr="005E41FC">
        <w:rPr>
          <w:rFonts w:ascii="Sylfaen" w:hAnsi="Sylfaen"/>
          <w:i/>
          <w:sz w:val="22"/>
          <w:szCs w:val="22"/>
          <w:lang w:val="hy-AM"/>
        </w:rPr>
        <w:t>2704/12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A367C2" w:rsidRDefault="00871A60" w:rsidP="00521052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Վարչական 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5E41FC">
        <w:rPr>
          <w:rFonts w:ascii="Sylfaen" w:hAnsi="Sylfaen"/>
          <w:i/>
          <w:sz w:val="22"/>
          <w:szCs w:val="22"/>
          <w:lang w:val="hy-AM"/>
        </w:rPr>
        <w:t>23.08.2012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5E41FC">
        <w:rPr>
          <w:rFonts w:ascii="Sylfaen" w:hAnsi="Sylfaen"/>
          <w:i/>
          <w:sz w:val="22"/>
          <w:szCs w:val="22"/>
          <w:lang w:val="hy-AM"/>
        </w:rPr>
        <w:t>ՎԴ</w:t>
      </w:r>
      <w:r w:rsidR="005E41FC" w:rsidRPr="005E41FC">
        <w:rPr>
          <w:rFonts w:ascii="Sylfaen" w:hAnsi="Sylfaen"/>
          <w:i/>
          <w:sz w:val="22"/>
          <w:szCs w:val="22"/>
          <w:lang w:val="hy-AM"/>
        </w:rPr>
        <w:t>6/0236/05/11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«Բոջուկյան և որդիներ» ՍՊԸ-ից հօգուտ </w:t>
      </w:r>
      <w:r w:rsidR="005E41FC">
        <w:rPr>
          <w:rFonts w:ascii="Sylfaen" w:hAnsi="Sylfaen"/>
          <w:i/>
          <w:sz w:val="22"/>
          <w:szCs w:val="22"/>
          <w:lang w:val="hy-AM"/>
        </w:rPr>
        <w:t>Վանաձորի ՀՏ-ի   բռնագանձել 3.136.300 ՀՀ դրամ և նախապես  վճարված պետ տուրքի գումար  40.767 ՀՀ դրամ, պարտապանից բռնագանձվել է 1.094.888 ՀՀ դրամ, մնացորդ գումարը կազմում է 2.041.412 ՀՀ դրամ</w:t>
      </w:r>
      <w:r w:rsidR="00A367C2">
        <w:rPr>
          <w:rFonts w:ascii="Sylfaen" w:hAnsi="Sylfaen"/>
          <w:i/>
          <w:sz w:val="22"/>
          <w:szCs w:val="22"/>
          <w:lang w:val="hy-AM"/>
        </w:rPr>
        <w:t>:</w:t>
      </w:r>
    </w:p>
    <w:p w:rsidR="005E41FC" w:rsidRDefault="005E41FC" w:rsidP="005E41FC">
      <w:pPr>
        <w:ind w:firstLine="708"/>
        <w:jc w:val="both"/>
        <w:rPr>
          <w:rFonts w:ascii="Sylfaen" w:hAnsi="Sylfaen"/>
          <w:i/>
          <w:sz w:val="22"/>
          <w:szCs w:val="22"/>
          <w:lang w:val="hy-AM"/>
        </w:rPr>
      </w:pP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 </w:t>
      </w:r>
      <w:r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Pr="00B81CFE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«Բոջուկյան և որդիներ» ՍՊԸ-ին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754B5A" w:rsidRPr="00276F62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51AD0">
        <w:rPr>
          <w:rFonts w:ascii="Sylfaen" w:hAnsi="Sylfaen"/>
          <w:i/>
          <w:sz w:val="22"/>
          <w:szCs w:val="22"/>
          <w:lang w:val="hy-AM"/>
        </w:rPr>
        <w:t>1-</w:t>
      </w:r>
      <w:r>
        <w:rPr>
          <w:rFonts w:ascii="Sylfaen" w:hAnsi="Sylfaen"/>
          <w:i/>
          <w:sz w:val="22"/>
          <w:szCs w:val="22"/>
          <w:lang w:val="hy-AM"/>
        </w:rPr>
        <w:t>ին մասի 8-րդ կետով`</w:t>
      </w: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C13F5D">
        <w:rPr>
          <w:rFonts w:ascii="Sylfaen" w:hAnsi="Sylfaen"/>
          <w:i/>
          <w:sz w:val="22"/>
          <w:szCs w:val="22"/>
          <w:lang w:val="hy-AM"/>
        </w:rPr>
        <w:t>29.08</w:t>
      </w:r>
      <w:r w:rsidR="00754B5A">
        <w:rPr>
          <w:rFonts w:ascii="Sylfaen" w:hAnsi="Sylfaen"/>
          <w:i/>
          <w:sz w:val="22"/>
          <w:szCs w:val="22"/>
          <w:lang w:val="hy-AM"/>
        </w:rPr>
        <w:t>.201</w:t>
      </w:r>
      <w:r w:rsidR="00C13F5D">
        <w:rPr>
          <w:rFonts w:ascii="Sylfaen" w:hAnsi="Sylfaen"/>
          <w:i/>
          <w:sz w:val="22"/>
          <w:szCs w:val="22"/>
          <w:lang w:val="hy-AM"/>
        </w:rPr>
        <w:t>2</w:t>
      </w:r>
      <w:r w:rsidR="00521052">
        <w:rPr>
          <w:rFonts w:ascii="Sylfaen" w:hAnsi="Sylfaen"/>
          <w:i/>
          <w:sz w:val="22"/>
          <w:szCs w:val="22"/>
          <w:lang w:val="hy-AM"/>
        </w:rPr>
        <w:t>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2B170F">
        <w:rPr>
          <w:rFonts w:ascii="Sylfaen" w:hAnsi="Sylfaen"/>
          <w:i/>
          <w:sz w:val="22"/>
          <w:szCs w:val="22"/>
          <w:lang w:val="hy-AM"/>
        </w:rPr>
        <w:t xml:space="preserve"> վերսկսված</w:t>
      </w:r>
      <w:r w:rsidR="00C13F5D">
        <w:rPr>
          <w:rFonts w:ascii="Sylfaen" w:hAnsi="Sylfaen"/>
          <w:i/>
          <w:sz w:val="22"/>
          <w:szCs w:val="22"/>
          <w:lang w:val="hy-AM"/>
        </w:rPr>
        <w:t xml:space="preserve"> թիվ  06-2704/12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  <w:t>Յու. Սահակյան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D73F4"/>
    <w:rsid w:val="001F1663"/>
    <w:rsid w:val="001F75BA"/>
    <w:rsid w:val="002622AE"/>
    <w:rsid w:val="00276F62"/>
    <w:rsid w:val="002B170F"/>
    <w:rsid w:val="002D12C2"/>
    <w:rsid w:val="002E333A"/>
    <w:rsid w:val="00365B97"/>
    <w:rsid w:val="00373663"/>
    <w:rsid w:val="003E23E3"/>
    <w:rsid w:val="00403562"/>
    <w:rsid w:val="00407DEA"/>
    <w:rsid w:val="004116B3"/>
    <w:rsid w:val="004309DD"/>
    <w:rsid w:val="00430D58"/>
    <w:rsid w:val="004319DC"/>
    <w:rsid w:val="004A2961"/>
    <w:rsid w:val="004C0F9D"/>
    <w:rsid w:val="00521052"/>
    <w:rsid w:val="005447BD"/>
    <w:rsid w:val="005C561A"/>
    <w:rsid w:val="005D51B5"/>
    <w:rsid w:val="005E41FC"/>
    <w:rsid w:val="00635062"/>
    <w:rsid w:val="00671B07"/>
    <w:rsid w:val="00687462"/>
    <w:rsid w:val="006C426A"/>
    <w:rsid w:val="0071640F"/>
    <w:rsid w:val="00725BD8"/>
    <w:rsid w:val="00754B5A"/>
    <w:rsid w:val="007E1E0E"/>
    <w:rsid w:val="008455AD"/>
    <w:rsid w:val="00871A60"/>
    <w:rsid w:val="008B6EDB"/>
    <w:rsid w:val="00912285"/>
    <w:rsid w:val="0091469F"/>
    <w:rsid w:val="009315FE"/>
    <w:rsid w:val="00996FFC"/>
    <w:rsid w:val="009A280B"/>
    <w:rsid w:val="00A26E44"/>
    <w:rsid w:val="00A367C2"/>
    <w:rsid w:val="00AA660D"/>
    <w:rsid w:val="00B27873"/>
    <w:rsid w:val="00B67C00"/>
    <w:rsid w:val="00B73FF0"/>
    <w:rsid w:val="00B8708A"/>
    <w:rsid w:val="00C13F5D"/>
    <w:rsid w:val="00C95240"/>
    <w:rsid w:val="00C97140"/>
    <w:rsid w:val="00CB1461"/>
    <w:rsid w:val="00D275EB"/>
    <w:rsid w:val="00D554DA"/>
    <w:rsid w:val="00DA3DB2"/>
    <w:rsid w:val="00DE1436"/>
    <w:rsid w:val="00E52336"/>
    <w:rsid w:val="00E52617"/>
    <w:rsid w:val="00E8041E"/>
    <w:rsid w:val="00EB58A6"/>
    <w:rsid w:val="00EC6CB4"/>
    <w:rsid w:val="00F3413E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10</cp:revision>
  <cp:lastPrinted>2013-11-25T10:11:00Z</cp:lastPrinted>
  <dcterms:created xsi:type="dcterms:W3CDTF">2013-11-25T10:14:00Z</dcterms:created>
  <dcterms:modified xsi:type="dcterms:W3CDTF">2014-06-25T07:21:00Z</dcterms:modified>
</cp:coreProperties>
</file>