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6B" w:rsidRDefault="0070196B" w:rsidP="0070196B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 w:rsidRPr="00EF550F">
        <w:rPr>
          <w:rFonts w:ascii="GHEA Grapalat" w:hAnsi="GHEA Grapalat" w:cs="Sylfaen"/>
          <w:b/>
          <w:sz w:val="26"/>
          <w:szCs w:val="26"/>
          <w:lang w:val="hy-AM"/>
        </w:rPr>
        <w:t>Մ</w:t>
      </w: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</w:rPr>
        <w:t>Կատարողական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վարույթը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կասեցնելու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մասին</w:t>
      </w: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6"/>
          <w:szCs w:val="6"/>
          <w:lang w:val="af-ZA"/>
        </w:rPr>
      </w:pPr>
    </w:p>
    <w:p w:rsidR="0070196B" w:rsidRPr="00C02EF7" w:rsidRDefault="0070196B" w:rsidP="0070196B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24.07. 2014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 xml:space="preserve">.                                                                            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</w:t>
      </w:r>
      <w:r>
        <w:rPr>
          <w:rFonts w:ascii="GHEA Grapalat" w:hAnsi="GHEA Grapalat" w:cs="Sylfaen"/>
        </w:rPr>
        <w:t>ք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</w:rPr>
        <w:t>Երևան</w:t>
      </w:r>
    </w:p>
    <w:p w:rsidR="0070196B" w:rsidRPr="00361833" w:rsidRDefault="0070196B" w:rsidP="0070196B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lang w:val="af-ZA"/>
        </w:rPr>
      </w:pPr>
    </w:p>
    <w:p w:rsidR="0070196B" w:rsidRDefault="0070196B" w:rsidP="0070196B">
      <w:pPr>
        <w:ind w:left="-709" w:right="-143"/>
        <w:jc w:val="both"/>
        <w:rPr>
          <w:rFonts w:ascii="GHEA Grapalat" w:hAnsi="GHEA Grapalat" w:cs="Sylfaen"/>
          <w:sz w:val="6"/>
          <w:szCs w:val="6"/>
          <w:lang w:val="af-ZA"/>
        </w:rPr>
      </w:pPr>
    </w:p>
    <w:p w:rsidR="0070196B" w:rsidRDefault="0070196B" w:rsidP="0070196B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ԴԱՀԿ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Երևան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քաղաքի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Արաբկիր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Քանաքեռ</w:t>
      </w:r>
      <w:r>
        <w:rPr>
          <w:rFonts w:ascii="GHEA Grapalat" w:hAnsi="GHEA Grapalat" w:cs="Sylfaen"/>
          <w:lang w:val="af-ZA"/>
        </w:rPr>
        <w:t>-</w:t>
      </w:r>
      <w:r>
        <w:rPr>
          <w:rFonts w:ascii="GHEA Grapalat" w:hAnsi="GHEA Grapalat" w:cs="Sylfaen"/>
        </w:rPr>
        <w:t>Զեյթուն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հարկադիր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Ռ.Առուստամյանս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ուսումնասիրելով</w:t>
      </w:r>
      <w:r w:rsidRPr="00EF550F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10.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>
        <w:rPr>
          <w:rFonts w:ascii="GHEA Grapalat" w:hAnsi="GHEA Grapalat" w:cs="Sylfaen"/>
          <w:bCs/>
          <w:lang w:val="af-ZA"/>
        </w:rPr>
        <w:t xml:space="preserve">028/13 </w:t>
      </w:r>
      <w:r>
        <w:rPr>
          <w:rFonts w:ascii="GHEA Grapalat" w:hAnsi="GHEA Grapalat" w:cs="Sylfaen"/>
          <w:bCs/>
        </w:rPr>
        <w:t>կատարողական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վարույթի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</w:rPr>
        <w:t>նյութերը</w:t>
      </w:r>
      <w:r>
        <w:rPr>
          <w:rFonts w:ascii="GHEA Grapalat" w:hAnsi="GHEA Grapalat" w:cs="Sylfaen"/>
          <w:bCs/>
          <w:lang w:val="af-ZA"/>
        </w:rPr>
        <w:t>.</w:t>
      </w:r>
    </w:p>
    <w:p w:rsidR="0070196B" w:rsidRDefault="0070196B" w:rsidP="0070196B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</w:p>
    <w:p w:rsidR="0070196B" w:rsidRPr="00EF550F" w:rsidRDefault="0070196B" w:rsidP="0070196B">
      <w:pPr>
        <w:ind w:left="-709" w:right="-143"/>
        <w:jc w:val="both"/>
        <w:rPr>
          <w:rFonts w:ascii="GHEA Grapalat" w:hAnsi="GHEA Grapalat" w:cs="Sylfaen"/>
          <w:bCs/>
          <w:lang w:val="af-ZA"/>
        </w:rPr>
      </w:pPr>
    </w:p>
    <w:p w:rsidR="0070196B" w:rsidRDefault="0070196B" w:rsidP="0070196B">
      <w:pPr>
        <w:tabs>
          <w:tab w:val="left" w:pos="2520"/>
        </w:tabs>
        <w:ind w:right="-143"/>
        <w:rPr>
          <w:rFonts w:ascii="GHEA Grapalat" w:hAnsi="GHEA Grapalat" w:cs="Sylfaen"/>
          <w:sz w:val="16"/>
          <w:szCs w:val="16"/>
          <w:lang w:val="af-ZA"/>
        </w:rPr>
      </w:pPr>
    </w:p>
    <w:p w:rsidR="0070196B" w:rsidRDefault="0070196B" w:rsidP="0070196B">
      <w:pPr>
        <w:tabs>
          <w:tab w:val="left" w:pos="2520"/>
        </w:tabs>
        <w:ind w:left="-709" w:right="-143"/>
        <w:jc w:val="center"/>
        <w:rPr>
          <w:rFonts w:ascii="GHEA Grapalat" w:hAnsi="GHEA Grapalat" w:cs="Sylfaen"/>
          <w:b/>
          <w:sz w:val="28"/>
          <w:szCs w:val="28"/>
          <w:lang w:val="af-ZA"/>
        </w:rPr>
      </w:pPr>
      <w:r>
        <w:rPr>
          <w:rFonts w:ascii="GHEA Grapalat" w:hAnsi="GHEA Grapalat" w:cs="Sylfaen"/>
          <w:b/>
          <w:sz w:val="28"/>
          <w:szCs w:val="28"/>
        </w:rPr>
        <w:t>Պ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Ա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Զ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</w:t>
      </w:r>
      <w:r>
        <w:rPr>
          <w:rFonts w:ascii="GHEA Grapalat" w:hAnsi="GHEA Grapalat" w:cs="Sylfaen"/>
          <w:b/>
          <w:sz w:val="28"/>
          <w:szCs w:val="28"/>
        </w:rPr>
        <w:t>Ե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Ց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</w:t>
      </w:r>
      <w:r>
        <w:rPr>
          <w:rFonts w:ascii="GHEA Grapalat" w:hAnsi="GHEA Grapalat" w:cs="Sylfaen"/>
          <w:b/>
          <w:sz w:val="28"/>
          <w:szCs w:val="28"/>
        </w:rPr>
        <w:t>Ի</w:t>
      </w:r>
    </w:p>
    <w:p w:rsidR="0070196B" w:rsidRDefault="0070196B" w:rsidP="0070196B">
      <w:pPr>
        <w:spacing w:line="276" w:lineRule="auto"/>
        <w:ind w:left="-709" w:right="-143"/>
        <w:jc w:val="center"/>
        <w:rPr>
          <w:rFonts w:ascii="GHEA Grapalat" w:hAnsi="GHEA Grapalat" w:cs="Sylfaen"/>
          <w:b/>
          <w:bCs/>
          <w:sz w:val="6"/>
          <w:szCs w:val="6"/>
          <w:lang w:val="af-ZA"/>
        </w:rPr>
      </w:pPr>
    </w:p>
    <w:p w:rsidR="0070196B" w:rsidRPr="00361833" w:rsidRDefault="0070196B" w:rsidP="0070196B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  <w:lang w:val="af-ZA"/>
        </w:rPr>
        <w:t xml:space="preserve">         </w:t>
      </w:r>
      <w:r>
        <w:rPr>
          <w:rFonts w:ascii="GHEA Grapalat" w:hAnsi="GHEA Grapalat" w:cs="Sylfaen"/>
          <w:lang w:val="af-ZA"/>
        </w:rPr>
        <w:t xml:space="preserve">      </w:t>
      </w:r>
      <w:r w:rsidRPr="00361833">
        <w:rPr>
          <w:rFonts w:ascii="GHEA Grapalat" w:hAnsi="GHEA Grapalat" w:cs="Sylfaen"/>
          <w:sz w:val="22"/>
          <w:szCs w:val="22"/>
          <w:lang w:val="hy-AM"/>
        </w:rPr>
        <w:t xml:space="preserve">ՀՀ վերաքննիչ քաղաքացիական դատարանի կողմից 01.06.2011թ. տրված թիվ ԵՇԴ 1258/02/10  կատարողական թերթի համաձայն պետք է  Տիգրան Սարգսյանից և &lt;&lt;Վալտի Մոթորս&gt;&gt; սահմանափակ պատասխանատվությամբ ընկերությունից հօգուտ Հայաստանի Հանրապետության բռնագանձել 854 ԱՄՆ դոլար 97  ցենտին համարժեք ՀՀ դրամ և 53.040  ՀՀ դրամ` որպես Վերաքննիչ դատարանի որոշմամբ հետաձգված պետական տուրքի գումար: </w:t>
      </w:r>
    </w:p>
    <w:p w:rsidR="0070196B" w:rsidRPr="00361833" w:rsidRDefault="0070196B" w:rsidP="0070196B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61833">
        <w:rPr>
          <w:rFonts w:ascii="GHEA Grapalat" w:hAnsi="GHEA Grapalat" w:cs="Sylfaen"/>
          <w:sz w:val="22"/>
          <w:szCs w:val="22"/>
          <w:lang w:val="hy-AM"/>
        </w:rPr>
        <w:t xml:space="preserve">         Տուժանքի մասով պետական տուրքի հաշվարկն իրականացնել մինչև պարտքի լրիվ մարումը:</w:t>
      </w:r>
    </w:p>
    <w:p w:rsidR="0070196B" w:rsidRPr="001C5BFF" w:rsidRDefault="0070196B" w:rsidP="0070196B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Պարտապան Տիգրան Սարգսյանի վերաբերյալ ՀՀ ԱՆ ԴԱՀԿ ապահովող ծառայության Երևան քաղաքի Արաբկիր և Քանաքեռ-Զեյթուն բաժնում հարուցվել է թվով 8 կատարողական վարույթներ որոնցով ընդհանուր բռնագանձման ենթակա գումարը կազմում է 528.700.000 ՀՀ դրամ, ինչպես նաև բանկային  տոկոսները, և կատարողական գործողությունների կատարման ծախս, իսկ պարտապանին սեփականության իրավունքով պատկանող գույքերը բավարար չեն պահանջատերերի պահանջները</w:t>
      </w:r>
      <w:r w:rsidRPr="0098014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ամբողջությամբ  բավարարելու համար:</w:t>
      </w:r>
    </w:p>
    <w:p w:rsidR="0070196B" w:rsidRDefault="0070196B" w:rsidP="0070196B">
      <w:pPr>
        <w:tabs>
          <w:tab w:val="left" w:pos="2520"/>
        </w:tabs>
        <w:ind w:left="-851" w:right="-284"/>
        <w:contextualSpacing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b/>
          <w:lang w:val="hy-AM"/>
        </w:rPr>
        <w:t>Վերոգրյալի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հիման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վրա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ղեկավարվելով</w:t>
      </w:r>
      <w:r>
        <w:rPr>
          <w:rFonts w:ascii="GHEA Grapalat" w:hAnsi="GHEA Grapalat" w:cs="Sylfaen"/>
          <w:b/>
          <w:lang w:val="af-ZA"/>
        </w:rPr>
        <w:t xml:space="preserve"> «</w:t>
      </w:r>
      <w:r>
        <w:rPr>
          <w:rFonts w:ascii="GHEA Grapalat" w:hAnsi="GHEA Grapalat" w:cs="Sylfaen"/>
          <w:b/>
          <w:lang w:val="hy-AM"/>
        </w:rPr>
        <w:t>Սնանկության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6-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2-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մասով</w:t>
      </w:r>
      <w:r>
        <w:rPr>
          <w:rFonts w:ascii="GHEA Grapalat" w:hAnsi="GHEA Grapalat" w:cs="Sylfaen"/>
          <w:b/>
          <w:lang w:val="af-ZA"/>
        </w:rPr>
        <w:t>, «</w:t>
      </w:r>
      <w:r>
        <w:rPr>
          <w:rFonts w:ascii="GHEA Grapalat" w:hAnsi="GHEA Grapalat" w:cs="Sylfaen"/>
          <w:b/>
          <w:lang w:val="hy-AM"/>
        </w:rPr>
        <w:t>Դատական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ակտերի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հարկադիր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կատարման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  <w:r>
        <w:rPr>
          <w:rFonts w:ascii="GHEA Grapalat" w:hAnsi="GHEA Grapalat" w:cs="Sylfaen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օրենքի</w:t>
      </w:r>
      <w:r>
        <w:rPr>
          <w:rFonts w:ascii="GHEA Grapalat" w:hAnsi="GHEA Grapalat" w:cs="Sylfaen"/>
          <w:b/>
          <w:lang w:val="af-ZA"/>
        </w:rPr>
        <w:t xml:space="preserve"> 28-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հոդվածով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և</w:t>
      </w:r>
      <w:r>
        <w:rPr>
          <w:rFonts w:ascii="GHEA Grapalat" w:hAnsi="GHEA Grapalat" w:cs="Sylfaen"/>
          <w:b/>
          <w:lang w:val="af-ZA"/>
        </w:rPr>
        <w:t xml:space="preserve"> 37-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հոդվածի</w:t>
      </w:r>
      <w:r>
        <w:rPr>
          <w:rFonts w:ascii="GHEA Grapalat" w:hAnsi="GHEA Grapalat" w:cs="Sylfaen"/>
          <w:b/>
          <w:lang w:val="af-ZA"/>
        </w:rPr>
        <w:t xml:space="preserve"> 8-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կետով</w:t>
      </w:r>
      <w:r>
        <w:rPr>
          <w:rFonts w:ascii="GHEA Grapalat" w:hAnsi="GHEA Grapalat" w:cs="Sylfaen"/>
          <w:b/>
          <w:lang w:val="af-ZA"/>
        </w:rPr>
        <w:t>.</w:t>
      </w:r>
    </w:p>
    <w:p w:rsidR="0070196B" w:rsidRDefault="0070196B" w:rsidP="0070196B">
      <w:pPr>
        <w:ind w:left="-709" w:right="-143"/>
        <w:jc w:val="both"/>
        <w:rPr>
          <w:rFonts w:ascii="GHEA Grapalat" w:hAnsi="GHEA Grapalat" w:cs="Sylfaen"/>
          <w:b/>
          <w:lang w:val="af-ZA"/>
        </w:rPr>
      </w:pPr>
    </w:p>
    <w:p w:rsidR="0070196B" w:rsidRDefault="0070196B" w:rsidP="0070196B">
      <w:pPr>
        <w:ind w:left="-709" w:right="-143"/>
        <w:jc w:val="both"/>
        <w:rPr>
          <w:rFonts w:ascii="GHEA Grapalat" w:hAnsi="GHEA Grapalat" w:cs="Sylfaen"/>
          <w:b/>
          <w:lang w:val="af-ZA"/>
        </w:rPr>
      </w:pPr>
    </w:p>
    <w:p w:rsidR="0070196B" w:rsidRPr="00EF550F" w:rsidRDefault="0070196B" w:rsidP="0070196B">
      <w:pPr>
        <w:ind w:left="-709" w:right="-143"/>
        <w:jc w:val="both"/>
        <w:rPr>
          <w:rFonts w:ascii="GHEA Grapalat" w:hAnsi="GHEA Grapalat" w:cs="Sylfaen"/>
          <w:b/>
          <w:lang w:val="hy-AM"/>
        </w:rPr>
      </w:pP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 </w:t>
      </w:r>
      <w:r>
        <w:rPr>
          <w:rFonts w:ascii="GHEA Grapalat" w:hAnsi="GHEA Grapalat" w:cs="Sylfaen"/>
          <w:b/>
          <w:sz w:val="26"/>
          <w:szCs w:val="26"/>
          <w:lang w:val="hy-AM"/>
        </w:rPr>
        <w:t>Ր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Ո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Շ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 </w:t>
      </w:r>
      <w:r>
        <w:rPr>
          <w:rFonts w:ascii="GHEA Grapalat" w:hAnsi="GHEA Grapalat" w:cs="Sylfaen"/>
          <w:b/>
          <w:sz w:val="26"/>
          <w:szCs w:val="26"/>
          <w:lang w:val="hy-AM"/>
        </w:rPr>
        <w:t>Ե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Ց</w:t>
      </w:r>
      <w:r>
        <w:rPr>
          <w:rFonts w:ascii="GHEA Grapalat" w:hAnsi="GHEA Grapalat" w:cs="Sylfaen"/>
          <w:b/>
          <w:sz w:val="26"/>
          <w:szCs w:val="26"/>
          <w:lang w:val="af-ZA"/>
        </w:rPr>
        <w:t xml:space="preserve">   </w:t>
      </w:r>
      <w:r>
        <w:rPr>
          <w:rFonts w:ascii="GHEA Grapalat" w:hAnsi="GHEA Grapalat" w:cs="Sylfaen"/>
          <w:b/>
          <w:sz w:val="26"/>
          <w:szCs w:val="26"/>
          <w:lang w:val="hy-AM"/>
        </w:rPr>
        <w:t>Ի</w:t>
      </w: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70196B" w:rsidRDefault="0070196B" w:rsidP="0070196B">
      <w:pPr>
        <w:tabs>
          <w:tab w:val="left" w:pos="4256"/>
        </w:tabs>
        <w:ind w:left="-709" w:right="-143"/>
        <w:contextualSpacing/>
        <w:jc w:val="center"/>
        <w:rPr>
          <w:rFonts w:ascii="GHEA Grapalat" w:hAnsi="GHEA Grapalat" w:cs="Sylfaen"/>
          <w:sz w:val="6"/>
          <w:szCs w:val="6"/>
          <w:lang w:val="af-ZA"/>
        </w:rPr>
      </w:pP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  <w:lang w:val="hy-AM"/>
        </w:rPr>
        <w:t>Կասեցնել</w:t>
      </w:r>
      <w:r>
        <w:rPr>
          <w:rFonts w:ascii="GHEA Grapalat" w:hAnsi="GHEA Grapalat" w:cs="Sylfaen"/>
          <w:lang w:val="af-ZA"/>
        </w:rPr>
        <w:t xml:space="preserve"> </w:t>
      </w:r>
      <w:r w:rsidRPr="00361833">
        <w:rPr>
          <w:rFonts w:ascii="GHEA Grapalat" w:hAnsi="GHEA Grapalat" w:cs="Sylfaen"/>
          <w:lang w:val="af-ZA"/>
        </w:rPr>
        <w:t>10</w:t>
      </w:r>
      <w:r>
        <w:rPr>
          <w:rFonts w:ascii="GHEA Grapalat" w:hAnsi="GHEA Grapalat" w:cs="Sylfaen"/>
          <w:lang w:val="af-ZA"/>
        </w:rPr>
        <w:t>.</w:t>
      </w:r>
      <w:r>
        <w:rPr>
          <w:rFonts w:ascii="GHEA Grapalat" w:hAnsi="GHEA Grapalat" w:cs="Sylfaen"/>
          <w:lang w:val="hy-AM"/>
        </w:rPr>
        <w:t>10</w:t>
      </w:r>
      <w:r>
        <w:rPr>
          <w:rFonts w:ascii="GHEA Grapalat" w:hAnsi="GHEA Grapalat" w:cs="Sylfaen"/>
          <w:bCs/>
          <w:lang w:val="af-ZA"/>
        </w:rPr>
        <w:t>.2013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Sylfaen"/>
          <w:bCs/>
          <w:lang w:val="af-ZA"/>
        </w:rPr>
        <w:t xml:space="preserve">. </w:t>
      </w:r>
      <w:r>
        <w:rPr>
          <w:rFonts w:ascii="GHEA Grapalat" w:hAnsi="GHEA Grapalat" w:cs="Sylfaen"/>
          <w:bCs/>
          <w:lang w:val="hy-AM"/>
        </w:rPr>
        <w:t>հարուցված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Sylfaen"/>
          <w:bCs/>
          <w:lang w:val="af-ZA"/>
        </w:rPr>
        <w:t xml:space="preserve"> 01/04-</w:t>
      </w:r>
      <w:r>
        <w:rPr>
          <w:rFonts w:ascii="GHEA Grapalat" w:hAnsi="GHEA Grapalat" w:cs="Sylfaen"/>
          <w:bCs/>
          <w:lang w:val="hy-AM"/>
        </w:rPr>
        <w:t>7</w:t>
      </w:r>
      <w:r>
        <w:rPr>
          <w:rFonts w:ascii="GHEA Grapalat" w:hAnsi="GHEA Grapalat" w:cs="Sylfaen"/>
          <w:bCs/>
          <w:lang w:val="af-ZA"/>
        </w:rPr>
        <w:t xml:space="preserve">028/13 </w:t>
      </w:r>
      <w:r>
        <w:rPr>
          <w:rFonts w:ascii="GHEA Grapalat" w:hAnsi="GHEA Grapalat" w:cs="Sylfaen"/>
          <w:lang w:val="hy-AM"/>
        </w:rPr>
        <w:t>կատարողական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վարույթը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  <w:lang w:val="hy-AM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ժամկետով</w:t>
      </w:r>
      <w:r>
        <w:rPr>
          <w:rFonts w:ascii="GHEA Grapalat" w:hAnsi="GHEA Grapalat" w:cs="Sylfaen"/>
          <w:lang w:val="af-ZA"/>
        </w:rPr>
        <w:t>.</w:t>
      </w: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>
        <w:rPr>
          <w:rFonts w:ascii="GHEA Grapalat" w:hAnsi="GHEA Grapalat" w:cs="Sylfaen"/>
        </w:rPr>
        <w:t>Առաջարկել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պահանջատիրոջը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պարտապանին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նրանցից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որևէ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նախաձեռնությամբ</w:t>
      </w:r>
      <w:r>
        <w:rPr>
          <w:rFonts w:ascii="GHEA Grapalat" w:hAnsi="GHEA Grapalat" w:cs="Sylfaen"/>
          <w:lang w:val="af-ZA"/>
        </w:rPr>
        <w:t xml:space="preserve"> 60-</w:t>
      </w:r>
      <w:r>
        <w:rPr>
          <w:rFonts w:ascii="GHEA Grapalat" w:hAnsi="GHEA Grapalat" w:cs="Sylfaen"/>
        </w:rPr>
        <w:t>օրյա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սնանկության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դատարան</w:t>
      </w:r>
      <w:r>
        <w:rPr>
          <w:rFonts w:ascii="GHEA Grapalat" w:hAnsi="GHEA Grapalat" w:cs="Sylfaen"/>
          <w:lang w:val="af-ZA"/>
        </w:rPr>
        <w:t>.</w:t>
      </w: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հրապարակել</w:t>
      </w:r>
      <w:r>
        <w:rPr>
          <w:rFonts w:ascii="GHEA Grapalat" w:hAnsi="GHEA Grapalat" w:cs="Sylfaen"/>
          <w:lang w:val="af-ZA"/>
        </w:rPr>
        <w:t xml:space="preserve"> </w:t>
      </w:r>
      <w:hyperlink r:id="rId4" w:history="1">
        <w:r>
          <w:rPr>
            <w:rStyle w:val="a3"/>
            <w:rFonts w:ascii="GHEA Grapalat" w:hAnsi="GHEA Grapalat" w:cs="Sylfaen"/>
            <w:lang w:val="af-ZA"/>
          </w:rPr>
          <w:t>www.azdarar.am</w:t>
        </w:r>
      </w:hyperlink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ինտերնետային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կայքում</w:t>
      </w:r>
      <w:r>
        <w:rPr>
          <w:rFonts w:ascii="GHEA Grapalat" w:hAnsi="GHEA Grapalat" w:cs="Sylfaen"/>
          <w:lang w:val="af-ZA"/>
        </w:rPr>
        <w:t>.</w:t>
      </w: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կողմերին</w:t>
      </w:r>
      <w:r>
        <w:rPr>
          <w:rFonts w:ascii="GHEA Grapalat" w:hAnsi="GHEA Grapalat" w:cs="Sylfaen"/>
          <w:lang w:val="af-ZA"/>
        </w:rPr>
        <w:t>.</w:t>
      </w: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       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կարող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բողոքարկվել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ՀՀ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վարչական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դատարան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վերադասության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կարգով</w:t>
      </w:r>
      <w:r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>
        <w:rPr>
          <w:rFonts w:ascii="GHEA Grapalat" w:hAnsi="GHEA Grapalat" w:cs="Sylfaen"/>
          <w:sz w:val="22"/>
          <w:szCs w:val="22"/>
        </w:rPr>
        <w:t>որոշումը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ստանալու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օրվանից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տասնօրյա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ժամկետում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70196B" w:rsidRDefault="0070196B" w:rsidP="0070196B">
      <w:pPr>
        <w:tabs>
          <w:tab w:val="left" w:pos="2520"/>
          <w:tab w:val="left" w:pos="4256"/>
        </w:tabs>
        <w:ind w:left="-709" w:right="-143"/>
        <w:contextualSpacing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70196B" w:rsidRPr="00C02EF7" w:rsidRDefault="0070196B" w:rsidP="0070196B">
      <w:pPr>
        <w:tabs>
          <w:tab w:val="left" w:pos="2520"/>
          <w:tab w:val="left" w:pos="4256"/>
          <w:tab w:val="center" w:pos="4394"/>
          <w:tab w:val="left" w:pos="6855"/>
        </w:tabs>
        <w:ind w:left="-709" w:right="-143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հարկադիր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կատարող</w:t>
      </w:r>
      <w:r>
        <w:rPr>
          <w:rFonts w:ascii="GHEA Grapalat" w:hAnsi="GHEA Grapalat" w:cs="Sylfaen"/>
          <w:b/>
          <w:sz w:val="28"/>
          <w:szCs w:val="28"/>
          <w:lang w:val="af-ZA"/>
        </w:rPr>
        <w:t xml:space="preserve">                                              </w:t>
      </w:r>
      <w:r>
        <w:rPr>
          <w:rFonts w:ascii="GHEA Grapalat" w:hAnsi="GHEA Grapalat" w:cs="Sylfaen"/>
          <w:b/>
          <w:sz w:val="28"/>
          <w:szCs w:val="28"/>
          <w:lang w:val="hy-AM"/>
        </w:rPr>
        <w:t>Ռ.ԱՌՈՒՍՏԱՄՅԱՆ</w:t>
      </w:r>
    </w:p>
    <w:p w:rsidR="00482949" w:rsidRPr="0070196B" w:rsidRDefault="00482949" w:rsidP="0070196B"/>
    <w:sectPr w:rsidR="00482949" w:rsidRPr="0070196B" w:rsidSect="0048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96B"/>
    <w:rsid w:val="00482949"/>
    <w:rsid w:val="0070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6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</cp:revision>
  <dcterms:created xsi:type="dcterms:W3CDTF">2014-07-24T07:47:00Z</dcterms:created>
  <dcterms:modified xsi:type="dcterms:W3CDTF">2014-07-24T07:47:00Z</dcterms:modified>
</cp:coreProperties>
</file>