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Default="00B4303A" w:rsidP="001D7A10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en-US"/>
        </w:rPr>
      </w:pP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1D7A10" w:rsidRPr="00722FA4" w:rsidRDefault="001D7A10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</w:t>
      </w:r>
      <w:r w:rsidR="0053045C" w:rsidRPr="0053045C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>.0</w:t>
      </w:r>
      <w:r w:rsidR="0053045C" w:rsidRPr="00722FA4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>.201</w:t>
      </w:r>
      <w:r w:rsidR="0053045C" w:rsidRPr="00722FA4">
        <w:rPr>
          <w:rFonts w:ascii="GHEA Grapalat" w:hAnsi="GHEA Grapalat"/>
          <w:szCs w:val="24"/>
          <w:lang w:val="hy-AM"/>
        </w:rPr>
        <w:t>4</w:t>
      </w:r>
      <w:r>
        <w:rPr>
          <w:rFonts w:ascii="GHEA Grapalat" w:hAnsi="GHEA Grapalat"/>
          <w:szCs w:val="24"/>
          <w:lang w:val="hy-AM"/>
        </w:rPr>
        <w:t>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B4303A" w:rsidRPr="00722FA4" w:rsidRDefault="00B4303A" w:rsidP="001D7A10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B4303A">
        <w:rPr>
          <w:rFonts w:ascii="GHEA Grapalat" w:hAnsi="GHEA Grapalat"/>
          <w:szCs w:val="24"/>
          <w:lang w:val="hy-AM"/>
        </w:rPr>
        <w:t xml:space="preserve">ԴԱՀԿ ծառայության Երևան քաղաքի Ավան և Նոր Նորք  բաժնի հարկադիր կատարող, արդարադատության ավագ լեյտենանտ Արմեն Հովսեփյանս ուսումնասիրելով </w:t>
      </w:r>
      <w:r w:rsidR="00722FA4" w:rsidRPr="00722FA4">
        <w:rPr>
          <w:rFonts w:ascii="GHEA Grapalat" w:hAnsi="GHEA Grapalat"/>
          <w:szCs w:val="24"/>
          <w:lang w:val="hy-AM"/>
        </w:rPr>
        <w:t>13</w:t>
      </w:r>
      <w:r w:rsidRPr="00B4303A">
        <w:rPr>
          <w:rFonts w:ascii="GHEA Grapalat" w:hAnsi="GHEA Grapalat"/>
          <w:szCs w:val="24"/>
          <w:lang w:val="hy-AM"/>
        </w:rPr>
        <w:t>.</w:t>
      </w:r>
      <w:r w:rsidR="00240F31" w:rsidRPr="00B4303A">
        <w:rPr>
          <w:rFonts w:ascii="GHEA Grapalat" w:hAnsi="GHEA Grapalat"/>
          <w:szCs w:val="24"/>
          <w:lang w:val="hy-AM"/>
        </w:rPr>
        <w:t>0</w:t>
      </w:r>
      <w:r w:rsidR="00722FA4" w:rsidRPr="00722FA4">
        <w:rPr>
          <w:rFonts w:ascii="GHEA Grapalat" w:hAnsi="GHEA Grapalat"/>
          <w:szCs w:val="24"/>
          <w:lang w:val="hy-AM"/>
        </w:rPr>
        <w:t>1</w:t>
      </w:r>
      <w:r w:rsidRPr="00B4303A">
        <w:rPr>
          <w:rFonts w:ascii="GHEA Grapalat" w:hAnsi="GHEA Grapalat"/>
          <w:szCs w:val="24"/>
          <w:lang w:val="hy-AM"/>
        </w:rPr>
        <w:t>.201</w:t>
      </w:r>
      <w:r w:rsidR="00B4303A" w:rsidRPr="00B4303A">
        <w:rPr>
          <w:rFonts w:ascii="GHEA Grapalat" w:hAnsi="GHEA Grapalat"/>
          <w:szCs w:val="24"/>
          <w:lang w:val="hy-AM"/>
        </w:rPr>
        <w:t>4</w:t>
      </w:r>
      <w:r w:rsidRPr="00B4303A">
        <w:rPr>
          <w:rFonts w:ascii="GHEA Grapalat" w:hAnsi="GHEA Grapalat"/>
          <w:szCs w:val="24"/>
          <w:lang w:val="hy-AM"/>
        </w:rPr>
        <w:t>թ. վերսկսված թիվ 01/07-</w:t>
      </w:r>
      <w:r w:rsidR="00722FA4" w:rsidRPr="00722FA4">
        <w:rPr>
          <w:rFonts w:ascii="GHEA Grapalat" w:hAnsi="GHEA Grapalat"/>
          <w:szCs w:val="24"/>
          <w:lang w:val="hy-AM"/>
        </w:rPr>
        <w:t>52</w:t>
      </w:r>
      <w:r w:rsidRPr="00B4303A">
        <w:rPr>
          <w:rFonts w:ascii="GHEA Grapalat" w:hAnsi="GHEA Grapalat"/>
          <w:szCs w:val="24"/>
          <w:lang w:val="hy-AM"/>
        </w:rPr>
        <w:t>/1</w:t>
      </w:r>
      <w:r w:rsidR="00B4303A" w:rsidRPr="00B4303A">
        <w:rPr>
          <w:rFonts w:ascii="GHEA Grapalat" w:hAnsi="GHEA Grapalat"/>
          <w:szCs w:val="24"/>
          <w:lang w:val="hy-AM"/>
        </w:rPr>
        <w:t>4</w:t>
      </w:r>
      <w:r w:rsidRPr="00B4303A">
        <w:rPr>
          <w:rFonts w:ascii="GHEA Grapalat" w:hAnsi="GHEA Grapalat"/>
          <w:szCs w:val="24"/>
          <w:lang w:val="hy-AM"/>
        </w:rPr>
        <w:t xml:space="preserve"> կատարողական վարույթի նյութերը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Pr="00722FA4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B4303A" w:rsidRPr="00722FA4" w:rsidRDefault="00B4303A" w:rsidP="00B4303A">
      <w:pPr>
        <w:spacing w:line="216" w:lineRule="auto"/>
        <w:ind w:left="-142" w:right="-143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 w:val="8"/>
          <w:szCs w:val="24"/>
          <w:lang w:val="hy-AM"/>
        </w:rPr>
      </w:pPr>
    </w:p>
    <w:p w:rsidR="00722FA4" w:rsidRPr="00722FA4" w:rsidRDefault="001D7A10" w:rsidP="00722FA4">
      <w:pPr>
        <w:spacing w:line="216" w:lineRule="auto"/>
        <w:ind w:left="-142" w:right="-1"/>
        <w:jc w:val="both"/>
        <w:rPr>
          <w:rFonts w:ascii="GHEA Grapalat" w:hAnsi="GHEA Grapalat"/>
          <w:color w:val="000000"/>
          <w:lang w:val="hy-AM"/>
        </w:rPr>
      </w:pPr>
      <w:r>
        <w:rPr>
          <w:i/>
          <w:color w:val="0D0D0D"/>
          <w:sz w:val="22"/>
          <w:szCs w:val="24"/>
          <w:lang w:val="hy-AM"/>
        </w:rPr>
        <w:tab/>
      </w:r>
      <w:r w:rsidR="00B4303A">
        <w:rPr>
          <w:rFonts w:ascii="Sylfaen" w:hAnsi="Sylfaen"/>
          <w:i/>
          <w:color w:val="0D0D0D"/>
          <w:sz w:val="22"/>
          <w:szCs w:val="24"/>
          <w:lang w:val="hy-AM"/>
        </w:rPr>
        <w:tab/>
      </w:r>
      <w:r w:rsidR="00B4303A" w:rsidRPr="00722FA4">
        <w:rPr>
          <w:rFonts w:ascii="GHEA Grapalat" w:hAnsi="GHEA Grapalat"/>
          <w:color w:val="000000"/>
          <w:szCs w:val="24"/>
          <w:lang w:val="hy-AM"/>
        </w:rPr>
        <w:t>ՀՀ Երևան քաղաքի Ավան և Նոր Նորք վարչական շրջանների ընդհանուր իրավասության</w:t>
      </w:r>
      <w:r w:rsidR="00B4303A" w:rsidRPr="00722FA4">
        <w:rPr>
          <w:rFonts w:ascii="GHEA Grapalat" w:hAnsi="GHEA Grapalat"/>
          <w:color w:val="333333"/>
          <w:szCs w:val="24"/>
          <w:lang w:val="hy-AM"/>
        </w:rPr>
        <w:t xml:space="preserve"> </w:t>
      </w:r>
      <w:r w:rsidR="00B4303A" w:rsidRPr="00722FA4">
        <w:rPr>
          <w:rFonts w:ascii="GHEA Grapalat" w:hAnsi="GHEA Grapalat" w:cs="Sylfaen"/>
          <w:szCs w:val="24"/>
          <w:lang w:val="hy-AM"/>
        </w:rPr>
        <w:t>դատարանի</w:t>
      </w:r>
      <w:r w:rsidR="00B4303A" w:rsidRPr="00722FA4">
        <w:rPr>
          <w:rFonts w:ascii="GHEA Grapalat" w:hAnsi="GHEA Grapalat"/>
          <w:szCs w:val="24"/>
          <w:lang w:val="hy-AM"/>
        </w:rPr>
        <w:t xml:space="preserve"> </w:t>
      </w:r>
      <w:r w:rsidR="00B4303A" w:rsidRPr="00722FA4">
        <w:rPr>
          <w:rFonts w:ascii="GHEA Grapalat" w:hAnsi="GHEA Grapalat"/>
          <w:color w:val="333333"/>
          <w:szCs w:val="24"/>
          <w:lang w:val="hy-AM"/>
        </w:rPr>
        <w:t xml:space="preserve">կողմից </w:t>
      </w:r>
      <w:r w:rsidR="00722FA4" w:rsidRPr="00722FA4">
        <w:rPr>
          <w:rFonts w:ascii="GHEA Grapalat" w:hAnsi="GHEA Grapalat"/>
          <w:color w:val="000000"/>
          <w:lang w:val="af-ZA"/>
        </w:rPr>
        <w:t>25.12.2013</w:t>
      </w:r>
      <w:r w:rsidR="00722FA4" w:rsidRPr="00722FA4">
        <w:rPr>
          <w:rFonts w:ascii="GHEA Grapalat" w:hAnsi="GHEA Grapalat"/>
          <w:color w:val="000000"/>
          <w:lang w:val="hy-AM"/>
        </w:rPr>
        <w:t>թ.</w:t>
      </w:r>
      <w:r w:rsidR="00722FA4" w:rsidRPr="00722FA4">
        <w:rPr>
          <w:rFonts w:ascii="GHEA Grapalat" w:hAnsi="GHEA Grapalat"/>
          <w:color w:val="000000"/>
          <w:lang w:val="af-ZA"/>
        </w:rPr>
        <w:t xml:space="preserve"> </w:t>
      </w:r>
      <w:r w:rsidR="00722FA4">
        <w:rPr>
          <w:rFonts w:ascii="GHEA Grapalat" w:hAnsi="GHEA Grapalat"/>
          <w:color w:val="000000"/>
          <w:lang w:val="hy-AM"/>
        </w:rPr>
        <w:t>տրված թիվ</w:t>
      </w:r>
      <w:r w:rsidR="00722FA4" w:rsidRPr="00722FA4">
        <w:rPr>
          <w:rFonts w:ascii="GHEA Grapalat" w:hAnsi="GHEA Grapalat"/>
          <w:color w:val="000000"/>
          <w:lang w:val="af-ZA"/>
        </w:rPr>
        <w:t xml:space="preserve"> </w:t>
      </w:r>
      <w:r w:rsidR="00722FA4" w:rsidRPr="00722FA4">
        <w:rPr>
          <w:rFonts w:ascii="GHEA Grapalat" w:hAnsi="GHEA Grapalat"/>
          <w:color w:val="000000"/>
          <w:lang w:val="hy-AM"/>
        </w:rPr>
        <w:t>ԵԱՆ</w:t>
      </w:r>
      <w:r w:rsidR="00722FA4">
        <w:rPr>
          <w:rFonts w:ascii="GHEA Grapalat" w:hAnsi="GHEA Grapalat"/>
          <w:color w:val="000000"/>
          <w:lang w:val="hy-AM"/>
        </w:rPr>
        <w:t>Դ</w:t>
      </w:r>
      <w:r w:rsidR="00722FA4" w:rsidRPr="00722FA4">
        <w:rPr>
          <w:rFonts w:ascii="GHEA Grapalat" w:hAnsi="GHEA Grapalat"/>
          <w:color w:val="000000"/>
          <w:lang w:val="hy-AM"/>
        </w:rPr>
        <w:t>/1717</w:t>
      </w:r>
      <w:r w:rsidR="00722FA4" w:rsidRPr="00722FA4">
        <w:rPr>
          <w:rFonts w:ascii="GHEA Grapalat" w:hAnsi="GHEA Grapalat"/>
          <w:color w:val="000000"/>
          <w:lang w:val="af-ZA"/>
        </w:rPr>
        <w:t>/</w:t>
      </w:r>
      <w:r w:rsidR="00722FA4" w:rsidRPr="00722FA4">
        <w:rPr>
          <w:rFonts w:ascii="GHEA Grapalat" w:hAnsi="GHEA Grapalat"/>
          <w:color w:val="000000"/>
          <w:lang w:val="hy-AM"/>
        </w:rPr>
        <w:t>02</w:t>
      </w:r>
      <w:r w:rsidR="00722FA4" w:rsidRPr="00722FA4">
        <w:rPr>
          <w:rFonts w:ascii="GHEA Grapalat" w:hAnsi="GHEA Grapalat"/>
          <w:color w:val="000000"/>
          <w:lang w:val="af-ZA"/>
        </w:rPr>
        <w:t xml:space="preserve">/12  </w:t>
      </w:r>
      <w:r w:rsidR="00722FA4">
        <w:rPr>
          <w:rFonts w:ascii="GHEA Grapalat" w:hAnsi="GHEA Grapalat"/>
          <w:color w:val="000000"/>
          <w:lang w:val="hy-AM"/>
        </w:rPr>
        <w:t>կատարողական թերթի համաձայն</w:t>
      </w:r>
      <w:r w:rsidR="00722FA4" w:rsidRPr="00722FA4">
        <w:rPr>
          <w:rFonts w:ascii="GHEA Grapalat" w:hAnsi="GHEA Grapalat"/>
          <w:color w:val="000000"/>
          <w:lang w:val="hy-AM"/>
        </w:rPr>
        <w:t xml:space="preserve"> կողմիերի միջև կնքվել է հաշտության համաձայնություն հետևյալ բովանդակությամբ.</w:t>
      </w:r>
    </w:p>
    <w:p w:rsidR="00722FA4" w:rsidRPr="00722FA4" w:rsidRDefault="00722FA4" w:rsidP="00722FA4">
      <w:pPr>
        <w:spacing w:line="216" w:lineRule="auto"/>
        <w:ind w:left="-142" w:right="-1"/>
        <w:jc w:val="both"/>
        <w:rPr>
          <w:rFonts w:ascii="GHEA Grapalat" w:hAnsi="GHEA Grapalat"/>
          <w:lang w:val="hy-AM"/>
        </w:rPr>
      </w:pPr>
      <w:r w:rsidRPr="00722FA4">
        <w:rPr>
          <w:rFonts w:ascii="GHEA Grapalat" w:hAnsi="GHEA Grapalat"/>
          <w:lang w:val="hy-AM"/>
        </w:rPr>
        <w:tab/>
      </w:r>
      <w:r w:rsidRPr="00722FA4">
        <w:rPr>
          <w:rFonts w:ascii="GHEA Grapalat" w:hAnsi="GHEA Grapalat"/>
          <w:lang w:val="hy-AM"/>
        </w:rPr>
        <w:tab/>
        <w:t>Կողմ 2-ը ի դեմս «Հույս և իրավունք» քրիստոնեական իրավապաշտպան՚ հասարակական</w:t>
      </w:r>
      <w:r w:rsidRPr="00722FA4">
        <w:rPr>
          <w:rFonts w:ascii="GHEA Grapalat" w:hAnsi="GHEA Grapalat"/>
          <w:color w:val="21346E"/>
          <w:sz w:val="16"/>
          <w:szCs w:val="16"/>
          <w:lang w:val="hy-AM"/>
        </w:rPr>
        <w:t xml:space="preserve"> </w:t>
      </w:r>
      <w:r w:rsidRPr="00722FA4">
        <w:rPr>
          <w:rFonts w:ascii="GHEA Grapalat" w:hAnsi="GHEA Grapalat"/>
          <w:lang w:val="hy-AM"/>
        </w:rPr>
        <w:t>կազմակերպության համանախագահ` Արմինե Մեխակյանի պարտավորվում է Կողմ 1-ին՝ Սամվել Մակարյանին  մինչև 2013 թ. հունիսի 01 ամբողջությամբ մարել 20.09.2012 թ. կնքված ապրանքների առուվաճառքի մասին պայմանագրի 1.1. կետում նշված ապրանքների արժեքը, որը կազմում է` 600.000 վեց հարյուր հազար ՀՀ դրամ (հետագայում` Գումար) և 12.000 տասներկու հազար ՀՀ դրամ որպես Կողմ 1-ի կողմից հայցադիմումը դատարան ներկայացնելու համար նախօրոք վճարված պետական տուրքի գումար:</w:t>
      </w:r>
    </w:p>
    <w:p w:rsidR="00B4303A" w:rsidRPr="00722FA4" w:rsidRDefault="00722FA4" w:rsidP="00722FA4">
      <w:pPr>
        <w:tabs>
          <w:tab w:val="left" w:pos="-284"/>
        </w:tabs>
        <w:spacing w:line="216" w:lineRule="auto"/>
        <w:ind w:left="-142" w:right="-143"/>
        <w:jc w:val="both"/>
        <w:rPr>
          <w:rFonts w:ascii="GHEA Grapalat" w:hAnsi="GHEA Grapalat"/>
          <w:i/>
          <w:szCs w:val="24"/>
          <w:lang w:val="hy-AM"/>
        </w:rPr>
      </w:pPr>
      <w:r w:rsidRPr="00722FA4">
        <w:rPr>
          <w:rFonts w:ascii="GHEA Grapalat" w:hAnsi="GHEA Grapalat"/>
          <w:lang w:val="hy-AM"/>
        </w:rPr>
        <w:tab/>
      </w:r>
      <w:r w:rsidRPr="00722FA4">
        <w:rPr>
          <w:rFonts w:ascii="GHEA Grapalat" w:hAnsi="GHEA Grapalat"/>
          <w:lang w:val="hy-AM"/>
        </w:rPr>
        <w:tab/>
        <w:t>Պարտապան «Հույս և իրավունք» հասարակական կազմակերպությունից բռնագանձել նաև բռնագանձման ենթակա գումարի 5 տոկոսը  որպես կատարողական գործողությունների կատարման ծախսի գումար:</w:t>
      </w:r>
    </w:p>
    <w:p w:rsidR="001D7A10" w:rsidRPr="00B4303A" w:rsidRDefault="00B4303A" w:rsidP="00722FA4">
      <w:pPr>
        <w:tabs>
          <w:tab w:val="left" w:pos="0"/>
        </w:tabs>
        <w:spacing w:line="216" w:lineRule="auto"/>
        <w:ind w:left="-142" w:right="-143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4303A">
        <w:rPr>
          <w:rFonts w:ascii="GHEA Grapalat" w:hAnsi="GHEA Grapalat"/>
          <w:color w:val="333333"/>
          <w:szCs w:val="24"/>
          <w:lang w:val="af-ZA"/>
        </w:rPr>
        <w:tab/>
      </w:r>
      <w:r w:rsidR="001D7A10" w:rsidRPr="00B4303A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Pr="00B4303A">
        <w:rPr>
          <w:rFonts w:ascii="GHEA Grapalat" w:hAnsi="GHEA Grapalat"/>
          <w:szCs w:val="24"/>
          <w:lang w:val="hy-AM"/>
        </w:rPr>
        <w:t xml:space="preserve">«Հույս և իրավունք» քրիստոնեական իրավապաշտպան հասարակական կազմակերպության </w:t>
      </w:r>
      <w:r w:rsidR="001D7A10" w:rsidRPr="00B4303A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  <w:r w:rsidR="001D7A10" w:rsidRPr="00B4303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D7A10" w:rsidRPr="00B4303A" w:rsidRDefault="001D7A10" w:rsidP="00722FA4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B4303A"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B4303A" w:rsidRDefault="00B4303A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240F31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 w:val="4"/>
          <w:szCs w:val="24"/>
          <w:lang w:val="hy-AM"/>
        </w:rPr>
      </w:pPr>
    </w:p>
    <w:p w:rsidR="001D7A10" w:rsidRDefault="001D7A10" w:rsidP="00B4303A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B4303A" w:rsidRPr="00722FA4" w:rsidRDefault="00B4303A" w:rsidP="00B4303A">
      <w:pPr>
        <w:spacing w:line="216" w:lineRule="auto"/>
        <w:ind w:left="-142" w:right="-143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B4303A">
        <w:rPr>
          <w:rFonts w:ascii="GHEA Grapalat" w:hAnsi="GHEA Grapalat"/>
          <w:szCs w:val="24"/>
          <w:lang w:val="hy-AM"/>
        </w:rPr>
        <w:t xml:space="preserve">Կասեցնել </w:t>
      </w:r>
      <w:r w:rsidR="00722FA4" w:rsidRPr="00722FA4">
        <w:rPr>
          <w:rFonts w:ascii="GHEA Grapalat" w:hAnsi="GHEA Grapalat"/>
          <w:szCs w:val="24"/>
          <w:lang w:val="hy-AM"/>
        </w:rPr>
        <w:t>13</w:t>
      </w:r>
      <w:r w:rsidR="00722FA4" w:rsidRPr="00B4303A">
        <w:rPr>
          <w:rFonts w:ascii="GHEA Grapalat" w:hAnsi="GHEA Grapalat"/>
          <w:szCs w:val="24"/>
          <w:lang w:val="hy-AM"/>
        </w:rPr>
        <w:t>.0</w:t>
      </w:r>
      <w:r w:rsidR="00722FA4" w:rsidRPr="00722FA4">
        <w:rPr>
          <w:rFonts w:ascii="GHEA Grapalat" w:hAnsi="GHEA Grapalat"/>
          <w:szCs w:val="24"/>
          <w:lang w:val="hy-AM"/>
        </w:rPr>
        <w:t>1</w:t>
      </w:r>
      <w:r w:rsidR="00722FA4" w:rsidRPr="00B4303A">
        <w:rPr>
          <w:rFonts w:ascii="GHEA Grapalat" w:hAnsi="GHEA Grapalat"/>
          <w:szCs w:val="24"/>
          <w:lang w:val="hy-AM"/>
        </w:rPr>
        <w:t>.2014թ. վերսկսված թիվ 01/07-</w:t>
      </w:r>
      <w:r w:rsidR="00722FA4" w:rsidRPr="00722FA4">
        <w:rPr>
          <w:rFonts w:ascii="GHEA Grapalat" w:hAnsi="GHEA Grapalat"/>
          <w:szCs w:val="24"/>
          <w:lang w:val="hy-AM"/>
        </w:rPr>
        <w:t>52</w:t>
      </w:r>
      <w:r w:rsidR="00722FA4" w:rsidRPr="00B4303A">
        <w:rPr>
          <w:rFonts w:ascii="GHEA Grapalat" w:hAnsi="GHEA Grapalat"/>
          <w:szCs w:val="24"/>
          <w:lang w:val="hy-AM"/>
        </w:rPr>
        <w:t xml:space="preserve">/14 </w:t>
      </w:r>
      <w:r w:rsidRPr="00B4303A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B4303A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szCs w:val="24"/>
          <w:lang w:val="hy-AM"/>
        </w:rPr>
      </w:pPr>
      <w:r w:rsidRPr="00B4303A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4303A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B4303A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Cs w:val="24"/>
          <w:lang w:val="hy-AM"/>
        </w:rPr>
      </w:pPr>
      <w:r w:rsidRPr="00B4303A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D7A10" w:rsidRPr="00B4303A" w:rsidRDefault="001D7A10" w:rsidP="00B4303A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Cs w:val="24"/>
          <w:lang w:val="hy-AM"/>
        </w:rPr>
      </w:pPr>
      <w:r w:rsidRPr="00B4303A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240F31" w:rsidRDefault="001D7A10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B4303A" w:rsidRDefault="00B4303A" w:rsidP="00B4303A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</w:p>
    <w:p w:rsidR="001D7A10" w:rsidRDefault="00B4303A" w:rsidP="00B4303A">
      <w:pPr>
        <w:spacing w:line="216" w:lineRule="auto"/>
        <w:ind w:left="-142" w:right="-143"/>
        <w:rPr>
          <w:rFonts w:ascii="GHEA Grapalat" w:hAnsi="GHEA Grapalat"/>
          <w:b/>
          <w:iCs/>
          <w:sz w:val="22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ab/>
      </w:r>
      <w:r>
        <w:rPr>
          <w:rFonts w:ascii="GHEA Grapalat" w:hAnsi="GHEA Grapalat"/>
          <w:b/>
          <w:color w:val="333333"/>
          <w:lang w:val="hy-AM"/>
        </w:rPr>
        <w:tab/>
      </w:r>
      <w:r w:rsidR="001D7A10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>
        <w:rPr>
          <w:rFonts w:ascii="GHEA Grapalat" w:hAnsi="GHEA Grapalat"/>
          <w:b/>
          <w:color w:val="333333"/>
          <w:lang w:val="hy-AM"/>
        </w:rPr>
        <w:t xml:space="preserve">   </w:t>
      </w:r>
      <w:r>
        <w:rPr>
          <w:rFonts w:ascii="GHEA Grapalat" w:hAnsi="GHEA Grapalat"/>
          <w:b/>
          <w:color w:val="333333"/>
          <w:lang w:val="hy-AM"/>
        </w:rPr>
        <w:tab/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1D7A10">
        <w:rPr>
          <w:rFonts w:ascii="GHEA Grapalat" w:hAnsi="GHEA Grapalat"/>
          <w:b/>
          <w:color w:val="333333"/>
          <w:szCs w:val="24"/>
          <w:lang w:val="hy-AM"/>
        </w:rPr>
        <w:tab/>
        <w:t>Ա.ՀՈՎՍԵՓՅԱՆ</w:t>
      </w:r>
      <w:r w:rsidR="001D7A10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1D7A10">
      <w:pPr>
        <w:spacing w:line="216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1D7A10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1D7A10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A016E"/>
    <w:rsid w:val="000A63F1"/>
    <w:rsid w:val="000D698D"/>
    <w:rsid w:val="000E1178"/>
    <w:rsid w:val="001302C4"/>
    <w:rsid w:val="00142ED8"/>
    <w:rsid w:val="001A459D"/>
    <w:rsid w:val="001D7A10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15237"/>
    <w:rsid w:val="003340C9"/>
    <w:rsid w:val="003B6DA3"/>
    <w:rsid w:val="003C04CB"/>
    <w:rsid w:val="00426823"/>
    <w:rsid w:val="004D4219"/>
    <w:rsid w:val="004E2F5A"/>
    <w:rsid w:val="004E5FD6"/>
    <w:rsid w:val="00527EC4"/>
    <w:rsid w:val="0053045C"/>
    <w:rsid w:val="00546D98"/>
    <w:rsid w:val="00550302"/>
    <w:rsid w:val="005852A2"/>
    <w:rsid w:val="005D2F4F"/>
    <w:rsid w:val="005E7FCA"/>
    <w:rsid w:val="005F5A9C"/>
    <w:rsid w:val="0060197E"/>
    <w:rsid w:val="00632279"/>
    <w:rsid w:val="00643F09"/>
    <w:rsid w:val="00647073"/>
    <w:rsid w:val="00657C05"/>
    <w:rsid w:val="006617EA"/>
    <w:rsid w:val="00664A41"/>
    <w:rsid w:val="00675A10"/>
    <w:rsid w:val="00684AB2"/>
    <w:rsid w:val="00722FA4"/>
    <w:rsid w:val="007936D8"/>
    <w:rsid w:val="007A2281"/>
    <w:rsid w:val="007D2314"/>
    <w:rsid w:val="007F68F9"/>
    <w:rsid w:val="00827033"/>
    <w:rsid w:val="0086046E"/>
    <w:rsid w:val="00867558"/>
    <w:rsid w:val="00875709"/>
    <w:rsid w:val="00883970"/>
    <w:rsid w:val="0088623F"/>
    <w:rsid w:val="008E2E84"/>
    <w:rsid w:val="0093641D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64877"/>
    <w:rsid w:val="00D64A70"/>
    <w:rsid w:val="00D707E5"/>
    <w:rsid w:val="00D84F7C"/>
    <w:rsid w:val="00D93EF0"/>
    <w:rsid w:val="00DA3CF0"/>
    <w:rsid w:val="00DC7824"/>
    <w:rsid w:val="00DD344F"/>
    <w:rsid w:val="00DE14EF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69</cp:revision>
  <cp:lastPrinted>2014-07-21T13:54:00Z</cp:lastPrinted>
  <dcterms:created xsi:type="dcterms:W3CDTF">2012-04-06T07:11:00Z</dcterms:created>
  <dcterms:modified xsi:type="dcterms:W3CDTF">2014-08-29T12:21:00Z</dcterms:modified>
</cp:coreProperties>
</file>