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B4303A" w:rsidRPr="00B4303A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Pr="00A5758D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53045C" w:rsidRPr="0053045C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.0</w:t>
      </w:r>
      <w:r w:rsidR="0053045C" w:rsidRPr="00A5758D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.201</w:t>
      </w:r>
      <w:r w:rsidR="0053045C" w:rsidRPr="00A5758D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B4303A" w:rsidRPr="00A5758D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1D7A10" w:rsidRPr="00A5758D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27</w:t>
      </w:r>
      <w:r w:rsidRPr="00A5758D">
        <w:rPr>
          <w:rFonts w:ascii="GHEA Grapalat" w:hAnsi="GHEA Grapalat"/>
          <w:sz w:val="22"/>
          <w:szCs w:val="22"/>
          <w:lang w:val="hy-AM"/>
        </w:rPr>
        <w:t>.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1</w:t>
      </w:r>
      <w:r w:rsidR="00B4303A" w:rsidRPr="00A5758D">
        <w:rPr>
          <w:rFonts w:ascii="GHEA Grapalat" w:hAnsi="GHEA Grapalat"/>
          <w:sz w:val="22"/>
          <w:szCs w:val="22"/>
          <w:lang w:val="hy-AM"/>
        </w:rPr>
        <w:t>2</w:t>
      </w:r>
      <w:r w:rsidRPr="00A5758D">
        <w:rPr>
          <w:rFonts w:ascii="GHEA Grapalat" w:hAnsi="GHEA Grapalat"/>
          <w:sz w:val="22"/>
          <w:szCs w:val="22"/>
          <w:lang w:val="hy-AM"/>
        </w:rPr>
        <w:t>.201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3</w:t>
      </w:r>
      <w:r w:rsidRPr="00A5758D">
        <w:rPr>
          <w:rFonts w:ascii="GHEA Grapalat" w:hAnsi="GHEA Grapalat"/>
          <w:sz w:val="22"/>
          <w:szCs w:val="22"/>
          <w:lang w:val="hy-AM"/>
        </w:rPr>
        <w:t>թ. վերսկսված թիվ 01/07-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8426</w:t>
      </w:r>
      <w:r w:rsidRPr="00A5758D">
        <w:rPr>
          <w:rFonts w:ascii="GHEA Grapalat" w:hAnsi="GHEA Grapalat"/>
          <w:sz w:val="22"/>
          <w:szCs w:val="22"/>
          <w:lang w:val="hy-AM"/>
        </w:rPr>
        <w:t>/1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3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B4303A" w:rsidRPr="00A5758D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Pr="00A5758D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B4303A" w:rsidRPr="00A5758D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A5758D" w:rsidRPr="00A5758D" w:rsidRDefault="001D7A10" w:rsidP="00A5758D">
      <w:pPr>
        <w:spacing w:line="0" w:lineRule="atLeast"/>
        <w:ind w:left="-142" w:right="-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i/>
          <w:color w:val="0D0D0D"/>
          <w:sz w:val="22"/>
          <w:szCs w:val="24"/>
          <w:lang w:val="hy-AM"/>
        </w:rPr>
        <w:tab/>
      </w:r>
      <w:r w:rsidR="00B4303A">
        <w:rPr>
          <w:rFonts w:ascii="Sylfaen" w:hAnsi="Sylfaen"/>
          <w:i/>
          <w:color w:val="0D0D0D"/>
          <w:sz w:val="22"/>
          <w:szCs w:val="24"/>
          <w:lang w:val="hy-AM"/>
        </w:rPr>
        <w:tab/>
      </w:r>
      <w:r w:rsidR="00B4303A" w:rsidRPr="00A5758D">
        <w:rPr>
          <w:rFonts w:ascii="GHEA Grapalat" w:hAnsi="GHEA Grapalat"/>
          <w:color w:val="000000"/>
          <w:sz w:val="22"/>
          <w:szCs w:val="22"/>
          <w:lang w:val="hy-AM"/>
        </w:rPr>
        <w:t>ՀՀ Երևան քաղաքի Ավան և Նոր Նորք վարչական շրջանների ընդհանուր իրավասության</w:t>
      </w:r>
      <w:r w:rsidR="00B4303A" w:rsidRPr="00A5758D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B4303A" w:rsidRPr="00A5758D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="00B4303A" w:rsidRPr="00A5758D">
        <w:rPr>
          <w:rFonts w:ascii="GHEA Grapalat" w:hAnsi="GHEA Grapalat"/>
          <w:sz w:val="22"/>
          <w:szCs w:val="22"/>
          <w:lang w:val="hy-AM"/>
        </w:rPr>
        <w:t xml:space="preserve"> </w:t>
      </w:r>
      <w:r w:rsidR="00B4303A" w:rsidRPr="00A5758D">
        <w:rPr>
          <w:rFonts w:ascii="GHEA Grapalat" w:hAnsi="GHEA Grapalat"/>
          <w:color w:val="333333"/>
          <w:sz w:val="22"/>
          <w:szCs w:val="22"/>
          <w:lang w:val="hy-AM"/>
        </w:rPr>
        <w:t xml:space="preserve">կողմից </w:t>
      </w:r>
      <w:r w:rsidR="00A5758D" w:rsidRPr="00A5758D">
        <w:rPr>
          <w:rFonts w:ascii="GHEA Grapalat" w:hAnsi="GHEA Grapalat"/>
          <w:color w:val="000000"/>
          <w:sz w:val="22"/>
          <w:szCs w:val="22"/>
          <w:lang w:val="af-ZA"/>
        </w:rPr>
        <w:t>04.12.2013</w:t>
      </w:r>
      <w:r w:rsidR="00A5758D" w:rsidRPr="00A5758D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A5758D" w:rsidRPr="00A5758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A5758D" w:rsidRPr="00A5758D">
        <w:rPr>
          <w:rFonts w:ascii="GHEA Grapalat" w:hAnsi="GHEA Grapalat"/>
          <w:color w:val="000000"/>
          <w:sz w:val="22"/>
          <w:szCs w:val="22"/>
          <w:lang w:val="hy-AM"/>
        </w:rPr>
        <w:t>տրված թիվ</w:t>
      </w:r>
      <w:r w:rsidR="00A5758D" w:rsidRPr="00A5758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A5758D" w:rsidRPr="00A5758D">
        <w:rPr>
          <w:rFonts w:ascii="GHEA Grapalat" w:hAnsi="GHEA Grapalat"/>
          <w:color w:val="000000"/>
          <w:sz w:val="22"/>
          <w:szCs w:val="22"/>
          <w:lang w:val="hy-AM"/>
        </w:rPr>
        <w:t>ԵԱՆԴ/1077</w:t>
      </w:r>
      <w:r w:rsidR="00A5758D" w:rsidRPr="00A5758D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="00A5758D" w:rsidRPr="00A5758D">
        <w:rPr>
          <w:rFonts w:ascii="GHEA Grapalat" w:hAnsi="GHEA Grapalat"/>
          <w:color w:val="000000"/>
          <w:sz w:val="22"/>
          <w:szCs w:val="22"/>
          <w:lang w:val="hy-AM"/>
        </w:rPr>
        <w:t>02</w:t>
      </w:r>
      <w:r w:rsidR="00A5758D" w:rsidRPr="00A5758D">
        <w:rPr>
          <w:rFonts w:ascii="GHEA Grapalat" w:hAnsi="GHEA Grapalat"/>
          <w:color w:val="000000"/>
          <w:sz w:val="22"/>
          <w:szCs w:val="22"/>
          <w:lang w:val="af-ZA"/>
        </w:rPr>
        <w:t xml:space="preserve">/13  </w:t>
      </w:r>
      <w:r w:rsidR="00A5758D" w:rsidRPr="00A5758D">
        <w:rPr>
          <w:rFonts w:ascii="GHEA Grapalat" w:hAnsi="GHEA Grapalat"/>
          <w:color w:val="000000"/>
          <w:sz w:val="22"/>
          <w:szCs w:val="22"/>
          <w:lang w:val="hy-AM"/>
        </w:rPr>
        <w:t>կատարողական թերթի համաձայն պետք</w:t>
      </w:r>
      <w:r w:rsidR="00A5758D" w:rsidRPr="00A5758D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A5758D" w:rsidRPr="00A5758D">
        <w:rPr>
          <w:rFonts w:ascii="GHEA Grapalat" w:hAnsi="GHEA Grapalat"/>
          <w:sz w:val="22"/>
          <w:szCs w:val="22"/>
          <w:lang w:val="hy-AM"/>
        </w:rPr>
        <w:t>է «Հույս և իրավունք» հասարակական կազմակերպությունից հօգուտ «Բարի Սամարացի» ՍՊ ընկերության բռնագանձել՝</w:t>
      </w:r>
    </w:p>
    <w:p w:rsidR="00A5758D" w:rsidRPr="00A5758D" w:rsidRDefault="00A5758D" w:rsidP="00A5758D">
      <w:pPr>
        <w:spacing w:line="0" w:lineRule="atLeast"/>
        <w:ind w:left="-142"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ab/>
      </w:r>
      <w:r w:rsidRPr="00A5758D">
        <w:rPr>
          <w:rFonts w:ascii="GHEA Grapalat" w:hAnsi="GHEA Grapalat"/>
          <w:sz w:val="22"/>
          <w:szCs w:val="22"/>
          <w:lang w:val="hy-AM"/>
        </w:rPr>
        <w:tab/>
        <w:t>- 210.588 ՀՀ դրամ՝ հիմնական պարտավորության գումարը,</w:t>
      </w:r>
    </w:p>
    <w:p w:rsidR="00A5758D" w:rsidRPr="00A5758D" w:rsidRDefault="00A5758D" w:rsidP="00A5758D">
      <w:pPr>
        <w:spacing w:line="0" w:lineRule="atLeast"/>
        <w:ind w:left="-142"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ab/>
      </w:r>
      <w:r w:rsidRPr="00A5758D">
        <w:rPr>
          <w:rFonts w:ascii="GHEA Grapalat" w:hAnsi="GHEA Grapalat"/>
          <w:sz w:val="22"/>
          <w:szCs w:val="22"/>
          <w:lang w:val="hy-AM"/>
        </w:rPr>
        <w:tab/>
        <w:t>- 16.778 ՀՀ դրամ տոկոսների գումարը՝ շարունակելով  210.588 ՀՀ գումարին հաշվարկվող բանկային տոկոսների  հաշվարկն ու բռնագանձումը՝ ըստ համապատասխան խամանակահատվածների համար ՀՀ կենտրոնական բանկի  կողմից սահմանված դրույքաչափերի ՝ սկսած 31.10.2013թ.-ից մինչև պարտավորության կատարումը,</w:t>
      </w:r>
    </w:p>
    <w:p w:rsidR="00A5758D" w:rsidRPr="00A5758D" w:rsidRDefault="00A5758D" w:rsidP="00A5758D">
      <w:pPr>
        <w:spacing w:line="0" w:lineRule="atLeast"/>
        <w:ind w:left="-142"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ab/>
      </w:r>
      <w:r w:rsidRPr="00A5758D">
        <w:rPr>
          <w:rFonts w:ascii="GHEA Grapalat" w:hAnsi="GHEA Grapalat"/>
          <w:sz w:val="22"/>
          <w:szCs w:val="22"/>
          <w:lang w:val="hy-AM"/>
        </w:rPr>
        <w:tab/>
        <w:t>- 4.371 ՀՀ դրամ՝ վճարված պետական տուրքի գումարը,</w:t>
      </w:r>
    </w:p>
    <w:p w:rsidR="00A5758D" w:rsidRPr="00A5758D" w:rsidRDefault="00A5758D" w:rsidP="00A5758D">
      <w:pPr>
        <w:spacing w:line="0" w:lineRule="atLeast"/>
        <w:ind w:left="-142"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ab/>
      </w:r>
      <w:r w:rsidRPr="00A5758D">
        <w:rPr>
          <w:rFonts w:ascii="GHEA Grapalat" w:hAnsi="GHEA Grapalat"/>
          <w:sz w:val="22"/>
          <w:szCs w:val="22"/>
          <w:lang w:val="hy-AM"/>
        </w:rPr>
        <w:tab/>
        <w:t>- 50.000 ՀՀ դրամ՝ փաստաբանի վարձատրության գումարը:</w:t>
      </w:r>
    </w:p>
    <w:p w:rsidR="00A5758D" w:rsidRPr="00A5758D" w:rsidRDefault="00A5758D" w:rsidP="00A5758D">
      <w:pPr>
        <w:tabs>
          <w:tab w:val="left" w:pos="-284"/>
        </w:tabs>
        <w:spacing w:line="0" w:lineRule="atLeast"/>
        <w:ind w:left="-142"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ab/>
      </w:r>
      <w:r w:rsidRPr="00A5758D">
        <w:rPr>
          <w:rFonts w:ascii="GHEA Grapalat" w:hAnsi="GHEA Grapalat"/>
          <w:sz w:val="22"/>
          <w:szCs w:val="22"/>
          <w:lang w:val="hy-AM"/>
        </w:rPr>
        <w:tab/>
        <w:t>Պարտապան «Հույս և իրավունք» հասարակական կազմակերպությունից բռնագանձել նաև բռնագանձման ենթակա գումարի 5 տոկոսը  որպես կատարողական գործողությունների կատարման ծախսի գումար:</w:t>
      </w:r>
    </w:p>
    <w:p w:rsidR="001D7A10" w:rsidRPr="00A5758D" w:rsidRDefault="00B4303A" w:rsidP="00A5758D">
      <w:pPr>
        <w:tabs>
          <w:tab w:val="left" w:pos="-284"/>
        </w:tabs>
        <w:ind w:left="-142"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A5758D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A5758D">
        <w:rPr>
          <w:rFonts w:ascii="GHEA Grapalat" w:hAnsi="GHEA Grapalat"/>
          <w:sz w:val="22"/>
          <w:szCs w:val="22"/>
          <w:lang w:val="hy-AM"/>
        </w:rPr>
        <w:t xml:space="preserve">«Հույս և իրավունք» քրիստոնեական իրավապաշտպան հասարակական կազմակերպության </w:t>
      </w:r>
      <w:r w:rsidR="001D7A10" w:rsidRPr="00A5758D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A5758D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5758D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Default="00B4303A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240F31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A5758D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A5758D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3A1817" w:rsidRPr="00A5758D">
        <w:rPr>
          <w:rFonts w:ascii="GHEA Grapalat" w:hAnsi="GHEA Grapalat"/>
          <w:sz w:val="22"/>
          <w:szCs w:val="22"/>
          <w:lang w:val="hy-AM"/>
        </w:rPr>
        <w:t xml:space="preserve">27.12.2013թ. վերսկսված թիվ 01/07-8426/13 </w:t>
      </w:r>
      <w:r w:rsidRPr="00A5758D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A5758D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A5758D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A5758D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5758D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A5758D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A5758D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5758D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A5758D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5758D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240F31" w:rsidRDefault="001D7A10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lang w:val="hy-AM"/>
        </w:rPr>
      </w:pPr>
    </w:p>
    <w:p w:rsidR="001D7A10" w:rsidRDefault="001D7A10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1D7A10" w:rsidRDefault="00B4303A" w:rsidP="00B4303A">
      <w:pPr>
        <w:spacing w:line="216" w:lineRule="auto"/>
        <w:ind w:left="-142" w:right="-143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1D7A1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A1817"/>
    <w:rsid w:val="003B6DA3"/>
    <w:rsid w:val="003C04CB"/>
    <w:rsid w:val="00426823"/>
    <w:rsid w:val="00483F13"/>
    <w:rsid w:val="004E2F5A"/>
    <w:rsid w:val="004E5FD6"/>
    <w:rsid w:val="00527EC4"/>
    <w:rsid w:val="0053045C"/>
    <w:rsid w:val="00546D98"/>
    <w:rsid w:val="00550302"/>
    <w:rsid w:val="005852A2"/>
    <w:rsid w:val="005D2F4F"/>
    <w:rsid w:val="005E7FCA"/>
    <w:rsid w:val="0060197E"/>
    <w:rsid w:val="00632279"/>
    <w:rsid w:val="00643F09"/>
    <w:rsid w:val="00647073"/>
    <w:rsid w:val="00657C05"/>
    <w:rsid w:val="006617EA"/>
    <w:rsid w:val="00664A41"/>
    <w:rsid w:val="00675A10"/>
    <w:rsid w:val="00684AB2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5758D"/>
    <w:rsid w:val="00A64F05"/>
    <w:rsid w:val="00A71BDC"/>
    <w:rsid w:val="00A81FF0"/>
    <w:rsid w:val="00AA3A6F"/>
    <w:rsid w:val="00AB31C4"/>
    <w:rsid w:val="00AB559B"/>
    <w:rsid w:val="00AB5CBC"/>
    <w:rsid w:val="00AD56AA"/>
    <w:rsid w:val="00B054A3"/>
    <w:rsid w:val="00B2444D"/>
    <w:rsid w:val="00B4303A"/>
    <w:rsid w:val="00B56DCE"/>
    <w:rsid w:val="00B749C4"/>
    <w:rsid w:val="00B97B35"/>
    <w:rsid w:val="00B97ED5"/>
    <w:rsid w:val="00BA5969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84F7C"/>
    <w:rsid w:val="00D93EF0"/>
    <w:rsid w:val="00DA3CF0"/>
    <w:rsid w:val="00DC7824"/>
    <w:rsid w:val="00DD344F"/>
    <w:rsid w:val="00DE14EF"/>
    <w:rsid w:val="00E14A6F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70</cp:revision>
  <cp:lastPrinted>2014-08-29T10:32:00Z</cp:lastPrinted>
  <dcterms:created xsi:type="dcterms:W3CDTF">2012-04-06T07:11:00Z</dcterms:created>
  <dcterms:modified xsi:type="dcterms:W3CDTF">2014-08-29T12:21:00Z</dcterms:modified>
</cp:coreProperties>
</file>