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</w:rPr>
        <w:t>07.10.2014թ.</w:t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  <w:t xml:space="preserve">                                     </w:t>
      </w:r>
      <w:r>
        <w:rPr>
          <w:rFonts w:ascii="GHEA Grapalat" w:hAnsi="GHEA Grapalat"/>
          <w:szCs w:val="24"/>
          <w:lang w:val="en-US"/>
        </w:rPr>
        <w:t xml:space="preserve">        </w:t>
      </w:r>
      <w:r>
        <w:rPr>
          <w:rFonts w:ascii="GHEA Grapalat" w:hAnsi="GHEA Grapalat"/>
          <w:szCs w:val="24"/>
        </w:rPr>
        <w:t xml:space="preserve">       ք. Երևան </w:t>
      </w:r>
    </w:p>
    <w:p w:rsidR="006342D5" w:rsidRPr="006342D5" w:rsidRDefault="006342D5" w:rsidP="006342D5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</w:p>
    <w:p w:rsidR="006342D5" w:rsidRDefault="006342D5" w:rsidP="006342D5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 ավագ լեյտենանտ Մ.Մեժլումյանս ուսումնասիրելով 12.03.2014թ. հարուցված  թիվ 01/10 – 139/14 կատարողական վարույթի նյութերը:</w:t>
      </w:r>
    </w:p>
    <w:p w:rsidR="006342D5" w:rsidRDefault="006342D5" w:rsidP="006342D5">
      <w:pPr>
        <w:spacing w:line="276" w:lineRule="auto"/>
        <w:jc w:val="both"/>
        <w:rPr>
          <w:rFonts w:ascii="GHEA Grapalat" w:hAnsi="GHEA Grapalat"/>
          <w:szCs w:val="24"/>
        </w:rPr>
      </w:pPr>
    </w:p>
    <w:p w:rsidR="006342D5" w:rsidRDefault="006342D5" w:rsidP="006342D5">
      <w:pPr>
        <w:spacing w:line="276" w:lineRule="auto"/>
        <w:jc w:val="both"/>
        <w:rPr>
          <w:rFonts w:ascii="GHEA Grapalat" w:hAnsi="GHEA Grapalat"/>
          <w:szCs w:val="24"/>
        </w:rPr>
      </w:pP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Պ Ա Ր Զ Ե Ց Ի</w:t>
      </w: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6342D5" w:rsidRDefault="006342D5" w:rsidP="006342D5">
      <w:pPr>
        <w:spacing w:line="276" w:lineRule="auto"/>
        <w:rPr>
          <w:rFonts w:ascii="GHEA Grapalat" w:hAnsi="GHEA Grapalat"/>
          <w:b/>
          <w:sz w:val="22"/>
        </w:rPr>
      </w:pPr>
    </w:p>
    <w:p w:rsidR="006342D5" w:rsidRDefault="006342D5" w:rsidP="006342D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76" w:lineRule="auto"/>
        <w:ind w:left="0"/>
        <w:rPr>
          <w:rFonts w:ascii="GHEA Grapalat" w:hAnsi="GHEA Grapalat"/>
          <w:color w:val="000000"/>
          <w:szCs w:val="24"/>
        </w:rPr>
      </w:pPr>
      <w:r>
        <w:rPr>
          <w:szCs w:val="24"/>
          <w:lang w:val="af-ZA"/>
        </w:rPr>
        <w:t xml:space="preserve">   </w:t>
      </w:r>
      <w:r>
        <w:rPr>
          <w:rFonts w:ascii="Sylfaen" w:hAnsi="Sylfaen"/>
          <w:szCs w:val="24"/>
        </w:rPr>
        <w:t xml:space="preserve">   </w:t>
      </w:r>
      <w:r>
        <w:rPr>
          <w:rFonts w:ascii="GHEA Grapalat" w:hAnsi="GHEA Grapalat"/>
          <w:szCs w:val="24"/>
        </w:rPr>
        <w:t xml:space="preserve">Արաբկիր և Քանաքեռ-Զեյթուն վարչական շրջանների ընդհանուր իրավասության դատարանի  կողմից 28.02.2014թ. </w:t>
      </w:r>
      <w:r>
        <w:rPr>
          <w:rFonts w:ascii="GHEA Grapalat" w:hAnsi="GHEA Grapalat"/>
          <w:color w:val="000000"/>
          <w:szCs w:val="24"/>
        </w:rPr>
        <w:t>տրված թիվ ԵԱՔԴ 0127/01/13  կատարողական թերթի  համաձայն պետք է՝ Մկրտիչ Մարգարյանից հօգուտ Գևորգ Մովսիսյանի բռնագանձել 2.177.480  ՀՀ դրամ:</w:t>
      </w:r>
    </w:p>
    <w:p w:rsidR="006342D5" w:rsidRDefault="006342D5" w:rsidP="006342D5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պարտապան՝ </w:t>
      </w:r>
      <w:r>
        <w:rPr>
          <w:rFonts w:ascii="GHEA Grapalat" w:hAnsi="GHEA Grapalat"/>
          <w:color w:val="000000"/>
          <w:szCs w:val="24"/>
        </w:rPr>
        <w:t>Մկրտիչ Մարգարյանի անվամբ գույք կամ դրամական միջոցներ չեն հայտնաբերվել:</w:t>
      </w:r>
    </w:p>
    <w:p w:rsidR="006342D5" w:rsidRDefault="006342D5" w:rsidP="006342D5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>
        <w:rPr>
          <w:rFonts w:ascii="GHEA Grapalat" w:hAnsi="GHEA Grapalat"/>
          <w:b/>
          <w:sz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 </w:t>
      </w:r>
    </w:p>
    <w:p w:rsidR="006342D5" w:rsidRDefault="006342D5" w:rsidP="006342D5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6342D5" w:rsidRPr="006342D5" w:rsidRDefault="006342D5" w:rsidP="006342D5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Ե Ց Ի</w:t>
      </w:r>
    </w:p>
    <w:p w:rsidR="006342D5" w:rsidRDefault="006342D5" w:rsidP="006342D5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6342D5" w:rsidRDefault="006342D5" w:rsidP="006342D5">
      <w:pPr>
        <w:jc w:val="both"/>
        <w:rPr>
          <w:rFonts w:ascii="GHEA Grapalat" w:hAnsi="GHEA Grapalat"/>
          <w:szCs w:val="24"/>
        </w:rPr>
      </w:pPr>
    </w:p>
    <w:p w:rsidR="006342D5" w:rsidRDefault="006342D5" w:rsidP="006342D5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Կասեցնել  12.03.2014թ. հարուցված  թիվ 01/10 – 139/14 կատարողական վարույթը 60-օրյա ժամկետով.</w:t>
      </w:r>
    </w:p>
    <w:p w:rsidR="006342D5" w:rsidRDefault="006342D5" w:rsidP="006342D5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342D5" w:rsidRDefault="006342D5" w:rsidP="006342D5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Cs w:val="24"/>
          </w:rPr>
          <w:t>www.azdarar.am</w:t>
        </w:r>
      </w:hyperlink>
      <w:r>
        <w:rPr>
          <w:rFonts w:ascii="GHEA Grapalat" w:hAnsi="GHEA Grapalat"/>
          <w:szCs w:val="24"/>
        </w:rPr>
        <w:t xml:space="preserve"> ինտերնետային կայքում.</w:t>
      </w:r>
    </w:p>
    <w:p w:rsidR="006342D5" w:rsidRDefault="006342D5" w:rsidP="006342D5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6342D5" w:rsidRDefault="006342D5" w:rsidP="006342D5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342D5" w:rsidRDefault="006342D5" w:rsidP="006342D5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</w:p>
    <w:p w:rsidR="006342D5" w:rsidRDefault="006342D5" w:rsidP="006342D5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</w:p>
    <w:p w:rsidR="006342D5" w:rsidRDefault="006342D5" w:rsidP="006342D5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Ավագ հարկադիր կատարող`       </w:t>
      </w:r>
      <w:r>
        <w:rPr>
          <w:rFonts w:ascii="GHEA Grapalat" w:hAnsi="GHEA Grapalat"/>
          <w:b/>
          <w:sz w:val="28"/>
          <w:szCs w:val="28"/>
        </w:rPr>
        <w:tab/>
        <w:t>Մ.Մեժլումյան</w:t>
      </w:r>
    </w:p>
    <w:p w:rsidR="006342D5" w:rsidRDefault="006342D5" w:rsidP="006342D5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</w:p>
    <w:p w:rsidR="000C1A1B" w:rsidRDefault="000C1A1B"/>
    <w:sectPr w:rsidR="000C1A1B" w:rsidSect="000C1A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2D5"/>
    <w:rsid w:val="000C1A1B"/>
    <w:rsid w:val="0063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2D5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342D5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342D5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2014-10-07T12:25:00Z</dcterms:created>
  <dcterms:modified xsi:type="dcterms:W3CDTF">2014-10-07T12:26:00Z</dcterms:modified>
</cp:coreProperties>
</file>