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04" w:rsidRDefault="000E1F04" w:rsidP="00A15DB7">
      <w:pPr>
        <w:rPr>
          <w:rFonts w:ascii="GHEA Grapalat" w:hAnsi="GHEA Grapalat" w:cs="Sylfaen"/>
          <w:b/>
          <w:bCs/>
          <w:sz w:val="32"/>
          <w:szCs w:val="32"/>
        </w:rPr>
      </w:pPr>
    </w:p>
    <w:p w:rsidR="000E1F04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0E1F04" w:rsidRDefault="000E1F04" w:rsidP="000E1F04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0E1F04" w:rsidRPr="000E1F04" w:rsidRDefault="000E1F04" w:rsidP="000E1F04">
      <w:pPr>
        <w:ind w:firstLine="567"/>
        <w:rPr>
          <w:rFonts w:ascii="GHEA Grapalat" w:hAnsi="GHEA Grapalat" w:cs="Sylfaen"/>
          <w:bCs/>
          <w:sz w:val="20"/>
          <w:szCs w:val="20"/>
        </w:rPr>
      </w:pPr>
      <w:r w:rsidRPr="000E1F04">
        <w:rPr>
          <w:rFonts w:ascii="GHEA Grapalat" w:hAnsi="GHEA Grapalat"/>
          <w:sz w:val="20"/>
          <w:szCs w:val="20"/>
        </w:rPr>
        <w:t xml:space="preserve">       08.10.2014թ</w:t>
      </w:r>
      <w:r w:rsidRPr="000E1F04">
        <w:rPr>
          <w:rFonts w:ascii="GHEA Grapalat" w:hAnsi="GHEA Grapalat" w:cs="Sylfaen"/>
          <w:bCs/>
          <w:sz w:val="20"/>
          <w:szCs w:val="20"/>
        </w:rPr>
        <w:t>.                                                                                             ք.Երևան</w:t>
      </w:r>
    </w:p>
    <w:p w:rsidR="000E1F04" w:rsidRPr="000E1F04" w:rsidRDefault="000E1F04" w:rsidP="000E1F04">
      <w:pPr>
        <w:ind w:firstLine="708"/>
        <w:jc w:val="both"/>
        <w:rPr>
          <w:rFonts w:ascii="GHEA Grapalat" w:hAnsi="GHEA Grapalat"/>
          <w:bCs/>
          <w:sz w:val="20"/>
          <w:szCs w:val="20"/>
          <w:lang w:val="en-US"/>
        </w:rPr>
      </w:pPr>
      <w:r w:rsidRPr="000E1F04">
        <w:rPr>
          <w:rFonts w:ascii="GHEA Grapalat" w:hAnsi="GHEA Grapalat" w:cs="Sylfaen"/>
          <w:sz w:val="20"/>
          <w:szCs w:val="20"/>
          <w:lang w:val="hy-AM"/>
        </w:rPr>
        <w:t>ՀՀ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ԱՆ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ԴԱՀԿ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Երևան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քաղաքի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Աջափնյակ և Դավթաշեն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հարկադիր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0E1F04">
        <w:rPr>
          <w:rFonts w:ascii="GHEA Grapalat" w:hAnsi="GHEA Grapalat" w:cs="Sylfaen"/>
          <w:sz w:val="20"/>
          <w:szCs w:val="20"/>
          <w:lang w:val="hy-AM"/>
        </w:rPr>
        <w:t>կատարող</w:t>
      </w:r>
      <w:r w:rsidRPr="000E1F04">
        <w:rPr>
          <w:rFonts w:ascii="GHEA Grapalat" w:hAnsi="GHEA Grapalat" w:cs="Times Armenian"/>
          <w:sz w:val="20"/>
          <w:szCs w:val="20"/>
          <w:lang w:val="hy-AM"/>
        </w:rPr>
        <w:t xml:space="preserve"> արդարադատության ավագ լեյտենանտ </w:t>
      </w:r>
      <w:r w:rsidRPr="000E1F04">
        <w:rPr>
          <w:rFonts w:ascii="GHEA Grapalat" w:hAnsi="GHEA Grapalat" w:cs="Sylfaen"/>
          <w:sz w:val="20"/>
          <w:szCs w:val="20"/>
          <w:lang w:val="hy-AM"/>
        </w:rPr>
        <w:t xml:space="preserve">Ա. Հոբոսյանս </w:t>
      </w:r>
      <w:r w:rsidRPr="000E1F04">
        <w:rPr>
          <w:rFonts w:ascii="GHEA Grapalat" w:hAnsi="GHEA Grapalat" w:cs="Sylfaen"/>
          <w:bCs/>
          <w:sz w:val="20"/>
          <w:szCs w:val="20"/>
          <w:lang w:val="hy-AM"/>
        </w:rPr>
        <w:t>ուսումնասիրելով 19.02.2014թ. վերսկսված</w:t>
      </w:r>
      <w:r w:rsidRPr="000E1F04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Pr="000E1F04">
        <w:rPr>
          <w:rFonts w:ascii="GHEA Grapalat" w:hAnsi="GHEA Grapalat"/>
          <w:bCs/>
          <w:sz w:val="20"/>
          <w:szCs w:val="20"/>
          <w:lang w:val="hy-AM"/>
        </w:rPr>
        <w:t>01/06-713/14 կատարողական վարույթի նյութերը</w:t>
      </w:r>
      <w:r>
        <w:rPr>
          <w:rFonts w:ascii="GHEA Grapalat" w:hAnsi="GHEA Grapalat"/>
          <w:bCs/>
          <w:sz w:val="20"/>
          <w:szCs w:val="20"/>
          <w:lang w:val="en-US"/>
        </w:rPr>
        <w:t>.</w:t>
      </w:r>
    </w:p>
    <w:p w:rsidR="000E1F04" w:rsidRPr="001B5D6F" w:rsidRDefault="000E1F04" w:rsidP="000E1F04">
      <w:pPr>
        <w:ind w:firstLine="567"/>
        <w:jc w:val="center"/>
        <w:rPr>
          <w:rFonts w:ascii="GHEA Grapalat" w:hAnsi="GHEA Grapalat" w:cs="Sylfaen"/>
          <w:bCs/>
          <w:lang w:val="hy-AM"/>
        </w:rPr>
      </w:pPr>
      <w:r w:rsidRPr="001B5D6F">
        <w:rPr>
          <w:rFonts w:ascii="GHEA Grapalat" w:hAnsi="GHEA Grapalat" w:cs="Sylfaen"/>
          <w:bCs/>
          <w:lang w:val="hy-AM"/>
        </w:rPr>
        <w:t>Պ  Ա  Ր  Զ  Ե  Ց  Ի</w:t>
      </w:r>
    </w:p>
    <w:p w:rsidR="000E1F04" w:rsidRP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ՀՀ </w:t>
      </w:r>
      <w:r w:rsidRPr="000E1F04">
        <w:rPr>
          <w:rFonts w:ascii="GHEA Grapalat" w:hAnsi="GHEA Grapalat" w:cs="Sylfaen"/>
          <w:sz w:val="20"/>
          <w:szCs w:val="20"/>
          <w:lang w:val="hy-AM"/>
        </w:rPr>
        <w:t xml:space="preserve">Աջափնյակ և Դավթաշեն վարչական շրջանների ընդհանուր իրավասության </w:t>
      </w: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>դատարանի կողմից  19.07.2010թ. տրված թիվ ԵԱԴԴ 0762/02/10 կատարողական թերթի համաձայն պետք է հայցագնի 25.192,86 ԱՄՆ դոլարին համարժեք ՀՀ դրամի չափով արգելանք դնել պատասխանող Գևորգ Մանուկյանին սեփականության իրավունքով պատկանող գույքի և դրամական միջոցների վրա:</w:t>
      </w:r>
    </w:p>
    <w:p w:rsidR="000E1F04" w:rsidRP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0E1F04">
        <w:rPr>
          <w:rFonts w:ascii="GHEA Grapalat" w:hAnsi="GHEA Grapalat" w:cs="Sylfaen"/>
          <w:bCs/>
          <w:sz w:val="20"/>
          <w:szCs w:val="20"/>
          <w:lang w:val="hy-AM"/>
        </w:rPr>
        <w:t>28.10.2010թ. կատարողական վարույթն ավարտվել է:</w:t>
      </w:r>
    </w:p>
    <w:p w:rsidR="000E1F04" w:rsidRP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>14.02.2014թ.  պահանջատերը  ԴԱՀԿ ծառայություն է ներկայացրել նույն դատարանի կողմից  01.06.2013թ. տրված թիվ ԵԱԴԴ 0762/02/10 կատարողական թերթի համաձայն պետք է Գևորգ Մանուկյանից հօգուտ «Առէքսիմբանկ-Գազպրոմբանկ խումբ» ՓԲԸ-ի բռնագանձել 25.192,86 ԱՄՆ դոլարին համարժեք ՀՀ դրամ:</w:t>
      </w:r>
    </w:p>
    <w:p w:rsidR="000E1F04" w:rsidRP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>Պարտքի մայր գումարի 22.000 ԱՄՆ դոլարին համարժեք ՀՀ դրամի նկատմամբ հաշվարկել և պատասխանող Գևորգ Մանուկյանից հօգուտ «Առէքսիմբանկ-Գազպրոմբանկի խումբ» ՓԲԸ-ի բռնագանձել ՀՀ ԿԲ կողմից սահմանած բանկային տոկոսի հաշվարկային դրույքաչափին համապատասխան տոկոսներ սկսած սույն վճռի օրինական ուժի մեջ մտնելու պահից մինչև պարտավորության կատարման օրը:</w:t>
      </w:r>
    </w:p>
    <w:p w:rsidR="000E1F04" w:rsidRP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>Գևորգ Մանուկյանից հօգուտ «Առէքսիմբանկ-Գազպրոմբանկ խումբ» ՓԲԸ-ի բռնագանձել 184074,15 ՀՀ դրամ, որպես հայցվորի կողմից նախապես վճարված պետական տուրքի գումար:</w:t>
      </w:r>
    </w:p>
    <w:p w:rsidR="000E1F04" w:rsidRPr="000E1F04" w:rsidRDefault="000E1F04" w:rsidP="000E1F04">
      <w:pPr>
        <w:ind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E1F04">
        <w:rPr>
          <w:rFonts w:ascii="GHEA Grapalat" w:hAnsi="GHEA Grapalat"/>
          <w:bCs/>
          <w:sz w:val="20"/>
          <w:szCs w:val="20"/>
          <w:lang w:val="hy-AM"/>
        </w:rPr>
        <w:t xml:space="preserve">Ինչպես նաև պարտապան </w:t>
      </w: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Գևորգ Մանուկյանից </w:t>
      </w:r>
      <w:r w:rsidRPr="000E1F04">
        <w:rPr>
          <w:rFonts w:ascii="GHEA Grapalat" w:hAnsi="GHEA Grapalat"/>
          <w:bCs/>
          <w:sz w:val="20"/>
          <w:szCs w:val="20"/>
          <w:lang w:val="hy-AM"/>
        </w:rPr>
        <w:t xml:space="preserve">բռնագանձել </w:t>
      </w:r>
      <w:r w:rsidRPr="000E1F04">
        <w:rPr>
          <w:rFonts w:ascii="GHEA Grapalat" w:hAnsi="GHEA Grapalat" w:cs="Sylfaen"/>
          <w:bCs/>
          <w:sz w:val="20"/>
          <w:szCs w:val="20"/>
          <w:lang w:val="hy-AM"/>
        </w:rPr>
        <w:t>բռնագանձման ենթակա գումարի 5 տոկոսը,</w:t>
      </w:r>
      <w:r w:rsidRPr="000E1F04">
        <w:rPr>
          <w:rFonts w:ascii="GHEA Grapalat" w:hAnsi="GHEA Grapalat"/>
          <w:bCs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</w:p>
    <w:p w:rsidR="001B5D6F" w:rsidRDefault="000E1F04" w:rsidP="001B5D6F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E1F04">
        <w:rPr>
          <w:rFonts w:ascii="GHEA Grapalat" w:hAnsi="GHEA Grapalat"/>
          <w:sz w:val="20"/>
          <w:szCs w:val="20"/>
          <w:lang w:val="hy-AM"/>
        </w:rPr>
        <w:t xml:space="preserve">      Կատարողական գործողությունների ընթացքում պարզվել է, որ պարտապան՝ </w:t>
      </w: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Գևորգ Մանուկյանից </w:t>
      </w:r>
      <w:r w:rsidRPr="000E1F04">
        <w:rPr>
          <w:rFonts w:ascii="GHEA Grapalat" w:hAnsi="GHEA Grapalat"/>
          <w:sz w:val="20"/>
          <w:szCs w:val="20"/>
          <w:lang w:val="hy-AM"/>
        </w:rPr>
        <w:t>անվամբ  գրանցված է ՋԻՊ մակնիշի 65 ԼՕ 041 պետ համարանիշի, Մերսեդես Բենց մակնիշի 05 ԼՍ 008 պետ համարանիշի ավտոմեքենաները, որոնք չեն հայտնաբերվել</w:t>
      </w:r>
      <w:r>
        <w:rPr>
          <w:rFonts w:ascii="GHEA Grapalat" w:hAnsi="GHEA Grapalat"/>
          <w:sz w:val="20"/>
          <w:szCs w:val="20"/>
          <w:lang w:val="hy-AM"/>
        </w:rPr>
        <w:t xml:space="preserve"> և նրանց նկատմամբ հայտարարվել է հետախուզում</w:t>
      </w:r>
      <w:r w:rsidRPr="000E1F04">
        <w:rPr>
          <w:rFonts w:ascii="GHEA Grapalat" w:hAnsi="GHEA Grapalat"/>
          <w:sz w:val="20"/>
          <w:szCs w:val="20"/>
          <w:lang w:val="hy-AM"/>
        </w:rPr>
        <w:t>:</w:t>
      </w:r>
    </w:p>
    <w:p w:rsidR="001B5D6F" w:rsidRDefault="001B5D6F" w:rsidP="001B5D6F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18.07.2014թ. պարտապանը դիմումով ԴԱՀԿ ծառայություն է ներկայացրել 23.10.2004թ. կնքված ավտոմեքենայի առուվաճառքի պայամնարգիր,որի համաձայն  Գևորգ Մանուկյանը Մերսեդես Բենց 220</w:t>
      </w:r>
      <w:r w:rsidRPr="000E1F04">
        <w:rPr>
          <w:rFonts w:ascii="GHEA Grapalat" w:hAnsi="GHEA Grapalat"/>
          <w:sz w:val="20"/>
          <w:szCs w:val="20"/>
          <w:lang w:val="hy-AM"/>
        </w:rPr>
        <w:t>E</w:t>
      </w:r>
      <w:r>
        <w:rPr>
          <w:rFonts w:ascii="GHEA Grapalat" w:hAnsi="GHEA Grapalat"/>
          <w:sz w:val="20"/>
          <w:szCs w:val="20"/>
          <w:lang w:val="hy-AM"/>
        </w:rPr>
        <w:t xml:space="preserve"> մակնիշի 05</w:t>
      </w:r>
      <w:r w:rsidRPr="000E1F04">
        <w:rPr>
          <w:rFonts w:ascii="GHEA Grapalat" w:hAnsi="GHEA Grapalat"/>
          <w:sz w:val="20"/>
          <w:szCs w:val="20"/>
          <w:lang w:val="hy-AM"/>
        </w:rPr>
        <w:t xml:space="preserve"> LU</w:t>
      </w:r>
      <w:r>
        <w:rPr>
          <w:rFonts w:ascii="GHEA Grapalat" w:hAnsi="GHEA Grapalat"/>
          <w:sz w:val="20"/>
          <w:szCs w:val="20"/>
          <w:lang w:val="hy-AM"/>
        </w:rPr>
        <w:t xml:space="preserve"> 008 պ/հ ավտոմեքնան վաճառել է Էդուարդ Այվազյանին:</w:t>
      </w:r>
    </w:p>
    <w:p w:rsidR="001B5D6F" w:rsidRPr="001B5D6F" w:rsidRDefault="001B5D6F" w:rsidP="001B5D6F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25.07.2014թ. ավտոմեքենայի վրա դրված արգելանքը վերացվել է: 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E1F04">
        <w:rPr>
          <w:rFonts w:ascii="GHEA Grapalat" w:hAnsi="GHEA Grapalat"/>
          <w:bCs/>
          <w:color w:val="000000"/>
          <w:sz w:val="20"/>
          <w:szCs w:val="20"/>
          <w:lang w:val="hy-AM"/>
        </w:rPr>
        <w:t xml:space="preserve">Կատարողական վարույթով բռնագանձման վերաբերյալ վճռի հարկադիր կատարման ընթացքում պարտապան  </w:t>
      </w:r>
      <w:r w:rsidRPr="000E1F04">
        <w:rPr>
          <w:rFonts w:ascii="GHEA Grapalat" w:hAnsi="GHEA Grapalat"/>
          <w:sz w:val="20"/>
          <w:szCs w:val="20"/>
          <w:lang w:val="hy-AM"/>
        </w:rPr>
        <w:t>Սամվել Մարգարյանի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0E1F04" w:rsidRPr="001B5D6F" w:rsidRDefault="000E1F04" w:rsidP="000E1F04">
      <w:pPr>
        <w:ind w:firstLine="708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1B5D6F">
        <w:rPr>
          <w:rFonts w:ascii="GHEA Grapalat" w:hAnsi="GHEA Grapalat" w:cs="Sylfaen"/>
          <w:bCs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 և «ԴԱՀԿ մասին» ՀՀ օրենքի </w:t>
      </w:r>
      <w:r w:rsidR="00A15DB7">
        <w:rPr>
          <w:rFonts w:ascii="GHEA Grapalat" w:hAnsi="GHEA Grapalat"/>
          <w:bCs/>
          <w:sz w:val="20"/>
          <w:szCs w:val="20"/>
          <w:lang w:val="hy-AM"/>
        </w:rPr>
        <w:t>28-րդ հոդվածով</w:t>
      </w:r>
      <w:r w:rsidR="00A15DB7" w:rsidRPr="00A15DB7">
        <w:rPr>
          <w:rFonts w:ascii="GHEA Grapalat" w:hAnsi="GHEA Grapalat"/>
          <w:bCs/>
          <w:sz w:val="20"/>
          <w:szCs w:val="20"/>
          <w:lang w:val="hy-AM"/>
        </w:rPr>
        <w:t xml:space="preserve"> և </w:t>
      </w:r>
      <w:r w:rsidRPr="001B5D6F">
        <w:rPr>
          <w:rFonts w:ascii="GHEA Grapalat" w:hAnsi="GHEA Grapalat"/>
          <w:bCs/>
          <w:sz w:val="20"/>
          <w:szCs w:val="20"/>
          <w:lang w:val="hy-AM"/>
        </w:rPr>
        <w:t>37-րդ հոդվածի 1-ին մասի 8-րդ կետով.</w:t>
      </w:r>
    </w:p>
    <w:p w:rsidR="000E1F04" w:rsidRPr="00A15DB7" w:rsidRDefault="000E1F04" w:rsidP="000E1F04">
      <w:pPr>
        <w:ind w:firstLine="567"/>
        <w:jc w:val="center"/>
        <w:rPr>
          <w:rFonts w:ascii="GHEA Grapalat" w:hAnsi="GHEA Grapalat" w:cs="Sylfaen"/>
          <w:bCs/>
          <w:lang w:val="hy-AM"/>
        </w:rPr>
      </w:pPr>
      <w:r w:rsidRPr="00A15DB7">
        <w:rPr>
          <w:rFonts w:ascii="GHEA Grapalat" w:hAnsi="GHEA Grapalat" w:cs="Sylfaen"/>
          <w:bCs/>
          <w:lang w:val="hy-AM"/>
        </w:rPr>
        <w:t>Ո  Ր  Ո  Շ  Ե  Ց  Ի</w:t>
      </w:r>
    </w:p>
    <w:p w:rsidR="000E1F04" w:rsidRPr="00A15DB7" w:rsidRDefault="000E1F04" w:rsidP="001B5D6F">
      <w:pPr>
        <w:ind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A15DB7">
        <w:rPr>
          <w:rFonts w:ascii="GHEA Grapalat" w:hAnsi="GHEA Grapalat" w:cs="Sylfaen"/>
          <w:bCs/>
          <w:sz w:val="20"/>
          <w:szCs w:val="20"/>
          <w:lang w:val="hy-AM"/>
        </w:rPr>
        <w:t xml:space="preserve">Կասեցնել  </w:t>
      </w:r>
      <w:r w:rsidR="001B5D6F" w:rsidRPr="000E1F04">
        <w:rPr>
          <w:rFonts w:ascii="GHEA Grapalat" w:hAnsi="GHEA Grapalat" w:cs="Sylfaen"/>
          <w:bCs/>
          <w:sz w:val="20"/>
          <w:szCs w:val="20"/>
          <w:lang w:val="hy-AM"/>
        </w:rPr>
        <w:t>19.02.2014թ. վերսկսված</w:t>
      </w:r>
      <w:r w:rsidR="001B5D6F" w:rsidRPr="000E1F04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1B5D6F" w:rsidRPr="000E1F04">
        <w:rPr>
          <w:rFonts w:ascii="GHEA Grapalat" w:hAnsi="GHEA Grapalat"/>
          <w:bCs/>
          <w:sz w:val="20"/>
          <w:szCs w:val="20"/>
          <w:lang w:val="hy-AM"/>
        </w:rPr>
        <w:t xml:space="preserve">01/06-713/14 </w:t>
      </w:r>
      <w:r w:rsidRPr="00A15DB7">
        <w:rPr>
          <w:rFonts w:ascii="GHEA Grapalat" w:hAnsi="GHEA Grapalat"/>
          <w:bCs/>
          <w:sz w:val="20"/>
          <w:szCs w:val="20"/>
          <w:lang w:val="hy-AM"/>
        </w:rPr>
        <w:t>կատարողական վարույթը 60-օրյա ժամկետով.</w:t>
      </w:r>
    </w:p>
    <w:p w:rsidR="000E1F04" w:rsidRPr="00A15DB7" w:rsidRDefault="000E1F04" w:rsidP="001B5D6F">
      <w:pPr>
        <w:ind w:firstLine="567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A15DB7">
        <w:rPr>
          <w:rFonts w:ascii="GHEA Grapalat" w:hAnsi="GHEA Grapalat"/>
          <w:bCs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E1F04" w:rsidRPr="00A15DB7" w:rsidRDefault="000E1F04" w:rsidP="001B5D6F">
      <w:pPr>
        <w:ind w:firstLine="567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A15DB7">
        <w:rPr>
          <w:rFonts w:ascii="GHEA Grapalat" w:hAnsi="GHEA Grapalat"/>
          <w:bCs/>
          <w:sz w:val="20"/>
          <w:szCs w:val="20"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0E1F04" w:rsidRPr="00A15DB7" w:rsidRDefault="000E1F04" w:rsidP="001B5D6F">
      <w:pPr>
        <w:ind w:firstLine="567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A15DB7">
        <w:rPr>
          <w:rFonts w:ascii="GHEA Grapalat" w:hAnsi="GHEA Grapalat" w:cs="Sylfaen"/>
          <w:bCs/>
          <w:sz w:val="20"/>
          <w:szCs w:val="20"/>
          <w:lang w:val="hy-AM"/>
        </w:rPr>
        <w:t>Որոշման պատճեն ուղարկել կողմերին։</w:t>
      </w:r>
    </w:p>
    <w:p w:rsidR="001B5D6F" w:rsidRPr="001B5D6F" w:rsidRDefault="000E1F04" w:rsidP="001B5D6F">
      <w:pPr>
        <w:ind w:firstLine="567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A15DB7">
        <w:rPr>
          <w:rFonts w:ascii="GHEA Grapalat" w:hAnsi="GHEA Grapalat" w:cs="Sylfaen"/>
          <w:bCs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0E1F04" w:rsidRPr="001B5D6F" w:rsidRDefault="000E1F04" w:rsidP="001B5D6F">
      <w:pPr>
        <w:rPr>
          <w:rFonts w:ascii="GHEA Grapalat" w:hAnsi="GHEA Grapalat" w:cs="Sylfaen"/>
          <w:bCs/>
          <w:lang w:val="hy-AM"/>
        </w:rPr>
      </w:pPr>
      <w:r w:rsidRPr="001B5D6F">
        <w:rPr>
          <w:rFonts w:ascii="GHEA Grapalat" w:hAnsi="GHEA Grapalat" w:cs="Sylfaen"/>
          <w:bCs/>
          <w:lang w:val="hy-AM"/>
        </w:rPr>
        <w:t xml:space="preserve"> </w:t>
      </w:r>
      <w:r w:rsidR="001B5D6F">
        <w:rPr>
          <w:rFonts w:ascii="GHEA Grapalat" w:hAnsi="GHEA Grapalat" w:cs="Sylfaen"/>
          <w:bCs/>
          <w:lang w:val="hy-AM"/>
        </w:rPr>
        <w:t xml:space="preserve">                    </w:t>
      </w:r>
      <w:r w:rsidRPr="001B5D6F">
        <w:rPr>
          <w:rFonts w:ascii="GHEA Grapalat" w:hAnsi="GHEA Grapalat" w:cs="Sylfaen"/>
          <w:bCs/>
          <w:lang w:val="hy-AM"/>
        </w:rPr>
        <w:t xml:space="preserve">   Հարկադիր կատարող                                           Ա.Հոբոսյան</w:t>
      </w: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Pr="001B5D6F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0E1F04" w:rsidRDefault="000E1F04" w:rsidP="000E1F04">
      <w:pPr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>
        <w:rPr>
          <w:rFonts w:ascii="GHEA Grapalat" w:hAnsi="GHEA Grapalat" w:cs="Sylfaen"/>
          <w:b/>
          <w:bCs/>
          <w:sz w:val="32"/>
          <w:szCs w:val="32"/>
          <w:lang w:val="hy-AM"/>
        </w:rPr>
        <w:t>Ո  Ր  Ո  Շ  ՈՒ  Մ</w:t>
      </w:r>
    </w:p>
    <w:p w:rsidR="000E1F04" w:rsidRDefault="000E1F04" w:rsidP="000E1F04">
      <w:pPr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ՊԱՐՏԱՊԱՆԻ ԳՈՒՅՔԻ ՆԿԱՏՄԱՄԲ ՀԵՏԱԽՈՒԶՈՒՄ ՀԱՅՏԱՐԱՐԵԼՈՒ ՄԱՍԻՆ</w:t>
      </w:r>
    </w:p>
    <w:p w:rsidR="000E1F04" w:rsidRDefault="000E1F04" w:rsidP="000E1F04">
      <w:pPr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05.06.2014թ.                                                                           ք. Երևան</w:t>
      </w:r>
    </w:p>
    <w:p w:rsidR="000E1F04" w:rsidRDefault="000E1F04" w:rsidP="000E1F04">
      <w:pPr>
        <w:ind w:firstLine="708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ՀՀ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ԴԱՀԿ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ծառայության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Երևան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քաղաքի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Աջափնյակ և Դավթաշեն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բաժնի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հարկադիր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կատարող</w:t>
      </w:r>
      <w:r>
        <w:rPr>
          <w:rFonts w:ascii="GHEA Grapalat" w:hAnsi="GHEA Grapalat" w:cs="Times Armenian"/>
          <w:sz w:val="22"/>
          <w:szCs w:val="22"/>
          <w:lang w:val="hy-AM"/>
        </w:rPr>
        <w:t xml:space="preserve"> արդարադատության ավագ լեյտենանտ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Ա. Հոբոսյանս </w:t>
      </w:r>
      <w:r>
        <w:rPr>
          <w:rFonts w:ascii="GHEA Grapalat" w:hAnsi="GHEA Grapalat" w:cs="Sylfaen"/>
          <w:bCs/>
          <w:sz w:val="22"/>
          <w:szCs w:val="22"/>
          <w:lang w:val="hy-AM"/>
        </w:rPr>
        <w:t>ուսումնասիրելով 19.02.2014թ. վերսկսված</w:t>
      </w:r>
      <w:r>
        <w:rPr>
          <w:rFonts w:ascii="GHEA Grapalat" w:hAnsi="GHEA Grapalat"/>
          <w:sz w:val="22"/>
          <w:szCs w:val="22"/>
          <w:lang w:val="hy-AM"/>
        </w:rPr>
        <w:t xml:space="preserve"> թիվ </w:t>
      </w:r>
      <w:r>
        <w:rPr>
          <w:rFonts w:ascii="GHEA Grapalat" w:hAnsi="GHEA Grapalat"/>
          <w:bCs/>
          <w:sz w:val="22"/>
          <w:szCs w:val="22"/>
          <w:lang w:val="hy-AM"/>
        </w:rPr>
        <w:t>01/06-713/14 կատարողական վարույթի նյութերը</w:t>
      </w:r>
    </w:p>
    <w:p w:rsidR="000E1F04" w:rsidRDefault="000E1F04" w:rsidP="000E1F04">
      <w:pPr>
        <w:ind w:firstLine="567"/>
        <w:jc w:val="center"/>
        <w:rPr>
          <w:rFonts w:ascii="GHEA Grapalat" w:hAnsi="GHEA Grapalat" w:cs="Sylfaen"/>
          <w:bCs/>
          <w:sz w:val="28"/>
          <w:szCs w:val="28"/>
          <w:lang w:val="hy-AM"/>
        </w:rPr>
      </w:pPr>
      <w:r>
        <w:rPr>
          <w:rFonts w:ascii="GHEA Grapalat" w:hAnsi="GHEA Grapalat" w:cs="Sylfaen"/>
          <w:bCs/>
          <w:sz w:val="28"/>
          <w:szCs w:val="28"/>
          <w:lang w:val="hy-AM"/>
        </w:rPr>
        <w:t>Պ  Ա  Ր  Զ  Ե  Ց  Ի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ՀՀ 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Աջափնյակ և Դավթաշեն վարչական շրջանների ընդհանուր իրավասության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դատարանի կողմից  19.07.2010թ. տրված թիվ ԵԱԴԴ 0762/02/10 կատարողական թերթի համաձայն պետք է հայցագնի 25.192,86 ԱՄՆ դոլարին համարժեք ՀՀ դրամի չափով արգելանք դնել պատասխանող Գևորգ Մանուկյանին սեփականության իրավունքով պատկանող գույքի և դրամական միջոցների վրա: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28.10.2010թ. կատարողական վարույթն ավարտվել է: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14.02.2014թ.  պահանջատերը  ԴԱՀԿ ծառայություն է ներկայացրել նույն դատարանի կողմից  01.06.2013թ. տրված թիվ ԵԱԴԴ 0762/02/10 կատարողական թերթի համաձայն պետք է Գևորգ Մանուկյանից հօգուտ «Առէքսիմբանկ-Գազպրոմբանկ խումբ» ՓԲԸ-ի բռնագանձել 25.192,86 ԱՄՆ դոլարին համարժեք ՀՀ դրամ: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Պարտքի մայր գումարի 22.000 ԱՄՆ դոլարին համարժեք ՀՀ դրամի նկատմամբ հաշվարկել և պատասխանող Գևորգ Մանուկյանից հօգուտ «Առէքսիմբանկ-Գազպրոմբանկի խումբ» ՓԲԸ-ի բռնագանձել ՀՀ ԿԲ կողմից սահմանած բանկային տոկոսի հաշվարկային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lastRenderedPageBreak/>
        <w:t>դրույքաչափին համապատասխան տոկոսներ սկսած սույն վճռի օրինական ուժի մեջ մտնելու պահից մինչև պարտավորության կատարման օրը: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Գևորգ Մանուկյանից հօգուտ «Առէքսիմբանկ-Գազպրոմբանկ խումբ» ՓԲԸ-ի բռնագանձել 184074,15 ՀՀ դրամ, որպես հայցվորի կողմից նախապես վճարված պետական տուրքի գումար:</w:t>
      </w:r>
    </w:p>
    <w:p w:rsidR="000E1F04" w:rsidRDefault="000E1F04" w:rsidP="000E1F04">
      <w:pPr>
        <w:ind w:firstLine="567"/>
        <w:jc w:val="both"/>
        <w:rPr>
          <w:rFonts w:ascii="GHEA Grapalat" w:hAnsi="GHEA Grapalat"/>
          <w:bCs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Ինչպես նաև պարտապան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Գևորգ Մանուկյանից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բռնագանձել </w:t>
      </w:r>
      <w:r>
        <w:rPr>
          <w:rFonts w:ascii="GHEA Grapalat" w:hAnsi="GHEA Grapalat" w:cs="Sylfaen"/>
          <w:bCs/>
          <w:sz w:val="22"/>
          <w:szCs w:val="22"/>
          <w:lang w:val="hy-AM"/>
        </w:rPr>
        <w:t>բռնագանձման ենթակա գումարի 5 տոկոսը,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որպես կատարողական գործողությունների կատարման ծախսի գումար:</w:t>
      </w:r>
    </w:p>
    <w:p w:rsidR="000E1F04" w:rsidRDefault="000E1F04" w:rsidP="000E1F04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Կատարողական գործողությունների ընթացքում պարզվել է, որ պարտապան՝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Գևորգ Մանուկյանից </w:t>
      </w:r>
      <w:r>
        <w:rPr>
          <w:rFonts w:ascii="GHEA Grapalat" w:hAnsi="GHEA Grapalat"/>
          <w:sz w:val="22"/>
          <w:szCs w:val="22"/>
          <w:lang w:val="hy-AM"/>
        </w:rPr>
        <w:t>անվամբ  գրանցված է ՋԻՊ մակնիշի 65 ԼՕ 041 պետ համարանիշի, Մերսեդես Բենց մակնիշի 05 ԼՍ 008 պետ համարանիշի ավտոմեքենաները, որոնք չեն հայտնաբերվել:</w:t>
      </w:r>
    </w:p>
    <w:p w:rsidR="000E1F04" w:rsidRDefault="000E1F04" w:rsidP="000E1F04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 xml:space="preserve">Վերոգրյալի հիման վրա և ղեկավարվելով «ԴԱՀԿ մասին» ՀՀ օրենքի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28 և 40 </w:t>
      </w:r>
      <w:r>
        <w:rPr>
          <w:rFonts w:ascii="GHEA Grapalat" w:hAnsi="GHEA Grapalat" w:cs="Sylfaen"/>
          <w:bCs/>
          <w:sz w:val="22"/>
          <w:szCs w:val="22"/>
          <w:lang w:val="hy-AM"/>
        </w:rPr>
        <w:t>հոդվածներով</w:t>
      </w:r>
    </w:p>
    <w:p w:rsidR="000E1F04" w:rsidRDefault="000E1F04" w:rsidP="000E1F04">
      <w:pPr>
        <w:ind w:firstLine="567"/>
        <w:jc w:val="center"/>
        <w:rPr>
          <w:rFonts w:ascii="GHEA Grapalat" w:hAnsi="GHEA Grapalat" w:cs="Sylfaen"/>
          <w:bCs/>
          <w:sz w:val="28"/>
          <w:szCs w:val="28"/>
          <w:lang w:val="hy-AM"/>
        </w:rPr>
      </w:pPr>
      <w:r>
        <w:rPr>
          <w:rFonts w:ascii="GHEA Grapalat" w:hAnsi="GHEA Grapalat" w:cs="Sylfaen"/>
          <w:bCs/>
          <w:sz w:val="28"/>
          <w:szCs w:val="28"/>
          <w:lang w:val="hy-AM"/>
        </w:rPr>
        <w:t>Ո  Ր  Ո  Շ  Ե  Ց  Ի</w:t>
      </w:r>
    </w:p>
    <w:p w:rsidR="000E1F04" w:rsidRDefault="000E1F04" w:rsidP="000E1F04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Cs/>
          <w:sz w:val="22"/>
          <w:szCs w:val="22"/>
          <w:lang w:val="hy-AM"/>
        </w:rPr>
        <w:t xml:space="preserve">       Պարտապան՝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Գևորգ Ռաֆիկի Մանուկյանից /ք.Երևան, Մարգարյան 1 նրբ. 10շ. 4բն., անձ. AK 0583436/  </w:t>
      </w:r>
      <w:r>
        <w:rPr>
          <w:rFonts w:ascii="GHEA Grapalat" w:hAnsi="GHEA Grapalat"/>
          <w:sz w:val="22"/>
          <w:szCs w:val="22"/>
          <w:lang w:val="hy-AM"/>
        </w:rPr>
        <w:t xml:space="preserve">անվամբ  գրանցված է ՋԻՊ մակնիշի 65 ԼՕ 041 պետ համարանիշի, Մերսեդես Բենց մակնիշի 05 ԼՍ 008 պետ համարանիշի ավտոմեքենաների նկատմամբ </w:t>
      </w:r>
      <w:r>
        <w:rPr>
          <w:rFonts w:ascii="GHEA Grapalat" w:hAnsi="GHEA Grapalat"/>
          <w:bCs/>
          <w:sz w:val="22"/>
          <w:szCs w:val="22"/>
          <w:lang w:val="hy-AM"/>
        </w:rPr>
        <w:t>հայտարարել հետախուզում:</w:t>
      </w:r>
    </w:p>
    <w:p w:rsidR="000E1F04" w:rsidRDefault="000E1F04" w:rsidP="000E1F04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Որոշման պատճեն ուղարկել կողմերին։</w:t>
      </w:r>
    </w:p>
    <w:p w:rsidR="000E1F04" w:rsidRDefault="000E1F04" w:rsidP="000E1F04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0E1F04" w:rsidRDefault="000E1F04" w:rsidP="000E1F04">
      <w:pPr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hy-AM"/>
        </w:rPr>
        <w:t>«ԴԱՀԿ մասին» ՀՀ օրենքի 28 հոդվածի 5-րդ մասի համաձայն որոշման բողոքարկումը չի կասեցնում կատարողական գործողությունները։</w:t>
      </w:r>
    </w:p>
    <w:p w:rsidR="000E1F04" w:rsidRDefault="000E1F04" w:rsidP="000E1F04">
      <w:pPr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Հարկադիր կատարող</w:t>
      </w:r>
    </w:p>
    <w:p w:rsidR="000E1F04" w:rsidRDefault="000E1F04" w:rsidP="000E1F04">
      <w:pPr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Արդարադատության ավագ լեյտենանտ                                            Ա.Հոբոսյան</w:t>
      </w:r>
    </w:p>
    <w:p w:rsidR="001E4073" w:rsidRPr="000E1F04" w:rsidRDefault="001E4073">
      <w:pPr>
        <w:rPr>
          <w:lang w:val="hy-AM"/>
        </w:rPr>
      </w:pPr>
    </w:p>
    <w:sectPr w:rsidR="001E4073" w:rsidRPr="000E1F04" w:rsidSect="00A15D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F04"/>
    <w:rsid w:val="000E1F04"/>
    <w:rsid w:val="001B5D6F"/>
    <w:rsid w:val="001E4073"/>
    <w:rsid w:val="00213983"/>
    <w:rsid w:val="00656D5C"/>
    <w:rsid w:val="00A1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0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2014-10-08T06:57:00Z</cp:lastPrinted>
  <dcterms:created xsi:type="dcterms:W3CDTF">2014-10-08T06:37:00Z</dcterms:created>
  <dcterms:modified xsi:type="dcterms:W3CDTF">2014-10-08T07:33:00Z</dcterms:modified>
</cp:coreProperties>
</file>