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8C" w:rsidRDefault="00A6358C" w:rsidP="00A6358C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A6358C" w:rsidRDefault="00A6358C" w:rsidP="00A6358C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A6358C" w:rsidRDefault="00A6358C" w:rsidP="00A6358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«</w:t>
      </w:r>
      <w:r w:rsidRPr="00A6358C">
        <w:rPr>
          <w:rFonts w:ascii="GHEA Grapalat" w:hAnsi="GHEA Grapalat"/>
          <w:sz w:val="22"/>
          <w:lang w:val="hy-AM"/>
        </w:rPr>
        <w:t>08</w:t>
      </w:r>
      <w:r>
        <w:rPr>
          <w:rFonts w:ascii="GHEA Grapalat" w:hAnsi="GHEA Grapalat"/>
          <w:sz w:val="22"/>
          <w:lang w:val="hy-AM"/>
        </w:rPr>
        <w:t xml:space="preserve">» </w:t>
      </w:r>
      <w:r w:rsidRPr="00A6358C">
        <w:rPr>
          <w:rFonts w:ascii="GHEA Grapalat" w:hAnsi="GHEA Grapalat"/>
          <w:sz w:val="22"/>
          <w:lang w:val="hy-AM"/>
        </w:rPr>
        <w:t>12</w:t>
      </w:r>
      <w:r>
        <w:rPr>
          <w:rFonts w:ascii="GHEA Grapalat" w:hAnsi="GHEA Grapalat"/>
          <w:sz w:val="22"/>
          <w:lang w:val="hy-AM"/>
        </w:rPr>
        <w:t>. 2014թ.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                                             </w:t>
      </w:r>
      <w:r>
        <w:rPr>
          <w:rFonts w:ascii="GHEA Grapalat" w:hAnsi="GHEA Grapalat"/>
          <w:sz w:val="22"/>
          <w:lang w:val="hy-AM"/>
        </w:rPr>
        <w:tab/>
        <w:t xml:space="preserve">   ք. Երևան </w:t>
      </w:r>
    </w:p>
    <w:p w:rsidR="00A6358C" w:rsidRDefault="00A6358C" w:rsidP="00A6358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6358C" w:rsidRDefault="00A6358C" w:rsidP="00A6358C">
      <w:pPr>
        <w:spacing w:after="0" w:line="276" w:lineRule="auto"/>
        <w:ind w:left="-567" w:firstLine="567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>ՀՀ ԱՆ ԴԱՀԿ ծառայության Երևան քաղաքի  Կենտրոն և Նորք-Մարաշ բաժնի  ավագ հարկադիր կատարող՝ արդարադատության մայոր Գ. Սախոյանս ուսումնասիրելով 16.09.2014թ. վերսկսված   թիվ 01/02-6767/14  կատարողական վարույթի նյութերը.</w:t>
      </w:r>
    </w:p>
    <w:p w:rsidR="00A6358C" w:rsidRDefault="00A6358C" w:rsidP="00A6358C">
      <w:pPr>
        <w:spacing w:after="0" w:line="276" w:lineRule="auto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A6358C" w:rsidRPr="00CD1771" w:rsidRDefault="00A6358C" w:rsidP="00CD1771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</w:rPr>
      </w:pPr>
      <w:r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A6358C" w:rsidRDefault="00A6358C" w:rsidP="00A6358C">
      <w:pPr>
        <w:spacing w:line="276" w:lineRule="auto"/>
        <w:ind w:left="-709" w:firstLine="284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</w:t>
      </w:r>
      <w:r>
        <w:rPr>
          <w:rFonts w:ascii="GHEA Grapalat" w:hAnsi="GHEA Grapalat"/>
          <w:i/>
          <w:sz w:val="22"/>
          <w:lang w:val="hy-AM"/>
        </w:rPr>
        <w:t>Երևան քաղաքի  Կենտրոն և Նորք-Մարաշ վաչական շրջանների  ընդհանուր իրավասության առաջին ատյանի դատարանի կողմից 28.08.2014թ. տրված թիվ  ԵԿԴ 0121/02/14  կատարողական թերթի համաձայն պետք է  «Բրենդ Մեդիա Տրանս» ՍՊԸ-ից  հօգուտ «Դպրոցականների հանրապետական մարզական ֆեդերացիա» հասարակական կազմակերպության  բռնագանձել 16.722.036 ՀՀ դրամ:</w:t>
      </w:r>
    </w:p>
    <w:p w:rsidR="00A6358C" w:rsidRDefault="00A6358C" w:rsidP="00A6358C">
      <w:pPr>
        <w:spacing w:line="276" w:lineRule="auto"/>
        <w:ind w:left="-709" w:firstLine="284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«Բրենդ Մեդիա Տրանս» ՍՊԸ-ից  հօգուտ «Դպրոցականների հանրապետական մարզական ֆեդերացիա» հասարակական կազմակերպության  բռնագանձել 335.000 ՀՀ դրամ որպես վճարված պետական տուրքի գումար, իսկ 250.000 ՀՀ դրամ որպես փաստաբանի ծախս:</w:t>
      </w:r>
    </w:p>
    <w:p w:rsidR="00A6358C" w:rsidRDefault="00A6358C" w:rsidP="00A6358C">
      <w:pPr>
        <w:spacing w:after="0" w:line="276" w:lineRule="auto"/>
        <w:ind w:left="-709" w:right="15" w:hanging="284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</w:t>
      </w:r>
      <w:r>
        <w:rPr>
          <w:rFonts w:ascii="GHEA Grapalat" w:hAnsi="GHEA Grapalat"/>
          <w:i/>
          <w:sz w:val="22"/>
          <w:lang w:val="hy-AM"/>
        </w:rPr>
        <w:t>Կատարողական գործողությունների ընթացքում Բրենդ Մեդիա Տրանս» ՍՊ ընկերության անվամբ գույք կամ դրամական միջոցներ չեն հայտնաբերվել:</w:t>
      </w:r>
    </w:p>
    <w:p w:rsidR="00A6358C" w:rsidRDefault="00A6358C" w:rsidP="00A6358C">
      <w:pPr>
        <w:spacing w:after="0" w:line="276" w:lineRule="auto"/>
        <w:ind w:left="-709"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A6358C" w:rsidRDefault="00A6358C" w:rsidP="00A6358C">
      <w:pPr>
        <w:spacing w:after="0" w:line="276" w:lineRule="auto"/>
        <w:ind w:left="-709" w:firstLine="567"/>
        <w:jc w:val="both"/>
        <w:rPr>
          <w:rFonts w:ascii="GHEA Grapalat" w:hAnsi="GHEA Grapalat"/>
          <w:sz w:val="22"/>
          <w:lang w:val="hy-AM"/>
        </w:rPr>
      </w:pPr>
    </w:p>
    <w:p w:rsidR="00A6358C" w:rsidRPr="00CD1771" w:rsidRDefault="00A6358C" w:rsidP="00CD1771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</w:rPr>
      </w:pPr>
      <w:r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A6358C" w:rsidRDefault="00A6358C" w:rsidP="00A6358C">
      <w:pPr>
        <w:spacing w:after="0" w:line="276" w:lineRule="auto"/>
        <w:ind w:left="-851"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Կասեցնել`    16.09.2014թ. վերսկսված   թիվ 01/02-6767/14  կատարողական վարույթը 60-օրյա ժամկետով:</w:t>
      </w:r>
    </w:p>
    <w:p w:rsidR="00A6358C" w:rsidRDefault="00A6358C" w:rsidP="00A6358C">
      <w:pPr>
        <w:spacing w:after="0" w:line="276" w:lineRule="auto"/>
        <w:ind w:left="-851"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6358C" w:rsidRDefault="00A6358C" w:rsidP="00A6358C">
      <w:pPr>
        <w:spacing w:after="0" w:line="276" w:lineRule="auto"/>
        <w:ind w:left="-851"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A6358C" w:rsidRDefault="00A6358C" w:rsidP="00A6358C">
      <w:pPr>
        <w:spacing w:after="0" w:line="276" w:lineRule="auto"/>
        <w:ind w:left="-851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Որոշման պատճենն ուղարկել կողմերին.</w:t>
      </w:r>
    </w:p>
    <w:p w:rsidR="00A6358C" w:rsidRPr="00CD1771" w:rsidRDefault="00A6358C" w:rsidP="00CD1771">
      <w:pPr>
        <w:spacing w:after="0" w:line="276" w:lineRule="auto"/>
        <w:ind w:left="-851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A6358C" w:rsidRDefault="00A6358C" w:rsidP="00A6358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6358C" w:rsidRDefault="00A6358C" w:rsidP="00A6358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6358C" w:rsidRDefault="00A6358C" w:rsidP="00A6358C">
      <w:pPr>
        <w:spacing w:after="0" w:line="276" w:lineRule="auto"/>
        <w:jc w:val="both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ԱՎԱԳ ՀԱՐԿԱԴԻՐ ԿԱՏԱՐՈՂ՝                                       Գ. ՍԱԽՈՅԱՆ</w:t>
      </w:r>
    </w:p>
    <w:p w:rsidR="00EB255A" w:rsidRDefault="00EB255A"/>
    <w:sectPr w:rsidR="00EB255A" w:rsidSect="00EB255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6358C"/>
    <w:rsid w:val="001718DF"/>
    <w:rsid w:val="00A6358C"/>
    <w:rsid w:val="00CD1771"/>
    <w:rsid w:val="00EB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58C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35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kentron-5</dc:creator>
  <cp:keywords/>
  <dc:description/>
  <cp:lastModifiedBy>Kazmbazhin</cp:lastModifiedBy>
  <cp:revision>3</cp:revision>
  <cp:lastPrinted>2014-12-08T12:51:00Z</cp:lastPrinted>
  <dcterms:created xsi:type="dcterms:W3CDTF">2014-12-08T09:26:00Z</dcterms:created>
  <dcterms:modified xsi:type="dcterms:W3CDTF">2014-12-08T12:51:00Z</dcterms:modified>
</cp:coreProperties>
</file>