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89EF3" w14:textId="0923719B" w:rsidR="00492753" w:rsidRPr="002C54B5" w:rsidRDefault="00492753" w:rsidP="00492753">
      <w:pPr>
        <w:shd w:val="clear" w:color="auto" w:fill="EAF1F5"/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</w:pPr>
      <w:r w:rsidRPr="002C54B5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 xml:space="preserve">ՀՀ ԱՐՄԱՎԻՐԻ ՄԱՐԶԻ ՓԱՐԱՔԱՐԻ  ՀԱՄԱՅՆՔԱՊԵՏԱՐԱՆԸ ՀԱՅՏԱՐԱՐՈՒՄ Է ՄՐՑՈՒՅԹ  ՖԻՆԱՆՍԱՏՆՏԵՍԱԳԻՏԱԿԱՆ, ԳՆՈՒՄՆԵՐԻ, ԵԿԱՄՈՒՏՆԵՐԻ ՀԱՇՎԱՌՄԱՆ և ՀԱՎԱՔԱԳՐՄԱՆ ԲԱԺՆԻ ԱՌԱՋԱՏԱՐ ՄԱՍՆԱԳԵՏ     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/ծածկագիր  Փ Հ-3</w:t>
      </w:r>
      <w:r w:rsidRPr="002C54B5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1-6/ </w:t>
      </w:r>
      <w:r w:rsidRPr="002C54B5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>ԹԱՓՈՒՐ ՊԱՇՏՈՆԸ ԶԲԱՂԵՑՆԵԼՈՒ ՀԱՄԱՐ</w:t>
      </w:r>
    </w:p>
    <w:p w14:paraId="1CE6C398" w14:textId="6AAE3B15" w:rsidR="00492753" w:rsidRPr="002C54B5" w:rsidRDefault="00492753" w:rsidP="00492753">
      <w:pPr>
        <w:shd w:val="clear" w:color="auto" w:fill="EAF1F5"/>
        <w:tabs>
          <w:tab w:val="center" w:pos="4680"/>
          <w:tab w:val="right" w:pos="9360"/>
        </w:tabs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ab/>
        <w:t>Հ Ա Յ Տ Ա Ր Ա Ր Ո Ւ Թ Յ Ո Ւ Ն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ab/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</w:r>
      <w:r w:rsidRPr="002C54B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Ֆինանսատնտեսագիտական, գնումների, եկամուտների հաշվառման և հավաքագրման բաժնի </w:t>
      </w:r>
      <w:r w:rsidR="008F430F" w:rsidRPr="002C54B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առաջատար </w:t>
      </w:r>
      <w:r w:rsidRPr="002C54B5">
        <w:rPr>
          <w:rFonts w:ascii="GHEA Grapalat" w:eastAsia="Times New Roman" w:hAnsi="GHEA Grapalat" w:cs="Times New Roman"/>
          <w:sz w:val="20"/>
          <w:szCs w:val="20"/>
          <w:lang w:val="hy-AM"/>
        </w:rPr>
        <w:t>մասնագետի իրավունքները և պարտականությունները.</w:t>
      </w:r>
    </w:p>
    <w:p w14:paraId="634E9841" w14:textId="113B1A15" w:rsidR="008F430F" w:rsidRPr="002C54B5" w:rsidRDefault="008F430F" w:rsidP="00733E1E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C54B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1) 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կատարում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է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հանձնարարությունները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ժամանակին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և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պատշաճ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որակով</w:t>
      </w:r>
      <w:r w:rsidRPr="002C54B5">
        <w:rPr>
          <w:rFonts w:ascii="GHEA Grapalat" w:hAnsi="GHEA Grapalat"/>
          <w:sz w:val="20"/>
          <w:szCs w:val="20"/>
          <w:lang w:val="hy-AM"/>
        </w:rPr>
        <w:t>.</w:t>
      </w:r>
    </w:p>
    <w:p w14:paraId="5933D692" w14:textId="77777777" w:rsidR="008F430F" w:rsidRPr="002C54B5" w:rsidRDefault="008F430F" w:rsidP="00733E1E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C54B5">
        <w:rPr>
          <w:rFonts w:ascii="GHEA Grapalat" w:hAnsi="GHEA Grapalat"/>
          <w:sz w:val="20"/>
          <w:szCs w:val="20"/>
          <w:lang w:val="hy-AM"/>
        </w:rPr>
        <w:tab/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2)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ապահովում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է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փաստաթղթային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շրջանառությունը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և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լրացնում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gramStart"/>
      <w:r w:rsidRPr="002C54B5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C54B5">
        <w:rPr>
          <w:rFonts w:ascii="GHEA Grapalat" w:hAnsi="GHEA Grapalat" w:cs="Sylfaen"/>
          <w:sz w:val="20"/>
          <w:szCs w:val="20"/>
          <w:lang w:val="hy-AM"/>
        </w:rPr>
        <w:t>փաստաթղթերը</w:t>
      </w:r>
      <w:proofErr w:type="gramEnd"/>
      <w:r w:rsidRPr="002C54B5">
        <w:rPr>
          <w:rFonts w:ascii="GHEA Grapalat" w:hAnsi="GHEA Grapalat"/>
          <w:sz w:val="20"/>
          <w:szCs w:val="20"/>
          <w:lang w:val="hy-AM"/>
        </w:rPr>
        <w:t>.</w:t>
      </w:r>
    </w:p>
    <w:p w14:paraId="34BB7A87" w14:textId="77777777" w:rsidR="008F430F" w:rsidRPr="002C54B5" w:rsidRDefault="008F430F" w:rsidP="00733E1E">
      <w:pPr>
        <w:pStyle w:val="BodyText"/>
        <w:rPr>
          <w:rFonts w:ascii="GHEA Grapalat" w:hAnsi="GHEA Grapalat"/>
          <w:sz w:val="20"/>
          <w:szCs w:val="20"/>
          <w:lang w:val="hy-AM"/>
        </w:rPr>
      </w:pPr>
      <w:r w:rsidRPr="002C54B5">
        <w:rPr>
          <w:rFonts w:ascii="GHEA Grapalat" w:hAnsi="GHEA Grapalat"/>
          <w:sz w:val="20"/>
          <w:szCs w:val="20"/>
          <w:lang w:val="hy-AM"/>
        </w:rPr>
        <w:tab/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3) 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ֆինանսական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հանձնարարությամբ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, </w:t>
      </w:r>
      <w:proofErr w:type="gramStart"/>
      <w:r w:rsidRPr="002C54B5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սահմանված</w:t>
      </w:r>
      <w:proofErr w:type="gramEnd"/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է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հողի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հարկ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գույքահարկ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տուրքեր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և վճարներ վճարողների հաշվառումն և համապատասխան վճարների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գանձում</w:t>
      </w:r>
      <w:r w:rsidRPr="002C54B5">
        <w:rPr>
          <w:rFonts w:ascii="GHEA Grapalat" w:hAnsi="GHEA Grapalat"/>
          <w:sz w:val="20"/>
          <w:szCs w:val="20"/>
          <w:lang w:val="hy-AM"/>
        </w:rPr>
        <w:t>ը.</w:t>
      </w:r>
    </w:p>
    <w:p w14:paraId="17585E91" w14:textId="77777777" w:rsidR="008F430F" w:rsidRPr="002C54B5" w:rsidRDefault="008F430F" w:rsidP="00733E1E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C54B5">
        <w:rPr>
          <w:rFonts w:ascii="GHEA Grapalat" w:hAnsi="GHEA Grapalat"/>
          <w:sz w:val="20"/>
          <w:szCs w:val="20"/>
          <w:lang w:val="hy-AM"/>
        </w:rPr>
        <w:tab/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4)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ֆինանսական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հանձնարարությամբ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է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սահմաններում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գտնվող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սեփականություն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gramStart"/>
      <w:r w:rsidRPr="002C54B5">
        <w:rPr>
          <w:rFonts w:ascii="GHEA Grapalat" w:hAnsi="GHEA Grapalat" w:cs="Sylfaen"/>
          <w:sz w:val="20"/>
          <w:szCs w:val="20"/>
          <w:lang w:val="hy-AM"/>
        </w:rPr>
        <w:t>գույքի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վարձավճարների</w:t>
      </w:r>
      <w:proofErr w:type="gramEnd"/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գանձման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. </w:t>
      </w:r>
    </w:p>
    <w:p w14:paraId="3430AC21" w14:textId="77777777" w:rsidR="008F430F" w:rsidRPr="002C54B5" w:rsidRDefault="008F430F" w:rsidP="00733E1E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C54B5">
        <w:rPr>
          <w:rFonts w:ascii="GHEA Grapalat" w:hAnsi="GHEA Grapalat"/>
          <w:sz w:val="20"/>
          <w:szCs w:val="20"/>
          <w:lang w:val="hy-AM"/>
        </w:rPr>
        <w:tab/>
      </w:r>
      <w:r w:rsidRPr="002C54B5">
        <w:rPr>
          <w:rFonts w:ascii="GHEA Grapalat" w:hAnsi="GHEA Grapalat"/>
          <w:iCs/>
          <w:sz w:val="20"/>
          <w:szCs w:val="20"/>
          <w:lang w:val="fr-FR"/>
        </w:rPr>
        <w:t>5)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հետևում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է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հանձնարարականների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ժամկետներում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ընթացքին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որոնց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արդյունքների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զեկուցում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է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պետին</w:t>
      </w:r>
      <w:r w:rsidRPr="002C54B5">
        <w:rPr>
          <w:rFonts w:ascii="GHEA Grapalat" w:hAnsi="GHEA Grapalat"/>
          <w:sz w:val="20"/>
          <w:szCs w:val="20"/>
          <w:lang w:val="hy-AM"/>
        </w:rPr>
        <w:t>.</w:t>
      </w:r>
    </w:p>
    <w:p w14:paraId="4A484475" w14:textId="77777777" w:rsidR="008F430F" w:rsidRPr="002C54B5" w:rsidRDefault="008F430F" w:rsidP="00733E1E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C54B5">
        <w:rPr>
          <w:rFonts w:ascii="GHEA Grapalat" w:hAnsi="GHEA Grapalat"/>
          <w:sz w:val="20"/>
          <w:szCs w:val="20"/>
          <w:lang w:val="hy-AM"/>
        </w:rPr>
        <w:tab/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6) 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կազմակերպում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է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քաղաքացիների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դիմում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ների,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բողոքների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gramStart"/>
      <w:r w:rsidRPr="002C54B5">
        <w:rPr>
          <w:rFonts w:ascii="GHEA Grapalat" w:hAnsi="GHEA Grapalat" w:cs="Sylfaen"/>
          <w:sz w:val="20"/>
          <w:szCs w:val="20"/>
          <w:lang w:val="hy-AM"/>
        </w:rPr>
        <w:t>քննարկումը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C54B5">
        <w:rPr>
          <w:rFonts w:ascii="GHEA Grapalat" w:hAnsi="GHEA Grapalat" w:cs="Sylfaen"/>
          <w:sz w:val="20"/>
          <w:szCs w:val="20"/>
          <w:lang w:val="hy-AM"/>
        </w:rPr>
        <w:t>և</w:t>
      </w:r>
      <w:proofErr w:type="gramEnd"/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արդյունքները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է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պետին</w:t>
      </w:r>
      <w:r w:rsidRPr="002C54B5">
        <w:rPr>
          <w:rFonts w:ascii="GHEA Grapalat" w:hAnsi="GHEA Grapalat"/>
          <w:sz w:val="20"/>
          <w:szCs w:val="20"/>
          <w:lang w:val="hy-AM"/>
        </w:rPr>
        <w:t>.</w:t>
      </w:r>
    </w:p>
    <w:p w14:paraId="51770782" w14:textId="77777777" w:rsidR="008F430F" w:rsidRPr="002C54B5" w:rsidRDefault="008F430F" w:rsidP="00733E1E">
      <w:pPr>
        <w:shd w:val="clear" w:color="auto" w:fill="FFFFFF"/>
        <w:spacing w:after="0" w:line="240" w:lineRule="auto"/>
        <w:ind w:right="91"/>
        <w:jc w:val="both"/>
        <w:rPr>
          <w:rFonts w:ascii="GHEA Grapalat" w:hAnsi="GHEA Grapalat"/>
          <w:sz w:val="20"/>
          <w:szCs w:val="20"/>
          <w:lang w:val="hy-AM"/>
        </w:rPr>
      </w:pPr>
      <w:r w:rsidRPr="002C54B5">
        <w:rPr>
          <w:rFonts w:ascii="GHEA Grapalat" w:hAnsi="GHEA Grapalat"/>
          <w:sz w:val="20"/>
          <w:szCs w:val="20"/>
          <w:lang w:val="fr-FR"/>
        </w:rPr>
        <w:t xml:space="preserve">      7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)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gramStart"/>
      <w:r w:rsidRPr="002C54B5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հանձնարարությամբ</w:t>
      </w:r>
      <w:proofErr w:type="gramEnd"/>
      <w:r w:rsidRPr="002C54B5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կազմակերպում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է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խորհրդակցություններ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հանդիպումներ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, </w:t>
      </w:r>
    </w:p>
    <w:p w14:paraId="5E67D93F" w14:textId="77777777" w:rsidR="008F430F" w:rsidRPr="002C54B5" w:rsidRDefault="008F430F" w:rsidP="00733E1E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C54B5">
        <w:rPr>
          <w:rFonts w:ascii="GHEA Grapalat" w:hAnsi="GHEA Grapalat" w:cs="Sylfaen"/>
          <w:sz w:val="20"/>
          <w:szCs w:val="20"/>
          <w:lang w:val="hy-AM"/>
        </w:rPr>
        <w:t>ապահովում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է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այդ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խորհրդակցությունների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հանդիպումների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արձանագրությունների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կազմումը</w:t>
      </w:r>
      <w:r w:rsidRPr="002C54B5">
        <w:rPr>
          <w:rFonts w:ascii="GHEA Grapalat" w:hAnsi="GHEA Grapalat"/>
          <w:sz w:val="20"/>
          <w:szCs w:val="20"/>
          <w:lang w:val="hy-AM"/>
        </w:rPr>
        <w:t>.</w:t>
      </w:r>
    </w:p>
    <w:p w14:paraId="5106299E" w14:textId="77777777" w:rsidR="008F430F" w:rsidRPr="002C54B5" w:rsidRDefault="008F430F" w:rsidP="00733E1E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iCs/>
          <w:sz w:val="20"/>
          <w:szCs w:val="20"/>
          <w:lang w:val="fr-FR"/>
        </w:rPr>
      </w:pPr>
      <w:r w:rsidRPr="002C54B5"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>8) իրականացնում է հարկատուների սպասարկումը (հարկեր տուրքեր և այլպարտադիր վճար վճարողների իրազեկում, հաշվարկների, հաշվետվությունների, տեղեկանքների ընդունում, օրենքով սահմանված դեպքերում հաշվարկում</w:t>
      </w:r>
      <w:proofErr w:type="gramStart"/>
      <w:r w:rsidRPr="002C54B5">
        <w:rPr>
          <w:rFonts w:ascii="GHEA Grapalat" w:hAnsi="GHEA Grapalat"/>
          <w:iCs/>
          <w:sz w:val="20"/>
          <w:szCs w:val="20"/>
          <w:lang w:val="fr-FR"/>
        </w:rPr>
        <w:t>):</w:t>
      </w:r>
      <w:proofErr w:type="gramEnd"/>
    </w:p>
    <w:p w14:paraId="7477632B" w14:textId="77777777" w:rsidR="008F430F" w:rsidRPr="002C54B5" w:rsidRDefault="008F430F" w:rsidP="00733E1E">
      <w:pPr>
        <w:tabs>
          <w:tab w:val="left" w:pos="360"/>
          <w:tab w:val="left" w:pos="19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  <w:r w:rsidRPr="002C54B5">
        <w:rPr>
          <w:rFonts w:ascii="GHEA Grapalat" w:hAnsi="GHEA Grapalat"/>
          <w:sz w:val="20"/>
          <w:szCs w:val="20"/>
          <w:lang w:val="fr-FR"/>
        </w:rPr>
        <w:t xml:space="preserve">      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9) իրականացնում է համայնքում տեղական հարկերի, տուրքերի և այլ պարտադիր վճար վճարողների հաշվառում՝ համապատասխան ծրագրերով (ֆիզիկական անձանց հողի հարկի և գույքահարկի տեղեկատվական ավտոմատացված համակարգ,  համայնքային կառավարման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24617C" w14:textId="77777777" w:rsidR="008F430F" w:rsidRPr="002C54B5" w:rsidRDefault="008F430F" w:rsidP="00733E1E">
      <w:pPr>
        <w:spacing w:after="0" w:line="240" w:lineRule="auto"/>
        <w:ind w:firstLine="426"/>
        <w:jc w:val="both"/>
        <w:rPr>
          <w:rFonts w:ascii="GHEA Grapalat" w:hAnsi="GHEA Grapalat"/>
          <w:iCs/>
          <w:sz w:val="20"/>
          <w:szCs w:val="20"/>
          <w:lang w:val="fr-FR"/>
        </w:rPr>
      </w:pP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10)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իրականացնում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է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սույն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պաշտոնի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անձնագրով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սահմանված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այլ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proofErr w:type="gramStart"/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լիազորություններ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>:</w:t>
      </w:r>
      <w:proofErr w:type="gramEnd"/>
    </w:p>
    <w:p w14:paraId="6CC50B8C" w14:textId="6C49F820" w:rsidR="00492753" w:rsidRPr="002C54B5" w:rsidRDefault="00492753" w:rsidP="00733E1E">
      <w:pPr>
        <w:spacing w:after="0" w:line="240" w:lineRule="auto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</w:p>
    <w:p w14:paraId="5E58F351" w14:textId="77777777" w:rsidR="00492753" w:rsidRPr="002C54B5" w:rsidRDefault="00492753" w:rsidP="00733E1E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     Նշված թափուր պաշտոնը զբաղեցնելու համար պահանջվում է</w:t>
      </w:r>
    </w:p>
    <w:p w14:paraId="1FD8314C" w14:textId="4893A5C8" w:rsidR="003448E2" w:rsidRPr="002C54B5" w:rsidRDefault="003448E2" w:rsidP="00733E1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0"/>
          <w:szCs w:val="20"/>
          <w:lang w:val="fr-FR"/>
        </w:rPr>
      </w:pP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1)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միջնակարգ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կրթություն</w:t>
      </w:r>
      <w:r w:rsidRPr="002C54B5">
        <w:rPr>
          <w:rFonts w:ascii="GHEA Grapalat" w:hAnsi="GHEA Grapalat"/>
          <w:sz w:val="20"/>
          <w:szCs w:val="20"/>
          <w:lang w:val="fr-FR"/>
        </w:rPr>
        <w:t>.</w:t>
      </w:r>
    </w:p>
    <w:p w14:paraId="43E7FDDC" w14:textId="634BC597" w:rsidR="003448E2" w:rsidRPr="002C54B5" w:rsidRDefault="003448E2" w:rsidP="00733E1E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0"/>
          <w:szCs w:val="20"/>
          <w:lang w:val="fr-FR"/>
        </w:rPr>
      </w:pPr>
      <w:r w:rsidRPr="002C54B5">
        <w:rPr>
          <w:rFonts w:ascii="GHEA Grapalat" w:hAnsi="GHEA Grapalat"/>
          <w:iCs/>
          <w:sz w:val="20"/>
          <w:szCs w:val="20"/>
          <w:lang w:val="fr-FR"/>
        </w:rPr>
        <w:t>2)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Հայաստանի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Հանրապետության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Սահմանադրության</w:t>
      </w:r>
      <w:r w:rsidRPr="002C54B5">
        <w:rPr>
          <w:rFonts w:ascii="GHEA Grapalat" w:hAnsi="GHEA Grapalat"/>
          <w:sz w:val="20"/>
          <w:szCs w:val="20"/>
          <w:lang w:val="fr-FR"/>
        </w:rPr>
        <w:t>, "</w:t>
      </w:r>
      <w:r w:rsidRPr="002C54B5">
        <w:rPr>
          <w:rFonts w:ascii="GHEA Grapalat" w:hAnsi="GHEA Grapalat" w:cs="Sylfaen"/>
          <w:sz w:val="20"/>
          <w:szCs w:val="20"/>
          <w:lang w:val="fr-FR"/>
        </w:rPr>
        <w:t>Համայնքային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մասին</w:t>
      </w:r>
      <w:r w:rsidRPr="002C54B5">
        <w:rPr>
          <w:rFonts w:ascii="GHEA Grapalat" w:hAnsi="GHEA Grapalat"/>
          <w:sz w:val="20"/>
          <w:szCs w:val="20"/>
          <w:lang w:val="fr-FR"/>
        </w:rPr>
        <w:t>", "</w:t>
      </w:r>
      <w:r w:rsidRPr="002C54B5">
        <w:rPr>
          <w:rFonts w:ascii="GHEA Grapalat" w:hAnsi="GHEA Grapalat" w:cs="Sylfaen"/>
          <w:sz w:val="20"/>
          <w:szCs w:val="20"/>
          <w:lang w:val="fr-FR"/>
        </w:rPr>
        <w:t>Տեղական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ինքնակառավարման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մասին</w:t>
      </w:r>
      <w:r w:rsidRPr="002C54B5">
        <w:rPr>
          <w:rFonts w:ascii="GHEA Grapalat" w:hAnsi="GHEA Grapalat"/>
          <w:sz w:val="20"/>
          <w:szCs w:val="20"/>
          <w:lang w:val="fr-FR"/>
        </w:rPr>
        <w:t>", "</w:t>
      </w:r>
      <w:r w:rsidRPr="002C54B5">
        <w:rPr>
          <w:rFonts w:ascii="GHEA Grapalat" w:hAnsi="GHEA Grapalat" w:cs="Sylfaen"/>
          <w:sz w:val="20"/>
          <w:szCs w:val="20"/>
          <w:lang w:val="fr-FR"/>
        </w:rPr>
        <w:t>Գույքահարկի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մասին</w:t>
      </w:r>
      <w:r w:rsidRPr="002C54B5">
        <w:rPr>
          <w:rFonts w:ascii="GHEA Grapalat" w:hAnsi="GHEA Grapalat"/>
          <w:sz w:val="20"/>
          <w:szCs w:val="20"/>
          <w:lang w:val="fr-FR"/>
        </w:rPr>
        <w:t>", "</w:t>
      </w:r>
      <w:r w:rsidRPr="002C54B5">
        <w:rPr>
          <w:rFonts w:ascii="GHEA Grapalat" w:hAnsi="GHEA Grapalat" w:cs="Sylfaen"/>
          <w:sz w:val="20"/>
          <w:szCs w:val="20"/>
          <w:lang w:val="fr-FR"/>
        </w:rPr>
        <w:t>Հողի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հարկի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մասին</w:t>
      </w:r>
      <w:r w:rsidRPr="002C54B5">
        <w:rPr>
          <w:rFonts w:ascii="GHEA Grapalat" w:hAnsi="GHEA Grapalat"/>
          <w:sz w:val="20"/>
          <w:szCs w:val="20"/>
          <w:lang w:val="fr-FR"/>
        </w:rPr>
        <w:t>", "</w:t>
      </w:r>
      <w:r w:rsidRPr="002C54B5">
        <w:rPr>
          <w:rFonts w:ascii="GHEA Grapalat" w:hAnsi="GHEA Grapalat"/>
          <w:sz w:val="20"/>
          <w:szCs w:val="20"/>
          <w:lang w:val="hy-AM"/>
        </w:rPr>
        <w:t>Տեղական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sz w:val="20"/>
          <w:szCs w:val="20"/>
          <w:lang w:val="hy-AM"/>
        </w:rPr>
        <w:t>տուրքերի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sz w:val="20"/>
          <w:szCs w:val="20"/>
          <w:lang w:val="hy-AM"/>
        </w:rPr>
        <w:t>և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sz w:val="20"/>
          <w:szCs w:val="20"/>
          <w:lang w:val="hy-AM"/>
        </w:rPr>
        <w:t>վճարների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sz w:val="20"/>
          <w:szCs w:val="20"/>
          <w:lang w:val="hy-AM"/>
        </w:rPr>
        <w:t>մասին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", Հայաստանի Հանրապետության վարչական իրավախախումների մասին օրենսգրքի և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Հայաստանի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Հանրապետության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օրենքների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աշխատակազմի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կանոնադրության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և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իր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լիազորությունների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հետ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կապված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այլ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ակտերի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անհրաժեշտ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իմացություն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նաև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տրամաբանելու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տարբեր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իրավիճակներում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կողմնորոշվելու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ունակություն</w:t>
      </w:r>
    </w:p>
    <w:p w14:paraId="3602C52D" w14:textId="77777777" w:rsidR="003448E2" w:rsidRPr="002C54B5" w:rsidRDefault="003448E2" w:rsidP="00733E1E">
      <w:pPr>
        <w:widowControl w:val="0"/>
        <w:shd w:val="clear" w:color="auto" w:fill="FFFFFF"/>
        <w:spacing w:after="0" w:line="240" w:lineRule="auto"/>
        <w:ind w:firstLine="720"/>
        <w:rPr>
          <w:rFonts w:ascii="GHEA Grapalat" w:hAnsi="GHEA Grapalat"/>
          <w:sz w:val="20"/>
          <w:szCs w:val="20"/>
          <w:lang w:val="fr-FR"/>
        </w:rPr>
      </w:pP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3) 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տիրապետում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է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անհրաժեշտ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տեղեկատվությանը</w:t>
      </w:r>
      <w:r w:rsidRPr="002C54B5">
        <w:rPr>
          <w:rFonts w:ascii="GHEA Grapalat" w:hAnsi="GHEA Grapalat"/>
          <w:sz w:val="20"/>
          <w:szCs w:val="20"/>
          <w:lang w:val="fr-FR"/>
        </w:rPr>
        <w:t>.</w:t>
      </w:r>
    </w:p>
    <w:p w14:paraId="23532A8A" w14:textId="09F86B5F" w:rsidR="003448E2" w:rsidRPr="002C54B5" w:rsidRDefault="003448E2" w:rsidP="00733E1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0"/>
          <w:szCs w:val="20"/>
          <w:lang w:val="fr-FR"/>
        </w:rPr>
      </w:pP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4)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համակարգչով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և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ժամանակակից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այլ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տեխնիկական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gramStart"/>
      <w:r w:rsidRPr="002C54B5">
        <w:rPr>
          <w:rFonts w:ascii="GHEA Grapalat" w:hAnsi="GHEA Grapalat" w:cs="Sylfaen"/>
          <w:sz w:val="20"/>
          <w:szCs w:val="20"/>
          <w:lang w:val="fr-FR"/>
        </w:rPr>
        <w:t>միջոցներով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աշխատելու</w:t>
      </w:r>
      <w:proofErr w:type="gram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fr-FR"/>
        </w:rPr>
        <w:t>ունակություն</w:t>
      </w:r>
      <w:r w:rsidRPr="002C54B5">
        <w:rPr>
          <w:rFonts w:ascii="GHEA Grapalat" w:hAnsi="GHEA Grapalat"/>
          <w:sz w:val="20"/>
          <w:szCs w:val="20"/>
          <w:lang w:val="fr-FR"/>
        </w:rPr>
        <w:t>:</w:t>
      </w:r>
    </w:p>
    <w:p w14:paraId="5B1B28E3" w14:textId="1AE7E4C8" w:rsidR="00492753" w:rsidRPr="002C54B5" w:rsidRDefault="00492753" w:rsidP="00492753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Վերը նշված մրցույթը կկայանա 2022թ. օգոստոսի  17-ին  ժամը 1</w:t>
      </w:r>
      <w:r w:rsidR="003448E2"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3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:</w:t>
      </w:r>
      <w:r w:rsidR="00733E1E"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0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0</w:t>
      </w:r>
      <w:r w:rsidR="00B32F5E"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: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Նշված թափուր պաշտոնը զբաղեցնելու համար հայտարարված մրցույթը կանցկացվի Փարաքարի համայնքապետարանի շենքում /գ. Փարաքար, Նաիրի փողոց թիվ 42</w:t>
      </w:r>
      <w:r w:rsidR="00733E1E"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, հեռ 0231 60042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/:</w:t>
      </w:r>
    </w:p>
    <w:p w14:paraId="3BFC75AA" w14:textId="77777777" w:rsidR="00492753" w:rsidRPr="002C54B5" w:rsidRDefault="00492753" w:rsidP="00492753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Դիմող քաղաքացիները Փարաքարի  համայնքապետարան / գ. Փարաքար, Նաիրի փողոց թիվ 42/ կամ Արմավիրի մարզպետարան /ք.Արմավիր, Աբովյան փ. 71/ պետք է ներկայացնեն հետևյալ փաստաթղթերը`</w:t>
      </w:r>
    </w:p>
    <w:p w14:paraId="5F3AD57F" w14:textId="1683A0B9" w:rsidR="00492753" w:rsidRPr="002C54B5" w:rsidRDefault="00492753" w:rsidP="00492753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 xml:space="preserve">գ) հայտարարություն այն մասին, որ ինքը չի տառապում Հայաստանի Հանրապետության 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lastRenderedPageBreak/>
        <w:t>կառավարության 2019 թվականի փետրվարի  15-ի N 9</w:t>
      </w:r>
      <w:r w:rsidR="00D07AE9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8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դ) հայտարարություն այն մասին, որ ինքը դատական կարգով չի ճանաչվել անգործունակ կամ սահմանափակ գործունակ.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ե) հայտարարություն համայնքային ծառայության տվյալ պաշտոնի անձնագրով պահանջվող օտար լեզվին (լեզուներին) տիրապետելու մասին.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զ) օրենքի 12 հոդվածի «ե» կետի պահանջը բավարարելու նպատակով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տեղեկանք.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է) մեկ լուսանկար՝ 3 X 4 սմ չափսի.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ը) անձնագրի պատճենը: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թ) սոցիալական քարտը և քարտի պատճեն:</w:t>
      </w:r>
    </w:p>
    <w:p w14:paraId="6F1D41B3" w14:textId="43D31DB4" w:rsidR="00492753" w:rsidRDefault="00492753" w:rsidP="00492753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Մրցույթին մասնակցել կարող են պաշտոնի անձնագրով սահմանված պահանջներին համապատասխանող 18 տարին լրացած ՀՀ քաղաքացիները և ՀՀ–ում փախստականի կարգավիճակ ունեցող անձիք: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Քաղաքացիները մրցույթին մասնակցելու համար փաստաթղթերը հանձնում են անձամբ` ներկայացնելով անձնագիրը կամ անձը հաստատող փաստաթուղթը: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Մրցույթներին մասնակցելու համար քաղաքացիների ներկայացրած փաստաթղթերի պատճեները ետ չեն վերադարձվում: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 xml:space="preserve">Փաստաթղթերը ընդունվում են ամեն օր ժամը 09:00-18:00-ն, բացի շաբաթ, կիրակի և ոչ աշխատանքային օրերից: Դիմումների ընդունման վերջին ժամկետն է՝ 2022թ. օգոստոսի </w:t>
      </w:r>
      <w:r w:rsidR="00733E1E"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2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-ը մինչև ժամը 18:00-ն: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Նշված պաշտոնին հավակնող անձը պետք է լինի բարեկիրթ, պարտաճանաչ, հավասարակշռված, գործնական, ունենա նախաձեռնություն և պատասխանատվության զգացում: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ՀՀ քաղաքացիական օրենսգիրք, ՀՀ հարկային օրենսգիրք, ՀՀ վարչական իրավախախտումների վերաբերյալ ՀՀ օրենսգիրք, &lt;&lt;Բյուջետային համակարգի մասին&gt;&gt;, &lt;&lt;Տեղական տուրքերի և վճարների մասին&gt;&gt;, &lt;&lt;Վարչարարության հիմունքների և վարչական վարույթի մասին&gt;&gt;, &lt;&lt; &lt;&lt;Հանրային ծառայության մասին&gt;&gt;, &lt;&lt;Նորմատիվ իրավական ակտերի մասին&gt;&gt; Հայաստանի Հանրապետության օրենքներ, ՀՀ կառավարության՝ իր իրավունքների և պարտականությունների կատարմանն առնչվող համապատասխան որոշումներ: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Փարաքարի համայնքապետարանի աշխատակազմ /գ. Փարաքար, Նաիրի փողոց թիվ 42, հեռ. 0231-6-0042/ կամ Արմավիրի մարզպետարան /ք.Արմավիր, Աբովյան փ.71/:</w:t>
      </w:r>
    </w:p>
    <w:p w14:paraId="0E1B1180" w14:textId="77777777" w:rsidR="002C54B5" w:rsidRDefault="002C54B5" w:rsidP="00492753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14:paraId="3F7B1592" w14:textId="77777777" w:rsidR="002C54B5" w:rsidRDefault="002C54B5" w:rsidP="00492753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14:paraId="6FF7531C" w14:textId="77777777" w:rsidR="002C54B5" w:rsidRDefault="002C54B5" w:rsidP="00492753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14:paraId="7E3C478A" w14:textId="77777777" w:rsidR="002C54B5" w:rsidRDefault="002C54B5" w:rsidP="00492753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14:paraId="69916866" w14:textId="77777777" w:rsidR="002C54B5" w:rsidRDefault="002C54B5" w:rsidP="00492753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14:paraId="0A5F0738" w14:textId="2FC9ECB3" w:rsidR="002C54B5" w:rsidRDefault="002C54B5" w:rsidP="00492753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14:paraId="708A5B01" w14:textId="06D21640" w:rsidR="00D07AE9" w:rsidRDefault="00D07AE9" w:rsidP="00492753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14:paraId="44AC437B" w14:textId="1FA5A24C" w:rsidR="00D07AE9" w:rsidRDefault="00D07AE9" w:rsidP="00492753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14:paraId="30500491" w14:textId="77777777" w:rsidR="00D07AE9" w:rsidRDefault="00D07AE9" w:rsidP="00492753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sectPr w:rsidR="00D07AE9" w:rsidSect="00AF4F02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AD79BD"/>
    <w:multiLevelType w:val="hybridMultilevel"/>
    <w:tmpl w:val="986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D51"/>
    <w:multiLevelType w:val="hybridMultilevel"/>
    <w:tmpl w:val="52C6EB74"/>
    <w:lvl w:ilvl="0" w:tplc="933E35A4">
      <w:start w:val="8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" w15:restartNumberingAfterBreak="0">
    <w:nsid w:val="2A694624"/>
    <w:multiLevelType w:val="hybridMultilevel"/>
    <w:tmpl w:val="EED64A0E"/>
    <w:lvl w:ilvl="0" w:tplc="43DE0C2A">
      <w:start w:val="19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2C587892"/>
    <w:multiLevelType w:val="hybridMultilevel"/>
    <w:tmpl w:val="68F29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C0189"/>
    <w:multiLevelType w:val="hybridMultilevel"/>
    <w:tmpl w:val="7246883A"/>
    <w:lvl w:ilvl="0" w:tplc="89C022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605F5"/>
    <w:multiLevelType w:val="hybridMultilevel"/>
    <w:tmpl w:val="C78486AE"/>
    <w:lvl w:ilvl="0" w:tplc="AEA8D0D2">
      <w:start w:val="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3AB31819"/>
    <w:multiLevelType w:val="hybridMultilevel"/>
    <w:tmpl w:val="E4367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44B47"/>
    <w:multiLevelType w:val="hybridMultilevel"/>
    <w:tmpl w:val="2D3A669E"/>
    <w:lvl w:ilvl="0" w:tplc="0B564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57172"/>
    <w:multiLevelType w:val="hybridMultilevel"/>
    <w:tmpl w:val="1B528276"/>
    <w:lvl w:ilvl="0" w:tplc="18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94482"/>
    <w:multiLevelType w:val="hybridMultilevel"/>
    <w:tmpl w:val="CA2E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26940"/>
    <w:multiLevelType w:val="hybridMultilevel"/>
    <w:tmpl w:val="42A2BC6C"/>
    <w:lvl w:ilvl="0" w:tplc="FD7648B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403A10"/>
    <w:multiLevelType w:val="hybridMultilevel"/>
    <w:tmpl w:val="572E0A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44F53C3"/>
    <w:multiLevelType w:val="hybridMultilevel"/>
    <w:tmpl w:val="73668B78"/>
    <w:lvl w:ilvl="0" w:tplc="A7C6EFA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E1"/>
    <w:rsid w:val="000D504D"/>
    <w:rsid w:val="001425E1"/>
    <w:rsid w:val="001607AB"/>
    <w:rsid w:val="00185B4B"/>
    <w:rsid w:val="001A3E0C"/>
    <w:rsid w:val="001A4CA1"/>
    <w:rsid w:val="001A6716"/>
    <w:rsid w:val="002573D9"/>
    <w:rsid w:val="00280031"/>
    <w:rsid w:val="002C00E2"/>
    <w:rsid w:val="002C54B5"/>
    <w:rsid w:val="0030761E"/>
    <w:rsid w:val="003448E2"/>
    <w:rsid w:val="00351FE5"/>
    <w:rsid w:val="00366176"/>
    <w:rsid w:val="003738C9"/>
    <w:rsid w:val="003831E6"/>
    <w:rsid w:val="003A006A"/>
    <w:rsid w:val="003B218A"/>
    <w:rsid w:val="003E49F9"/>
    <w:rsid w:val="004054D3"/>
    <w:rsid w:val="004148D7"/>
    <w:rsid w:val="00463483"/>
    <w:rsid w:val="00492753"/>
    <w:rsid w:val="00531CF5"/>
    <w:rsid w:val="00583057"/>
    <w:rsid w:val="005F4E8D"/>
    <w:rsid w:val="006815F8"/>
    <w:rsid w:val="00706AED"/>
    <w:rsid w:val="00733E1E"/>
    <w:rsid w:val="00735CE7"/>
    <w:rsid w:val="00743CCC"/>
    <w:rsid w:val="00772315"/>
    <w:rsid w:val="007B7157"/>
    <w:rsid w:val="007E6620"/>
    <w:rsid w:val="00854D42"/>
    <w:rsid w:val="00887F4A"/>
    <w:rsid w:val="008F430F"/>
    <w:rsid w:val="00905F53"/>
    <w:rsid w:val="0091431A"/>
    <w:rsid w:val="00915EF6"/>
    <w:rsid w:val="009D13CE"/>
    <w:rsid w:val="00A2649A"/>
    <w:rsid w:val="00A765C5"/>
    <w:rsid w:val="00AF4F02"/>
    <w:rsid w:val="00B32F5E"/>
    <w:rsid w:val="00B42B80"/>
    <w:rsid w:val="00B6492F"/>
    <w:rsid w:val="00BA7BDC"/>
    <w:rsid w:val="00C64B54"/>
    <w:rsid w:val="00D0261D"/>
    <w:rsid w:val="00D07AE9"/>
    <w:rsid w:val="00D436CE"/>
    <w:rsid w:val="00DC0621"/>
    <w:rsid w:val="00E32F5A"/>
    <w:rsid w:val="00E42A5A"/>
    <w:rsid w:val="00E779D0"/>
    <w:rsid w:val="00EC4FEA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0DE2"/>
  <w15:docId w15:val="{6059CE3F-7B37-456F-BE7E-7F56EF03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6CE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val="ru-RU"/>
    </w:rPr>
  </w:style>
  <w:style w:type="paragraph" w:styleId="Heading3">
    <w:name w:val="heading 3"/>
    <w:basedOn w:val="Normal"/>
    <w:link w:val="Heading3Char"/>
    <w:uiPriority w:val="9"/>
    <w:qFormat/>
    <w:rsid w:val="001A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4C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1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1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4C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36CE"/>
    <w:rPr>
      <w:rFonts w:ascii="Arial AMU" w:eastAsia="Times New Roman" w:hAnsi="Arial AMU" w:cs="Times New Roman"/>
      <w:b/>
      <w:sz w:val="24"/>
      <w:szCs w:val="20"/>
      <w:shd w:val="clear" w:color="auto" w:fill="FFFFFF"/>
      <w:lang w:val="ru-RU"/>
    </w:rPr>
  </w:style>
  <w:style w:type="paragraph" w:styleId="BlockText">
    <w:name w:val="Block Text"/>
    <w:basedOn w:val="Normal"/>
    <w:rsid w:val="00D436CE"/>
    <w:pPr>
      <w:shd w:val="clear" w:color="auto" w:fill="FFFFFF"/>
      <w:spacing w:before="10" w:after="0" w:line="360" w:lineRule="auto"/>
      <w:ind w:left="62" w:right="91" w:firstLine="283"/>
      <w:jc w:val="both"/>
    </w:pPr>
    <w:rPr>
      <w:rFonts w:ascii="Times Armenian" w:eastAsia="Times New Roman" w:hAnsi="Times Armenian" w:cs="Times New Roman"/>
      <w:bCs/>
      <w:i/>
      <w:sz w:val="24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D436CE"/>
    <w:pPr>
      <w:widowControl w:val="0"/>
      <w:shd w:val="clear" w:color="auto" w:fill="FFFFFF"/>
      <w:tabs>
        <w:tab w:val="left" w:pos="442"/>
      </w:tabs>
      <w:spacing w:after="0" w:line="360" w:lineRule="auto"/>
      <w:ind w:left="851" w:hanging="793"/>
      <w:jc w:val="both"/>
    </w:pPr>
    <w:rPr>
      <w:rFonts w:ascii="Times Armenian" w:eastAsia="Times New Roman" w:hAnsi="Times Armenian" w:cs="Times New Roman"/>
      <w:sz w:val="24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D436CE"/>
    <w:rPr>
      <w:rFonts w:ascii="Times Armenian" w:eastAsia="Times New Roman" w:hAnsi="Times Armenian" w:cs="Times New Roman"/>
      <w:sz w:val="24"/>
      <w:szCs w:val="20"/>
      <w:shd w:val="clear" w:color="auto" w:fill="FFFFFF"/>
      <w:lang w:val="ru-RU"/>
    </w:rPr>
  </w:style>
  <w:style w:type="paragraph" w:styleId="BodyTextIndent3">
    <w:name w:val="Body Text Indent 3"/>
    <w:basedOn w:val="Normal"/>
    <w:link w:val="BodyTextIndent3Char"/>
    <w:rsid w:val="00D436CE"/>
    <w:pPr>
      <w:shd w:val="clear" w:color="auto" w:fill="FFFFFF"/>
      <w:spacing w:after="0" w:line="360" w:lineRule="auto"/>
      <w:ind w:left="851" w:hanging="779"/>
      <w:jc w:val="both"/>
    </w:pPr>
    <w:rPr>
      <w:rFonts w:ascii="Times Armenian" w:eastAsia="Times New Roman" w:hAnsi="Times Armenian" w:cs="Times New Roman"/>
      <w:sz w:val="24"/>
      <w:szCs w:val="20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D436CE"/>
    <w:rPr>
      <w:rFonts w:ascii="Times Armenian" w:eastAsia="Times New Roman" w:hAnsi="Times Armenian" w:cs="Times New Roman"/>
      <w:sz w:val="24"/>
      <w:szCs w:val="20"/>
      <w:shd w:val="clear" w:color="auto" w:fill="FFFFFF"/>
      <w:lang w:val="ru-RU"/>
    </w:rPr>
  </w:style>
  <w:style w:type="character" w:styleId="Strong">
    <w:name w:val="Strong"/>
    <w:basedOn w:val="DefaultParagraphFont"/>
    <w:uiPriority w:val="22"/>
    <w:qFormat/>
    <w:rsid w:val="00D436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6CE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CE"/>
    <w:rPr>
      <w:rFonts w:ascii="Tahoma" w:hAnsi="Tahoma" w:cs="Tahoma"/>
      <w:sz w:val="16"/>
      <w:szCs w:val="16"/>
      <w:lang w:val="ru-RU"/>
    </w:rPr>
  </w:style>
  <w:style w:type="paragraph" w:styleId="NoSpacing">
    <w:name w:val="No Spacing"/>
    <w:uiPriority w:val="1"/>
    <w:qFormat/>
    <w:rsid w:val="00D4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436CE"/>
    <w:pPr>
      <w:tabs>
        <w:tab w:val="left" w:pos="360"/>
        <w:tab w:val="left" w:pos="1980"/>
      </w:tabs>
      <w:spacing w:after="0" w:line="240" w:lineRule="auto"/>
      <w:jc w:val="both"/>
    </w:pPr>
    <w:rPr>
      <w:rFonts w:ascii="Arial Armenian" w:eastAsia="Times New Roman" w:hAnsi="Arial Armeni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36CE"/>
    <w:rPr>
      <w:rFonts w:ascii="Arial Armenian" w:eastAsia="Times New Roman" w:hAnsi="Arial Armenian" w:cs="Times New Roman"/>
      <w:szCs w:val="24"/>
    </w:rPr>
  </w:style>
  <w:style w:type="paragraph" w:styleId="ListParagraph">
    <w:name w:val="List Paragraph"/>
    <w:basedOn w:val="Normal"/>
    <w:uiPriority w:val="34"/>
    <w:qFormat/>
    <w:rsid w:val="00D43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36CE"/>
    <w:pPr>
      <w:spacing w:after="120"/>
      <w:ind w:left="283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36CE"/>
    <w:rPr>
      <w:lang w:val="ru-RU"/>
    </w:rPr>
  </w:style>
  <w:style w:type="paragraph" w:styleId="BodyTextFirstIndent2">
    <w:name w:val="Body Text First Indent 2"/>
    <w:basedOn w:val="BodyTextIndent"/>
    <w:link w:val="BodyTextFirstIndent2Char"/>
    <w:semiHidden/>
    <w:rsid w:val="00D436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36C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DefaultParagraphFont"/>
    <w:rsid w:val="003A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38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36A1-A740-4BA8-BA01-3A037440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4255</Words>
  <Characters>24258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6</cp:revision>
  <cp:lastPrinted>2022-07-07T12:24:00Z</cp:lastPrinted>
  <dcterms:created xsi:type="dcterms:W3CDTF">2022-07-14T11:19:00Z</dcterms:created>
  <dcterms:modified xsi:type="dcterms:W3CDTF">2022-07-15T05:26:00Z</dcterms:modified>
</cp:coreProperties>
</file>