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BD" w:rsidRDefault="00021DBD" w:rsidP="00021DB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ՈՒ Մ</w:t>
      </w:r>
    </w:p>
    <w:p w:rsidR="00021DBD" w:rsidRDefault="00021DBD" w:rsidP="00021DB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021DBD" w:rsidRDefault="00021DBD" w:rsidP="00021DBD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12.01.2015թ.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                     ք.Երևան</w:t>
      </w:r>
    </w:p>
    <w:p w:rsidR="00021DBD" w:rsidRDefault="00021DBD" w:rsidP="00021DB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021DBD" w:rsidRDefault="00021DBD" w:rsidP="00021DB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021DBD" w:rsidRDefault="00021DBD" w:rsidP="00021DBD">
      <w:pPr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ab/>
        <w:t>ՀՀ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ԴԱՀԿ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ծառայության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Պետական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եկամուտների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կոմիտեի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հայցերով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բռնագանձումների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բաժնի ավագ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հարկադիր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կատարող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արդարադատության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մայոր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Ա</w:t>
      </w:r>
      <w:r>
        <w:rPr>
          <w:rFonts w:ascii="GHEA Grapalat" w:hAnsi="GHEA Grapalat" w:cs="Times Armenian"/>
          <w:bCs/>
          <w:lang w:val="hy-AM"/>
        </w:rPr>
        <w:t>.</w:t>
      </w:r>
      <w:r>
        <w:rPr>
          <w:rFonts w:ascii="GHEA Grapalat" w:hAnsi="GHEA Grapalat" w:cs="Sylfaen"/>
          <w:bCs/>
          <w:lang w:val="hy-AM"/>
        </w:rPr>
        <w:t>Ավդալյանիս</w:t>
      </w:r>
      <w:r>
        <w:rPr>
          <w:rFonts w:ascii="GHEA Grapalat" w:hAnsi="GHEA Grapalat" w:cs="Times Armenian"/>
          <w:bCs/>
          <w:lang w:val="hy-AM"/>
        </w:rPr>
        <w:t xml:space="preserve">, </w:t>
      </w:r>
      <w:r>
        <w:rPr>
          <w:rFonts w:ascii="GHEA Grapalat" w:hAnsi="GHEA Grapalat" w:cs="Sylfaen"/>
          <w:bCs/>
          <w:lang w:val="hy-AM"/>
        </w:rPr>
        <w:t>ուսումնասիրելով</w:t>
      </w:r>
      <w:r>
        <w:rPr>
          <w:rFonts w:ascii="GHEA Grapalat" w:hAnsi="GHEA Grapalat" w:cs="Times Armenian"/>
          <w:bCs/>
          <w:lang w:val="hy-AM"/>
        </w:rPr>
        <w:t xml:space="preserve"> 06.02.2013թ. </w:t>
      </w:r>
      <w:r>
        <w:rPr>
          <w:rFonts w:ascii="GHEA Grapalat" w:hAnsi="GHEA Grapalat" w:cs="Sylfaen"/>
          <w:bCs/>
          <w:lang w:val="hy-AM"/>
        </w:rPr>
        <w:t>հարուցված թիվ</w:t>
      </w:r>
      <w:r>
        <w:rPr>
          <w:rFonts w:ascii="GHEA Grapalat" w:hAnsi="GHEA Grapalat" w:cs="Times Armenian"/>
          <w:bCs/>
          <w:lang w:val="hy-AM"/>
        </w:rPr>
        <w:t xml:space="preserve"> 01/11-374/13 </w:t>
      </w:r>
      <w:r>
        <w:rPr>
          <w:rFonts w:ascii="GHEA Grapalat" w:hAnsi="GHEA Grapalat" w:cs="Sylfaen"/>
          <w:bCs/>
          <w:lang w:val="hy-AM"/>
        </w:rPr>
        <w:t>կատարողական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վարույթի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նյութերը</w:t>
      </w:r>
    </w:p>
    <w:p w:rsidR="00021DBD" w:rsidRDefault="00021DBD" w:rsidP="00021DB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021DBD" w:rsidRDefault="00021DBD" w:rsidP="00021DBD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021DBD" w:rsidRDefault="00021DBD" w:rsidP="00021DBD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021DBD" w:rsidRDefault="00021DBD" w:rsidP="00021DBD">
      <w:pPr>
        <w:jc w:val="both"/>
        <w:rPr>
          <w:rFonts w:ascii="GHEA Grapalat" w:hAnsi="GHEA Grapalat" w:cs="Times Armenia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ab/>
        <w:t>ՀՀ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վարչական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դատարանի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կողմից</w:t>
      </w:r>
      <w:r>
        <w:rPr>
          <w:rFonts w:ascii="GHEA Grapalat" w:hAnsi="GHEA Grapalat" w:cs="Times Armenian"/>
          <w:bCs/>
          <w:lang w:val="hy-AM"/>
        </w:rPr>
        <w:t xml:space="preserve"> 28.12.2012</w:t>
      </w:r>
      <w:r>
        <w:rPr>
          <w:rFonts w:ascii="GHEA Grapalat" w:hAnsi="GHEA Grapalat" w:cs="Sylfaen"/>
          <w:bCs/>
          <w:lang w:val="hy-AM"/>
        </w:rPr>
        <w:t>թ</w:t>
      </w:r>
      <w:r>
        <w:rPr>
          <w:rFonts w:ascii="GHEA Grapalat" w:hAnsi="GHEA Grapalat" w:cs="Times Armenian"/>
          <w:bCs/>
          <w:lang w:val="hy-AM"/>
        </w:rPr>
        <w:t xml:space="preserve">. </w:t>
      </w:r>
      <w:r>
        <w:rPr>
          <w:rFonts w:ascii="GHEA Grapalat" w:hAnsi="GHEA Grapalat" w:cs="Sylfaen"/>
          <w:bCs/>
          <w:lang w:val="hy-AM"/>
        </w:rPr>
        <w:t>տրված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թիվ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ՎԴ</w:t>
      </w:r>
      <w:r>
        <w:rPr>
          <w:rFonts w:ascii="GHEA Grapalat" w:hAnsi="GHEA Grapalat" w:cs="Times Armenian"/>
          <w:bCs/>
          <w:lang w:val="hy-AM"/>
        </w:rPr>
        <w:t xml:space="preserve">/5824/05/11 </w:t>
      </w:r>
      <w:r>
        <w:rPr>
          <w:rFonts w:ascii="GHEA Grapalat" w:hAnsi="GHEA Grapalat" w:cs="Sylfaen"/>
          <w:bCs/>
          <w:lang w:val="hy-AM"/>
        </w:rPr>
        <w:t>կատարողական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թերթի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համաձայն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պետք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է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«Սոֆալբե Տրանս» ՍՊԸ-ից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հօգուտ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ՀՀ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պետ</w:t>
      </w:r>
      <w:r>
        <w:rPr>
          <w:rFonts w:ascii="GHEA Grapalat" w:hAnsi="GHEA Grapalat" w:cs="Times Armenian"/>
          <w:bCs/>
          <w:lang w:val="hy-AM"/>
        </w:rPr>
        <w:t xml:space="preserve">. </w:t>
      </w:r>
      <w:r>
        <w:rPr>
          <w:rFonts w:ascii="GHEA Grapalat" w:hAnsi="GHEA Grapalat" w:cs="Sylfaen"/>
          <w:bCs/>
          <w:lang w:val="hy-AM"/>
        </w:rPr>
        <w:t>բյուջեի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բռնագանձել</w:t>
      </w:r>
      <w:r>
        <w:rPr>
          <w:rFonts w:ascii="GHEA Grapalat" w:hAnsi="GHEA Grapalat" w:cs="Times Armenian"/>
          <w:bCs/>
          <w:lang w:val="hy-AM"/>
        </w:rPr>
        <w:t xml:space="preserve"> 1.998.650 </w:t>
      </w:r>
      <w:r>
        <w:rPr>
          <w:rFonts w:ascii="GHEA Grapalat" w:hAnsi="GHEA Grapalat" w:cs="Sylfaen"/>
          <w:bCs/>
          <w:lang w:val="hy-AM"/>
        </w:rPr>
        <w:t>ՀՀ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դրամ՝ ինչպես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նաև</w:t>
      </w:r>
      <w:r>
        <w:rPr>
          <w:rFonts w:ascii="GHEA Grapalat" w:hAnsi="GHEA Grapalat" w:cs="Times Armenian"/>
          <w:bCs/>
          <w:lang w:val="hy-AM"/>
        </w:rPr>
        <w:t xml:space="preserve"> 99.932 </w:t>
      </w:r>
      <w:r>
        <w:rPr>
          <w:rFonts w:ascii="GHEA Grapalat" w:hAnsi="GHEA Grapalat" w:cs="Sylfaen"/>
          <w:bCs/>
          <w:lang w:val="hy-AM"/>
        </w:rPr>
        <w:t>ՀՀ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դրամ</w:t>
      </w:r>
      <w:r>
        <w:rPr>
          <w:rFonts w:ascii="GHEA Grapalat" w:hAnsi="GHEA Grapalat" w:cs="Times Armenian"/>
          <w:bCs/>
          <w:lang w:val="hy-AM"/>
        </w:rPr>
        <w:t xml:space="preserve">, </w:t>
      </w:r>
      <w:r>
        <w:rPr>
          <w:rFonts w:ascii="GHEA Grapalat" w:hAnsi="GHEA Grapalat" w:cs="Sylfaen"/>
          <w:bCs/>
          <w:lang w:val="hy-AM"/>
        </w:rPr>
        <w:t>որպես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կատարողական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գործողությունների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կատարման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ծախս։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ab/>
      </w:r>
    </w:p>
    <w:p w:rsidR="00021DBD" w:rsidRDefault="00021DBD" w:rsidP="00021DBD">
      <w:pPr>
        <w:ind w:firstLine="708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Times Armenian"/>
          <w:bCs/>
          <w:lang w:val="hy-AM"/>
        </w:rPr>
        <w:t>Պարտապանի գույքը բավարար չէ պահանջատիրոջ պահանջները բավարարելու համար։</w:t>
      </w:r>
    </w:p>
    <w:p w:rsidR="00021DBD" w:rsidRDefault="00021DBD" w:rsidP="00021DBD">
      <w:pPr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021DBD" w:rsidRDefault="00021DBD" w:rsidP="00021DB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021DBD" w:rsidRDefault="00021DBD" w:rsidP="00021DBD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021DBD" w:rsidRDefault="00021DBD" w:rsidP="00021DBD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021DBD" w:rsidRDefault="00021DBD" w:rsidP="00021DB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Կասեցնել </w:t>
      </w:r>
      <w:r>
        <w:rPr>
          <w:rFonts w:ascii="GHEA Grapalat" w:hAnsi="GHEA Grapalat" w:cs="Times Armenian"/>
          <w:bCs/>
          <w:lang w:val="hy-AM"/>
        </w:rPr>
        <w:t xml:space="preserve">06.02.2013թ. </w:t>
      </w:r>
      <w:r>
        <w:rPr>
          <w:rFonts w:ascii="GHEA Grapalat" w:hAnsi="GHEA Grapalat" w:cs="Sylfaen"/>
          <w:bCs/>
          <w:lang w:val="hy-AM"/>
        </w:rPr>
        <w:t>հարուցված թիվ</w:t>
      </w:r>
      <w:r>
        <w:rPr>
          <w:rFonts w:ascii="GHEA Grapalat" w:hAnsi="GHEA Grapalat" w:cs="Times Armenian"/>
          <w:bCs/>
          <w:lang w:val="hy-AM"/>
        </w:rPr>
        <w:t xml:space="preserve"> 01/11-374/13  </w:t>
      </w:r>
      <w:r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021DBD" w:rsidRDefault="00021DBD" w:rsidP="00021DB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021DBD" w:rsidRDefault="00021DBD" w:rsidP="00021DB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021DBD" w:rsidRDefault="00021DBD" w:rsidP="00021DB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021DBD" w:rsidRDefault="00021DBD" w:rsidP="00021DB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021DBD" w:rsidRDefault="00021DBD" w:rsidP="00021DB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021DBD" w:rsidRDefault="00021DBD" w:rsidP="00021DB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021DBD" w:rsidRDefault="00021DBD" w:rsidP="00021DB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021DBD" w:rsidRDefault="00021DBD" w:rsidP="00021DB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 Ավագ Հարկադիր կատարող`                                                     Ա.Ավդալյան  </w:t>
      </w:r>
    </w:p>
    <w:p w:rsidR="00021DBD" w:rsidRDefault="00021DBD" w:rsidP="00021DBD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122854" w:rsidRDefault="00122854"/>
    <w:sectPr w:rsidR="00122854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1DBD"/>
    <w:rsid w:val="00021DBD"/>
    <w:rsid w:val="00122854"/>
    <w:rsid w:val="00152BFC"/>
    <w:rsid w:val="0033051F"/>
    <w:rsid w:val="00373663"/>
    <w:rsid w:val="00B7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BD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D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>Corporation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IT Professional</cp:lastModifiedBy>
  <cp:revision>3</cp:revision>
  <dcterms:created xsi:type="dcterms:W3CDTF">2015-01-12T10:46:00Z</dcterms:created>
  <dcterms:modified xsi:type="dcterms:W3CDTF">2015-01-12T10:46:00Z</dcterms:modified>
</cp:coreProperties>
</file>