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34" w:rsidRDefault="00FB3D34" w:rsidP="001D5D1A">
      <w:pPr>
        <w:ind w:right="-1"/>
        <w:jc w:val="center"/>
        <w:rPr>
          <w:rFonts w:ascii="GHEA Grapalat" w:hAnsi="GHEA Grapalat"/>
          <w:szCs w:val="24"/>
          <w:lang w:val="hy-AM"/>
        </w:rPr>
      </w:pP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Ր</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Շ</w:t>
      </w:r>
      <w:r w:rsidR="002B6B44" w:rsidRPr="00767587">
        <w:rPr>
          <w:rFonts w:ascii="GHEA Grapalat" w:hAnsi="GHEA Grapalat"/>
          <w:szCs w:val="24"/>
          <w:lang w:val="hy-AM"/>
        </w:rPr>
        <w:t xml:space="preserve"> </w:t>
      </w:r>
      <w:r w:rsidRPr="00767587">
        <w:rPr>
          <w:rFonts w:ascii="GHEA Grapalat" w:hAnsi="GHEA Grapalat"/>
          <w:szCs w:val="24"/>
          <w:lang w:val="hy-AM"/>
        </w:rPr>
        <w:t xml:space="preserve"> ՈՒ </w:t>
      </w:r>
      <w:r w:rsidR="002B6B44" w:rsidRPr="00767587">
        <w:rPr>
          <w:rFonts w:ascii="GHEA Grapalat" w:hAnsi="GHEA Grapalat"/>
          <w:szCs w:val="24"/>
          <w:lang w:val="hy-AM"/>
        </w:rPr>
        <w:t xml:space="preserve"> </w:t>
      </w:r>
      <w:r w:rsidRPr="00767587">
        <w:rPr>
          <w:rFonts w:ascii="GHEA Grapalat" w:hAnsi="GHEA Grapalat"/>
          <w:szCs w:val="24"/>
          <w:lang w:val="hy-AM"/>
        </w:rPr>
        <w:t>Մ</w:t>
      </w:r>
    </w:p>
    <w:p w:rsidR="002B4A8F" w:rsidRPr="00767587" w:rsidRDefault="002B4A8F" w:rsidP="001D5D1A">
      <w:pPr>
        <w:ind w:right="-1"/>
        <w:jc w:val="center"/>
        <w:rPr>
          <w:rFonts w:ascii="GHEA Grapalat" w:hAnsi="GHEA Grapalat"/>
          <w:szCs w:val="24"/>
          <w:lang w:val="hy-AM"/>
        </w:rPr>
      </w:pPr>
      <w:r w:rsidRPr="00767587">
        <w:rPr>
          <w:rFonts w:ascii="GHEA Grapalat" w:hAnsi="GHEA Grapalat"/>
          <w:szCs w:val="24"/>
          <w:lang w:val="hy-AM"/>
        </w:rPr>
        <w:t xml:space="preserve">ԿԱՏԱՐՈՂԱԿԱՆ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ՎԱՐՈՒՅԹԸ </w:t>
      </w:r>
      <w:r w:rsidR="00953C0D" w:rsidRPr="00767587">
        <w:rPr>
          <w:rFonts w:ascii="GHEA Grapalat" w:hAnsi="GHEA Grapalat"/>
          <w:szCs w:val="24"/>
          <w:lang w:val="hy-AM"/>
        </w:rPr>
        <w:t xml:space="preserve"> </w:t>
      </w:r>
      <w:r w:rsidRPr="00767587">
        <w:rPr>
          <w:rFonts w:ascii="GHEA Grapalat" w:hAnsi="GHEA Grapalat"/>
          <w:szCs w:val="24"/>
          <w:lang w:val="hy-AM"/>
        </w:rPr>
        <w:t xml:space="preserve">ԿԱՍԵՑՆԵԼՈՒ </w:t>
      </w:r>
      <w:r w:rsidR="00953C0D" w:rsidRPr="00767587">
        <w:rPr>
          <w:rFonts w:ascii="GHEA Grapalat" w:hAnsi="GHEA Grapalat"/>
          <w:szCs w:val="24"/>
          <w:lang w:val="hy-AM"/>
        </w:rPr>
        <w:t xml:space="preserve"> </w:t>
      </w:r>
      <w:r w:rsidRPr="00767587">
        <w:rPr>
          <w:rFonts w:ascii="GHEA Grapalat" w:hAnsi="GHEA Grapalat"/>
          <w:szCs w:val="24"/>
          <w:lang w:val="hy-AM"/>
        </w:rPr>
        <w:t>ՄԱՍԻՆ</w:t>
      </w:r>
    </w:p>
    <w:p w:rsidR="006D0BAB" w:rsidRDefault="006D0BAB" w:rsidP="002B4A8F">
      <w:pPr>
        <w:ind w:right="-1" w:firstLine="709"/>
        <w:jc w:val="right"/>
        <w:rPr>
          <w:rFonts w:ascii="GHEA Grapalat" w:hAnsi="GHEA Grapalat"/>
          <w:sz w:val="10"/>
          <w:szCs w:val="10"/>
          <w:lang w:val="hy-AM"/>
        </w:rPr>
      </w:pPr>
    </w:p>
    <w:p w:rsidR="008A4FB5" w:rsidRPr="00114E6B" w:rsidRDefault="008A4FB5" w:rsidP="002B4A8F">
      <w:pPr>
        <w:ind w:right="-1" w:firstLine="709"/>
        <w:jc w:val="right"/>
        <w:rPr>
          <w:rFonts w:ascii="GHEA Grapalat" w:hAnsi="GHEA Grapalat"/>
          <w:sz w:val="10"/>
          <w:szCs w:val="10"/>
          <w:lang w:val="hy-AM"/>
        </w:rPr>
      </w:pPr>
    </w:p>
    <w:p w:rsidR="002B4A8F" w:rsidRPr="00767587" w:rsidRDefault="00C57CE8" w:rsidP="0053394A">
      <w:pPr>
        <w:ind w:right="-1" w:firstLine="709"/>
        <w:jc w:val="both"/>
        <w:rPr>
          <w:rFonts w:ascii="GHEA Grapalat" w:hAnsi="GHEA Grapalat"/>
          <w:szCs w:val="24"/>
          <w:lang w:val="hy-AM"/>
        </w:rPr>
      </w:pPr>
      <w:r w:rsidRPr="00C57CE8">
        <w:rPr>
          <w:rFonts w:ascii="GHEA Grapalat" w:hAnsi="GHEA Grapalat"/>
          <w:szCs w:val="24"/>
          <w:lang w:val="hy-AM"/>
        </w:rPr>
        <w:t>06.</w:t>
      </w:r>
      <w:r>
        <w:rPr>
          <w:rFonts w:ascii="GHEA Grapalat" w:hAnsi="GHEA Grapalat"/>
          <w:szCs w:val="24"/>
          <w:lang w:val="en-US"/>
        </w:rPr>
        <w:t>02</w:t>
      </w:r>
      <w:r w:rsidR="00AD2EE0" w:rsidRPr="00411C4C">
        <w:rPr>
          <w:rFonts w:ascii="GHEA Grapalat" w:hAnsi="GHEA Grapalat"/>
          <w:szCs w:val="24"/>
          <w:lang w:val="hy-AM"/>
        </w:rPr>
        <w:t>.201</w:t>
      </w:r>
      <w:r w:rsidR="00BE4301">
        <w:rPr>
          <w:rFonts w:ascii="GHEA Grapalat" w:hAnsi="GHEA Grapalat"/>
          <w:szCs w:val="24"/>
          <w:lang w:val="hy-AM"/>
        </w:rPr>
        <w:t>5</w:t>
      </w:r>
      <w:r w:rsidR="002B4A8F" w:rsidRPr="00767587">
        <w:rPr>
          <w:rFonts w:ascii="GHEA Grapalat" w:hAnsi="GHEA Grapalat"/>
          <w:szCs w:val="24"/>
          <w:lang w:val="hy-AM"/>
        </w:rPr>
        <w:t xml:space="preserve">թ.    </w:t>
      </w:r>
      <w:r w:rsidR="002B4A8F" w:rsidRPr="00767587">
        <w:rPr>
          <w:rFonts w:ascii="GHEA Grapalat" w:hAnsi="GHEA Grapalat"/>
          <w:szCs w:val="24"/>
          <w:lang w:val="hy-AM"/>
        </w:rPr>
        <w:tab/>
        <w:t xml:space="preserve">  </w:t>
      </w:r>
      <w:r w:rsidR="002B4A8F" w:rsidRPr="00767587">
        <w:rPr>
          <w:rFonts w:ascii="GHEA Grapalat" w:hAnsi="GHEA Grapalat"/>
          <w:szCs w:val="24"/>
          <w:lang w:val="hy-AM"/>
        </w:rPr>
        <w:tab/>
        <w:t xml:space="preserve">                         </w:t>
      </w:r>
      <w:r w:rsidR="0053394A" w:rsidRPr="00767587">
        <w:rPr>
          <w:rFonts w:ascii="GHEA Grapalat" w:hAnsi="GHEA Grapalat"/>
          <w:szCs w:val="24"/>
          <w:lang w:val="hy-AM"/>
        </w:rPr>
        <w:t xml:space="preserve">                           </w:t>
      </w:r>
      <w:r w:rsidR="0053394A" w:rsidRPr="00767587">
        <w:rPr>
          <w:rFonts w:ascii="GHEA Grapalat" w:hAnsi="GHEA Grapalat"/>
          <w:szCs w:val="24"/>
          <w:lang w:val="hy-AM"/>
        </w:rPr>
        <w:tab/>
      </w:r>
      <w:r w:rsidR="002B4A8F" w:rsidRPr="00767587">
        <w:rPr>
          <w:rFonts w:ascii="GHEA Grapalat" w:hAnsi="GHEA Grapalat"/>
          <w:szCs w:val="24"/>
          <w:lang w:val="hy-AM"/>
        </w:rPr>
        <w:t>ք.Երևան</w:t>
      </w:r>
    </w:p>
    <w:p w:rsidR="002B4A8F" w:rsidRDefault="002B4A8F" w:rsidP="002B4A8F">
      <w:pPr>
        <w:ind w:right="-1" w:firstLine="709"/>
        <w:jc w:val="both"/>
        <w:rPr>
          <w:rFonts w:ascii="GHEA Grapalat" w:hAnsi="GHEA Grapalat"/>
          <w:sz w:val="10"/>
          <w:szCs w:val="10"/>
          <w:lang w:val="hy-AM"/>
        </w:rPr>
      </w:pPr>
    </w:p>
    <w:p w:rsidR="008A4FB5" w:rsidRPr="003D1919" w:rsidRDefault="008A4FB5" w:rsidP="003D1919">
      <w:pPr>
        <w:pStyle w:val="BodyTextIndent"/>
        <w:spacing w:after="0" w:line="192" w:lineRule="auto"/>
        <w:ind w:left="0" w:firstLine="720"/>
        <w:jc w:val="both"/>
        <w:rPr>
          <w:rFonts w:ascii="GHEA Grapalat" w:hAnsi="GHEA Grapalat"/>
          <w:lang w:val="hy-AM"/>
        </w:rPr>
      </w:pPr>
    </w:p>
    <w:p w:rsidR="00AD2EE0" w:rsidRPr="006253F2" w:rsidRDefault="00AD2EE0" w:rsidP="00AD2EE0">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ՀՀ ԱՆ Դատական ակտերի հարկադիր կատարման ծառայության Ավան և Նոր-Նորք բաժնի ավագ հարկադիր կատարող Կարեն Խաչատրյանս ուսումնասիրելով </w:t>
      </w:r>
      <w:r w:rsidR="008807D8" w:rsidRPr="006253F2">
        <w:rPr>
          <w:rFonts w:ascii="GHEA Grapalat" w:hAnsi="GHEA Grapalat"/>
          <w:sz w:val="21"/>
          <w:szCs w:val="21"/>
          <w:lang w:val="hy-AM"/>
        </w:rPr>
        <w:t>12.05</w:t>
      </w:r>
      <w:r w:rsidRPr="006253F2">
        <w:rPr>
          <w:rFonts w:ascii="GHEA Grapalat" w:hAnsi="GHEA Grapalat"/>
          <w:sz w:val="21"/>
          <w:szCs w:val="21"/>
          <w:lang w:val="hy-AM"/>
        </w:rPr>
        <w:t>.201</w:t>
      </w:r>
      <w:r w:rsidR="003264C8" w:rsidRPr="006253F2">
        <w:rPr>
          <w:rFonts w:ascii="GHEA Grapalat" w:hAnsi="GHEA Grapalat"/>
          <w:sz w:val="21"/>
          <w:szCs w:val="21"/>
          <w:lang w:val="hy-AM"/>
        </w:rPr>
        <w:t>4</w:t>
      </w:r>
      <w:r w:rsidRPr="006253F2">
        <w:rPr>
          <w:rFonts w:ascii="GHEA Grapalat" w:hAnsi="GHEA Grapalat"/>
          <w:sz w:val="21"/>
          <w:szCs w:val="21"/>
          <w:lang w:val="hy-AM"/>
        </w:rPr>
        <w:t xml:space="preserve">թ. </w:t>
      </w:r>
      <w:r w:rsidR="003264C8" w:rsidRPr="006253F2">
        <w:rPr>
          <w:rFonts w:ascii="GHEA Grapalat" w:hAnsi="GHEA Grapalat"/>
          <w:sz w:val="21"/>
          <w:szCs w:val="21"/>
          <w:lang w:val="hy-AM"/>
        </w:rPr>
        <w:t>հարուցված</w:t>
      </w:r>
      <w:r w:rsidRPr="006253F2">
        <w:rPr>
          <w:rFonts w:ascii="GHEA Grapalat" w:hAnsi="GHEA Grapalat"/>
          <w:sz w:val="21"/>
          <w:szCs w:val="21"/>
          <w:lang w:val="hy-AM"/>
        </w:rPr>
        <w:t xml:space="preserve"> թիվ 01/07-</w:t>
      </w:r>
      <w:r w:rsidR="005A1E05">
        <w:rPr>
          <w:rFonts w:ascii="GHEA Grapalat" w:hAnsi="GHEA Grapalat"/>
          <w:sz w:val="21"/>
          <w:szCs w:val="21"/>
          <w:lang w:val="hy-AM"/>
        </w:rPr>
        <w:t>2846/14</w:t>
      </w:r>
      <w:r w:rsidRPr="006253F2">
        <w:rPr>
          <w:rFonts w:ascii="GHEA Grapalat" w:hAnsi="GHEA Grapalat"/>
          <w:sz w:val="21"/>
          <w:szCs w:val="21"/>
          <w:lang w:val="hy-AM"/>
        </w:rPr>
        <w:t xml:space="preserve"> կատարողական վարույթի նյութերը</w:t>
      </w:r>
    </w:p>
    <w:p w:rsidR="00FB3D34" w:rsidRPr="004A1E52" w:rsidRDefault="00FB3D34" w:rsidP="00AD2EE0">
      <w:pPr>
        <w:pStyle w:val="BodyTextIndent"/>
        <w:spacing w:after="0" w:line="192" w:lineRule="auto"/>
        <w:ind w:left="0" w:firstLine="720"/>
        <w:jc w:val="both"/>
        <w:rPr>
          <w:rFonts w:ascii="GHEA Grapalat" w:hAnsi="GHEA Grapalat"/>
          <w:sz w:val="10"/>
          <w:szCs w:val="10"/>
          <w:lang w:val="hy-AM"/>
        </w:rPr>
      </w:pPr>
    </w:p>
    <w:p w:rsidR="00AD2EE0" w:rsidRDefault="00AD2EE0" w:rsidP="00AD2EE0">
      <w:pPr>
        <w:jc w:val="center"/>
        <w:rPr>
          <w:rFonts w:ascii="GHEA Grapalat" w:hAnsi="GHEA Grapalat"/>
          <w:lang w:val="hy-AM"/>
        </w:rPr>
      </w:pPr>
      <w:r w:rsidRPr="007F209C">
        <w:rPr>
          <w:rFonts w:ascii="GHEA Grapalat" w:hAnsi="GHEA Grapalat"/>
          <w:lang w:val="hy-AM"/>
        </w:rPr>
        <w:t>Պ Ա Ր Զ Ե Ց Ի</w:t>
      </w:r>
    </w:p>
    <w:p w:rsidR="00AD2EE0" w:rsidRPr="004A1E52" w:rsidRDefault="00AD2EE0" w:rsidP="004A1E52">
      <w:pPr>
        <w:pStyle w:val="BodyTextIndent"/>
        <w:spacing w:after="0" w:line="192" w:lineRule="auto"/>
        <w:ind w:left="0" w:firstLine="720"/>
        <w:jc w:val="both"/>
        <w:rPr>
          <w:rFonts w:ascii="GHEA Grapalat" w:hAnsi="GHEA Grapalat"/>
          <w:sz w:val="10"/>
          <w:szCs w:val="10"/>
          <w:lang w:val="hy-AM"/>
        </w:rPr>
      </w:pP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Երևան քաղաքի Կենտրոն և Նորք-Մարաշ վարչական շրջանների ընդհանուր իրավասության դատարանի  կողմից  09.04.2014թ.  տրված  թիվ  ԵԿԴ/0857/17/13 կատարողական թերթի համաձայն պետք է պատասխանող «ՔԱՂՍԵՅՍՄՇԻՆ ԵՎ ՓՈՐՁԱՔՆՆՈՒԹՅՈՒՆՆԵՐ» ՍՊ ընկերությունից հօգուտ «Գառնի Ինվեստ» ՈՒՎԿ ՓԲԸ-ի բռնագանձել 145.389,29 ԱՄՆ դոլարին համարժեք ՀՀ դրամ, որից՝ 112.663,08 ԱՄՆ դոլարին համարժեք ՀՀ դրամը՝ որպես վարկի մայր գումարի չմարված մնացորդ, որից՝ 10.734,50 ԱՄՆ դոլարին համարժեք ՀՀ դրամը՝ որպես ժամկետանց վարկի գումար, 24.818,78 ԱՄՆ դոլարին համարժեք ՀՀ դրամը՝ որպես հաշվարկված տոկոսագումար, որից՝ 23.774,34 ԱՄՆ դոլարին համարժեք ՀՀ դրամը՝ որպես ժամկետանց տոկոսագումար, 679,55 ԱՄՆ դոլարին համարժեք ՀՀ դրամը՝ որպես ՀՀ ԿԲ-ի կողմից սահմանված՝ բանկային տոկոսի հաշվարկային դրույքի չափով հաշվարկված տոկոսներ, 3.249,14 ԱՄՆ դոլարին համարժեք ՀՀ դրամը՝ որպես ժամկետանց վարկի տույժի գումար, 3.978,74 ԱՄՆ դոլարին համարժեք ՀՀ դրամը՝ որպես ժամկետանց տոկոսագումարների տույժի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չմարված ժամկետային մնացորդի՝ 101.928,58 ԱՄՆ դոլարին համարժեք ՀՀ դրամի չմարված ժամկետային մնացորդի նկատմամբ հաշվեգրել և բռնագանձել Վարկային պայմանագրի 1.1 կետով նախատեսված տոկոսներ՝ տարեկան 22 տոկոս տոկոսադրույքով՝ սկսած 01.11.2013թ.-ից մինչև պարտավորության փաստացի կատարման՝ վարկի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ժամկետանց մնացորդի՝ այդ թվում նաև 31.10.2013թ.-ից ժամկետանց դարձող մնացորդի նկատմամբ հաշվեգրել և բռնագանձել ՀՀ քաղ. օր-քի 411-րդ հոդվածի 1-ին մասով նախատեսված՝ ՀՀ կենտրոնական բանկի կողմից սահմանված բանկային տոկոսի հաշվարկային դրույքի չափով տոկոսներ՝ սկսած 01.11.2013թ.-ից մինչև պարտավորության փաստացի կատարման՝ ժամկետանց վարկի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Վարկի մայր գումարի և հաշվարկված տոկոսների ժամկետանց մնացորդի Վարկայինպայմանագրի 1.4 կետով սահմանված ժամանակացույցով նածխատեսված ժամկետում չվճարված՝ ժամկետանց վարկի և ժամկետանց տոկոսագումարների մնացորդների նկատմանբ, այդ թվում նաև 31.10.2013թ-ից ժամկետանց դարձող մնացորդների նկատմամբ, հաշվեգրել և բռնագանձել Վարկային պայմանագրի 3.2 կետով սահմանված տույժի՝ չվճարված բարկի և տոկոսագումարների 0.1 տոկոսի չափով՝ յուրաքանչուր ուշացրած օրվա համար՝ սկսած 01.11.2013թ-ից մինչև ժամկետանց գումարների փաստացի վճարման օրը:</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Բռնագանձել 883.800 ՀՀ դրամ՝ որպես Հայցվորի կողմից նախապես վճարված արբիտրաժային վճարի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150.000 ՀՀ դրամ ՝ որպես սույն գործով փաստաբանական ծառայությունների մատուցելու դիմաց Հայցվորի կողմից վճարված ողջամիտ գումար:</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Գոիմարնորի բռնագանձումը տարածել.</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Գ112ա-11 պայմանագրով» գրավադրված և պատասխանող Աշոտ Աբգարյանին սեփականության իրավունքով պատկանող ք.Երևան, Շիրակի փող. 49/1 հասցեում գտնվող անշարժ գույքի ու դրանով ծանրաբեռնված հողամասի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22.11.2011թ. կնքված «Անշարժ գույքի հիփոթեքի Գ112բ-11 պայմանահրով» գրավադրված և պատասխանող Աշոտ Աբգարյանին սեփականության իչավունքով պատկանող ք. Երևան Կոմիտասի պող. 58շ. թիվ 58 նկուղային տարածք հասցեում գտնվող անշարժ գույքի ու դրանով ծանրաբեռնված հողամսի վրա, </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Գ112գ-11 պայմանագրով» գրավադրված և պատասխանող Աշոտ Աբգարյանին սեփականության իրավունքով պատկանող՝  ք.Երևան, Բակունցի փող., 13 շենք թիվ 49 հասցեում գտնվող անշարժ գույքի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22.11.2011թ. կնքված «Անշարժ գույքի հիփոթեքի թիվ Գ112դ-11 պայմանագրով» գրավադված և պատասխանող Աշոտ Աբգարյանին սեփականության իրավունքով պատկանող ք. Երևան 4 մ/շ 2-րդ հատված 32 շենք թիվ 44 հասցեում գտնվող բնակարանի  վրա,</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Պատասխանող «ՔԱՂՍԵՅՍՄՇԻՆ ԵՎ ՓՈՐՑԱՔՆՆՈՒԹՅԱՆ» ՍՊ ընկերությանը սեփականության իրավունքովպատկանող գույքի և դրամական միջոցների վրա:  </w:t>
      </w:r>
    </w:p>
    <w:p w:rsidR="004A1E52" w:rsidRPr="006253F2" w:rsidRDefault="004A1E52" w:rsidP="004A1E52">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lastRenderedPageBreak/>
        <w:t>Պարտապանից բռնագանձել նաև բռնագանձման ենթակա գումարի 5 տոկոսը, որպես կատարողական գործողությունների կատարման ծախս:</w:t>
      </w:r>
    </w:p>
    <w:p w:rsidR="002B4A8F" w:rsidRPr="006253F2" w:rsidRDefault="002B4A8F" w:rsidP="006A6AA4">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Կատարողական վարույթով բռնագանձման վերաբերյալ վճռի հարկադիր կատարման ընթացքում պարտապան </w:t>
      </w:r>
      <w:r w:rsidR="005A1E05" w:rsidRPr="006253F2">
        <w:rPr>
          <w:rFonts w:ascii="GHEA Grapalat" w:hAnsi="GHEA Grapalat"/>
          <w:sz w:val="21"/>
          <w:szCs w:val="21"/>
          <w:lang w:val="hy-AM"/>
        </w:rPr>
        <w:t xml:space="preserve">Աշոտ Աբգարյանի </w:t>
      </w:r>
      <w:r w:rsidR="008E6543" w:rsidRPr="006253F2">
        <w:rPr>
          <w:rFonts w:ascii="GHEA Grapalat" w:hAnsi="GHEA Grapalat"/>
          <w:sz w:val="21"/>
          <w:szCs w:val="21"/>
          <w:lang w:val="hy-AM"/>
        </w:rPr>
        <w:t>ողջ գույքի</w:t>
      </w:r>
      <w:r w:rsidRPr="006253F2">
        <w:rPr>
          <w:rFonts w:ascii="GHEA Grapalat" w:hAnsi="GHEA Grapalat"/>
          <w:sz w:val="21"/>
          <w:szCs w:val="21"/>
          <w:lang w:val="hy-AM"/>
        </w:rPr>
        <w:t xml:space="preserve">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r w:rsidR="00BF0D62" w:rsidRPr="006253F2">
        <w:rPr>
          <w:rFonts w:ascii="GHEA Grapalat" w:hAnsi="GHEA Grapalat"/>
          <w:sz w:val="21"/>
          <w:szCs w:val="21"/>
          <w:lang w:val="hy-AM"/>
        </w:rPr>
        <w:t>:</w:t>
      </w:r>
    </w:p>
    <w:p w:rsidR="002B4A8F" w:rsidRPr="006253F2" w:rsidRDefault="002B4A8F" w:rsidP="006A6AA4">
      <w:pPr>
        <w:pStyle w:val="BodyTextIndent"/>
        <w:spacing w:after="0" w:line="192" w:lineRule="auto"/>
        <w:ind w:left="0" w:firstLine="720"/>
        <w:jc w:val="both"/>
        <w:rPr>
          <w:rFonts w:ascii="GHEA Grapalat" w:hAnsi="GHEA Grapalat"/>
          <w:sz w:val="21"/>
          <w:szCs w:val="21"/>
          <w:lang w:val="hy-AM"/>
        </w:rPr>
      </w:pPr>
      <w:r w:rsidRPr="006253F2">
        <w:rPr>
          <w:rFonts w:ascii="GHEA Grapalat" w:hAnsi="GHEA Grapalat"/>
          <w:sz w:val="21"/>
          <w:szCs w:val="21"/>
          <w:lang w:val="hy-AM"/>
        </w:rPr>
        <w:t xml:space="preserve">Վերոգրյալի հիման վրա և ղեկավարվելով «Սնանկության մասին» ՀՀ օրենքի 6-րդ հոդվածի 2-րդ մասով, «Դատական ակտերի հարկադիր կատարման մասին» ՀՀ օրենքի </w:t>
      </w:r>
      <w:r w:rsidR="000C2EF6" w:rsidRPr="006253F2">
        <w:rPr>
          <w:rFonts w:ascii="GHEA Grapalat" w:hAnsi="GHEA Grapalat"/>
          <w:sz w:val="21"/>
          <w:szCs w:val="21"/>
          <w:lang w:val="hy-AM"/>
        </w:rPr>
        <w:t xml:space="preserve"> </w:t>
      </w:r>
      <w:r w:rsidRPr="006253F2">
        <w:rPr>
          <w:rFonts w:ascii="GHEA Grapalat" w:hAnsi="GHEA Grapalat"/>
          <w:sz w:val="21"/>
          <w:szCs w:val="21"/>
          <w:lang w:val="hy-AM"/>
        </w:rPr>
        <w:t xml:space="preserve">28-րդ հոդվածով և 37-րդ հոդվածի </w:t>
      </w:r>
      <w:r w:rsidR="005B3E54" w:rsidRPr="006253F2">
        <w:rPr>
          <w:rFonts w:ascii="GHEA Grapalat" w:hAnsi="GHEA Grapalat"/>
          <w:sz w:val="21"/>
          <w:szCs w:val="21"/>
          <w:lang w:val="hy-AM"/>
        </w:rPr>
        <w:t xml:space="preserve"> 1-ին մասի </w:t>
      </w:r>
      <w:r w:rsidRPr="006253F2">
        <w:rPr>
          <w:rFonts w:ascii="GHEA Grapalat" w:hAnsi="GHEA Grapalat"/>
          <w:sz w:val="21"/>
          <w:szCs w:val="21"/>
          <w:lang w:val="hy-AM"/>
        </w:rPr>
        <w:t>8-րդ կետով</w:t>
      </w:r>
    </w:p>
    <w:p w:rsidR="002B4A8F" w:rsidRPr="0046638A" w:rsidRDefault="002B4A8F" w:rsidP="006D0BAB">
      <w:pPr>
        <w:ind w:right="-1" w:firstLine="709"/>
        <w:jc w:val="both"/>
        <w:rPr>
          <w:rFonts w:ascii="GHEA Grapalat" w:hAnsi="GHEA Grapalat"/>
          <w:sz w:val="10"/>
          <w:szCs w:val="10"/>
          <w:lang w:val="hy-AM"/>
        </w:rPr>
      </w:pPr>
    </w:p>
    <w:p w:rsidR="002B4A8F" w:rsidRDefault="002B4A8F" w:rsidP="0046638A">
      <w:pPr>
        <w:jc w:val="center"/>
        <w:rPr>
          <w:rFonts w:ascii="GHEA Grapalat" w:hAnsi="GHEA Grapalat"/>
          <w:lang w:val="hy-AM"/>
        </w:rPr>
      </w:pPr>
      <w:r w:rsidRPr="0046638A">
        <w:rPr>
          <w:rFonts w:ascii="GHEA Grapalat" w:hAnsi="GHEA Grapalat"/>
          <w:lang w:val="hy-AM"/>
        </w:rPr>
        <w:t xml:space="preserve">Ո </w:t>
      </w:r>
      <w:r w:rsidR="00EB3426" w:rsidRPr="0046638A">
        <w:rPr>
          <w:rFonts w:ascii="GHEA Grapalat" w:hAnsi="GHEA Grapalat"/>
          <w:lang w:val="hy-AM"/>
        </w:rPr>
        <w:t xml:space="preserve"> </w:t>
      </w:r>
      <w:r w:rsidRPr="0046638A">
        <w:rPr>
          <w:rFonts w:ascii="GHEA Grapalat" w:hAnsi="GHEA Grapalat"/>
          <w:lang w:val="hy-AM"/>
        </w:rPr>
        <w:t xml:space="preserve">Ր </w:t>
      </w:r>
      <w:r w:rsidR="00EB3426" w:rsidRPr="0046638A">
        <w:rPr>
          <w:rFonts w:ascii="GHEA Grapalat" w:hAnsi="GHEA Grapalat"/>
          <w:lang w:val="hy-AM"/>
        </w:rPr>
        <w:t xml:space="preserve"> </w:t>
      </w:r>
      <w:r w:rsidRPr="0046638A">
        <w:rPr>
          <w:rFonts w:ascii="GHEA Grapalat" w:hAnsi="GHEA Grapalat"/>
          <w:lang w:val="hy-AM"/>
        </w:rPr>
        <w:t>Ո</w:t>
      </w:r>
      <w:r w:rsidR="00EB3426" w:rsidRPr="0046638A">
        <w:rPr>
          <w:rFonts w:ascii="GHEA Grapalat" w:hAnsi="GHEA Grapalat"/>
          <w:lang w:val="hy-AM"/>
        </w:rPr>
        <w:t xml:space="preserve"> </w:t>
      </w:r>
      <w:r w:rsidRPr="0046638A">
        <w:rPr>
          <w:rFonts w:ascii="GHEA Grapalat" w:hAnsi="GHEA Grapalat"/>
          <w:lang w:val="hy-AM"/>
        </w:rPr>
        <w:t xml:space="preserve"> Շ</w:t>
      </w:r>
      <w:r w:rsidR="00EB3426" w:rsidRPr="0046638A">
        <w:rPr>
          <w:rFonts w:ascii="GHEA Grapalat" w:hAnsi="GHEA Grapalat"/>
          <w:lang w:val="hy-AM"/>
        </w:rPr>
        <w:t xml:space="preserve"> </w:t>
      </w:r>
      <w:r w:rsidRPr="0046638A">
        <w:rPr>
          <w:rFonts w:ascii="GHEA Grapalat" w:hAnsi="GHEA Grapalat"/>
          <w:lang w:val="hy-AM"/>
        </w:rPr>
        <w:t xml:space="preserve"> Ե</w:t>
      </w:r>
      <w:r w:rsidR="00EB3426" w:rsidRPr="0046638A">
        <w:rPr>
          <w:rFonts w:ascii="GHEA Grapalat" w:hAnsi="GHEA Grapalat"/>
          <w:lang w:val="hy-AM"/>
        </w:rPr>
        <w:t xml:space="preserve"> </w:t>
      </w:r>
      <w:r w:rsidRPr="0046638A">
        <w:rPr>
          <w:rFonts w:ascii="GHEA Grapalat" w:hAnsi="GHEA Grapalat"/>
          <w:lang w:val="hy-AM"/>
        </w:rPr>
        <w:t xml:space="preserve"> Ց </w:t>
      </w:r>
      <w:r w:rsidR="00EB3426" w:rsidRPr="0046638A">
        <w:rPr>
          <w:rFonts w:ascii="GHEA Grapalat" w:hAnsi="GHEA Grapalat"/>
          <w:lang w:val="hy-AM"/>
        </w:rPr>
        <w:t xml:space="preserve"> </w:t>
      </w:r>
      <w:r w:rsidRPr="0046638A">
        <w:rPr>
          <w:rFonts w:ascii="GHEA Grapalat" w:hAnsi="GHEA Grapalat"/>
          <w:lang w:val="hy-AM"/>
        </w:rPr>
        <w:t>Ի</w:t>
      </w:r>
    </w:p>
    <w:p w:rsidR="002B4A8F" w:rsidRPr="0046638A" w:rsidRDefault="002B4A8F" w:rsidP="006D0BAB">
      <w:pPr>
        <w:ind w:right="-1" w:firstLine="709"/>
        <w:jc w:val="both"/>
        <w:rPr>
          <w:rFonts w:ascii="GHEA Grapalat" w:hAnsi="GHEA Grapalat"/>
          <w:sz w:val="10"/>
          <w:szCs w:val="10"/>
          <w:lang w:val="hy-AM"/>
        </w:rPr>
      </w:pP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 xml:space="preserve">Կասեցնել </w:t>
      </w:r>
      <w:r w:rsidR="006253F2" w:rsidRPr="006253F2">
        <w:rPr>
          <w:rFonts w:ascii="GHEA Grapalat" w:hAnsi="GHEA Grapalat"/>
          <w:sz w:val="21"/>
          <w:szCs w:val="21"/>
          <w:lang w:val="hy-AM"/>
        </w:rPr>
        <w:t>12.05.2014թ. հարուցված թիվ 01/07-</w:t>
      </w:r>
      <w:r w:rsidR="005A1E05">
        <w:rPr>
          <w:rFonts w:ascii="GHEA Grapalat" w:hAnsi="GHEA Grapalat"/>
          <w:sz w:val="21"/>
          <w:szCs w:val="21"/>
          <w:lang w:val="hy-AM"/>
        </w:rPr>
        <w:t>2846/14</w:t>
      </w:r>
      <w:r w:rsidR="006253F2" w:rsidRPr="006253F2">
        <w:rPr>
          <w:rFonts w:ascii="GHEA Grapalat" w:hAnsi="GHEA Grapalat"/>
          <w:sz w:val="21"/>
          <w:szCs w:val="21"/>
          <w:lang w:val="hy-AM"/>
        </w:rPr>
        <w:t xml:space="preserve"> </w:t>
      </w:r>
      <w:r w:rsidRPr="00B63683">
        <w:rPr>
          <w:rFonts w:ascii="GHEA Grapalat" w:hAnsi="GHEA Grapalat"/>
          <w:sz w:val="22"/>
          <w:szCs w:val="22"/>
          <w:lang w:val="hy-AM"/>
        </w:rPr>
        <w:t xml:space="preserve">կատարողական վարույթը </w:t>
      </w:r>
      <w:r w:rsidR="000C2EF6" w:rsidRPr="00B63683">
        <w:rPr>
          <w:rFonts w:ascii="GHEA Grapalat" w:hAnsi="GHEA Grapalat"/>
          <w:sz w:val="22"/>
          <w:szCs w:val="22"/>
          <w:lang w:val="hy-AM"/>
        </w:rPr>
        <w:t xml:space="preserve"> </w:t>
      </w:r>
      <w:r w:rsidR="00C81BE9" w:rsidRPr="00B63683">
        <w:rPr>
          <w:rFonts w:ascii="GHEA Grapalat" w:hAnsi="GHEA Grapalat"/>
          <w:sz w:val="22"/>
          <w:szCs w:val="22"/>
          <w:lang w:val="hy-AM"/>
        </w:rPr>
        <w:t xml:space="preserve">  </w:t>
      </w:r>
      <w:r w:rsidR="001F4165">
        <w:rPr>
          <w:rFonts w:ascii="GHEA Grapalat" w:hAnsi="GHEA Grapalat"/>
          <w:sz w:val="22"/>
          <w:szCs w:val="22"/>
          <w:lang w:val="hy-AM"/>
        </w:rPr>
        <w:t xml:space="preserve">  </w:t>
      </w:r>
      <w:r w:rsidRPr="00B63683">
        <w:rPr>
          <w:rFonts w:ascii="GHEA Grapalat" w:hAnsi="GHEA Grapalat"/>
          <w:sz w:val="22"/>
          <w:szCs w:val="22"/>
          <w:lang w:val="hy-AM"/>
        </w:rPr>
        <w:t>60-օրյա ժամկետով:</w:t>
      </w:r>
    </w:p>
    <w:p w:rsidR="002B4A8F" w:rsidRPr="00B63683" w:rsidRDefault="002B4A8F" w:rsidP="0046638A">
      <w:pPr>
        <w:pStyle w:val="BodyTextIndent"/>
        <w:spacing w:after="0" w:line="192" w:lineRule="auto"/>
        <w:ind w:left="0" w:firstLine="720"/>
        <w:jc w:val="both"/>
        <w:rPr>
          <w:rFonts w:ascii="GHEA Grapalat" w:hAnsi="GHEA Grapalat"/>
          <w:sz w:val="22"/>
          <w:szCs w:val="22"/>
          <w:lang w:val="hy-AM"/>
        </w:rPr>
      </w:pPr>
      <w:r w:rsidRPr="00B63683">
        <w:rPr>
          <w:rFonts w:ascii="GHEA Grapalat" w:hAnsi="GHEA Grapalat"/>
          <w:sz w:val="22"/>
          <w:szCs w:val="22"/>
          <w:lang w:val="hy-AM"/>
        </w:rPr>
        <w:t>Առաջարկել պահանջատիրոջը և պարտապանին նրանցից որևէ մեկի նախաձեռնությամբ 60-օրյա ժամկետում սնանկության հայց ներկայացնել դատարան</w:t>
      </w:r>
      <w:r w:rsidR="00F55974">
        <w:rPr>
          <w:rFonts w:ascii="GHEA Grapalat" w:hAnsi="GHEA Grapalat"/>
          <w:sz w:val="22"/>
          <w:szCs w:val="22"/>
          <w:lang w:val="hy-AM"/>
        </w:rPr>
        <w:t>:</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 xml:space="preserve">Սույն որոշումը երկու աշխատանքային օրվա ընթացքում հրապարակել </w:t>
      </w:r>
      <w:hyperlink r:id="rId4" w:history="1">
        <w:r w:rsidRPr="00B63683">
          <w:rPr>
            <w:rStyle w:val="Hyperlink"/>
            <w:rFonts w:ascii="GHEA Grapalat" w:hAnsi="GHEA Grapalat"/>
            <w:sz w:val="22"/>
            <w:szCs w:val="22"/>
            <w:lang w:val="hy-AM"/>
          </w:rPr>
          <w:t>www.azdarar.am</w:t>
        </w:r>
      </w:hyperlink>
      <w:r w:rsidRPr="00B63683">
        <w:rPr>
          <w:rFonts w:ascii="GHEA Grapalat" w:hAnsi="GHEA Grapalat"/>
          <w:sz w:val="22"/>
          <w:szCs w:val="22"/>
          <w:lang w:val="hy-AM"/>
        </w:rPr>
        <w:t xml:space="preserve"> ինտերնետային կայքում.</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Որոշման պատճենն ուղարկել կողմերին.</w:t>
      </w:r>
    </w:p>
    <w:p w:rsidR="002B4A8F" w:rsidRPr="00B63683" w:rsidRDefault="002B4A8F" w:rsidP="002B4A8F">
      <w:pPr>
        <w:ind w:firstLine="709"/>
        <w:jc w:val="both"/>
        <w:rPr>
          <w:rFonts w:ascii="GHEA Grapalat" w:hAnsi="GHEA Grapalat"/>
          <w:sz w:val="22"/>
          <w:szCs w:val="22"/>
          <w:lang w:val="hy-AM"/>
        </w:rPr>
      </w:pPr>
      <w:r w:rsidRPr="00B63683">
        <w:rPr>
          <w:rFonts w:ascii="GHEA Grapalat" w:hAnsi="GHEA Grapalat"/>
          <w:sz w:val="22"/>
          <w:szCs w:val="22"/>
          <w:lang w:val="hy-AM"/>
        </w:rPr>
        <w:t>Որոշումը կարող է բողոքարկվել ՀՀ վարչական դատարան կամ վերադասության կարգով` որոշումը ստանալու օրվանից տասնօրյա ժամկետում:</w:t>
      </w:r>
    </w:p>
    <w:p w:rsidR="002B4A8F" w:rsidRDefault="002B4A8F" w:rsidP="002B4A8F">
      <w:pPr>
        <w:ind w:right="-1" w:firstLine="709"/>
        <w:jc w:val="both"/>
        <w:rPr>
          <w:rFonts w:ascii="GHEA Grapalat" w:hAnsi="GHEA Grapalat"/>
          <w:szCs w:val="24"/>
          <w:lang w:val="hy-AM"/>
        </w:rPr>
      </w:pPr>
    </w:p>
    <w:p w:rsidR="003D1919" w:rsidRDefault="003D1919" w:rsidP="002B4A8F">
      <w:pPr>
        <w:ind w:right="-1" w:firstLine="709"/>
        <w:jc w:val="both"/>
        <w:rPr>
          <w:rFonts w:ascii="GHEA Grapalat" w:hAnsi="GHEA Grapalat"/>
          <w:szCs w:val="24"/>
          <w:lang w:val="hy-AM"/>
        </w:rPr>
      </w:pPr>
    </w:p>
    <w:p w:rsidR="00FC1641" w:rsidRPr="00767587" w:rsidRDefault="00FC1641" w:rsidP="002B4A8F">
      <w:pPr>
        <w:ind w:right="-1" w:firstLine="709"/>
        <w:jc w:val="both"/>
        <w:rPr>
          <w:rFonts w:ascii="GHEA Grapalat" w:hAnsi="GHEA Grapalat"/>
          <w:szCs w:val="24"/>
          <w:lang w:val="hy-AM"/>
        </w:rPr>
      </w:pPr>
    </w:p>
    <w:p w:rsidR="00D5548F" w:rsidRPr="00012365" w:rsidRDefault="00767587" w:rsidP="00012365">
      <w:pPr>
        <w:spacing w:line="204" w:lineRule="auto"/>
        <w:ind w:right="-1" w:firstLine="709"/>
        <w:jc w:val="both"/>
        <w:rPr>
          <w:rFonts w:ascii="GHEA Grapalat" w:hAnsi="GHEA Grapalat"/>
          <w:szCs w:val="24"/>
          <w:lang w:val="en-US"/>
        </w:rPr>
      </w:pPr>
      <w:r w:rsidRPr="00767587">
        <w:rPr>
          <w:rFonts w:ascii="GHEA Grapalat" w:hAnsi="GHEA Grapalat"/>
          <w:sz w:val="26"/>
          <w:szCs w:val="24"/>
          <w:lang w:val="hy-AM"/>
        </w:rPr>
        <w:t>Ավագ հարկադիր կատարող</w:t>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r>
      <w:r w:rsidRPr="00767587">
        <w:rPr>
          <w:rFonts w:ascii="GHEA Grapalat" w:hAnsi="GHEA Grapalat"/>
          <w:sz w:val="26"/>
          <w:szCs w:val="24"/>
          <w:lang w:val="hy-AM"/>
        </w:rPr>
        <w:tab/>
        <w:t xml:space="preserve"> Կ.Խաչատրյան</w:t>
      </w:r>
    </w:p>
    <w:sectPr w:rsidR="00D5548F" w:rsidRPr="00012365" w:rsidSect="00C81BE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characterSpacingControl w:val="doNotCompress"/>
  <w:compat/>
  <w:rsids>
    <w:rsidRoot w:val="002B4A8F"/>
    <w:rsid w:val="00012365"/>
    <w:rsid w:val="000221E7"/>
    <w:rsid w:val="00051083"/>
    <w:rsid w:val="000C2EF6"/>
    <w:rsid w:val="000E5F5B"/>
    <w:rsid w:val="00103CC5"/>
    <w:rsid w:val="00114E6B"/>
    <w:rsid w:val="0012044B"/>
    <w:rsid w:val="001379FD"/>
    <w:rsid w:val="00167482"/>
    <w:rsid w:val="00173FE6"/>
    <w:rsid w:val="001A14F0"/>
    <w:rsid w:val="001C13F1"/>
    <w:rsid w:val="001D5D1A"/>
    <w:rsid w:val="001E003D"/>
    <w:rsid w:val="001F4165"/>
    <w:rsid w:val="00206624"/>
    <w:rsid w:val="00211464"/>
    <w:rsid w:val="002266E9"/>
    <w:rsid w:val="00227379"/>
    <w:rsid w:val="00251D9F"/>
    <w:rsid w:val="00257A56"/>
    <w:rsid w:val="00262048"/>
    <w:rsid w:val="00282A63"/>
    <w:rsid w:val="002830F7"/>
    <w:rsid w:val="002A7810"/>
    <w:rsid w:val="002B4A8F"/>
    <w:rsid w:val="002B6B44"/>
    <w:rsid w:val="002C43F7"/>
    <w:rsid w:val="003176D8"/>
    <w:rsid w:val="003264C8"/>
    <w:rsid w:val="00327138"/>
    <w:rsid w:val="0035099D"/>
    <w:rsid w:val="00372EF9"/>
    <w:rsid w:val="003A5CC6"/>
    <w:rsid w:val="003B0748"/>
    <w:rsid w:val="003D1919"/>
    <w:rsid w:val="003D7556"/>
    <w:rsid w:val="003F621A"/>
    <w:rsid w:val="00400DA2"/>
    <w:rsid w:val="0040293D"/>
    <w:rsid w:val="0041186B"/>
    <w:rsid w:val="00411C4C"/>
    <w:rsid w:val="004154D5"/>
    <w:rsid w:val="004274B7"/>
    <w:rsid w:val="00463B0A"/>
    <w:rsid w:val="0046638A"/>
    <w:rsid w:val="004826A7"/>
    <w:rsid w:val="004901E1"/>
    <w:rsid w:val="004925AF"/>
    <w:rsid w:val="004A1E52"/>
    <w:rsid w:val="004A7160"/>
    <w:rsid w:val="004B5CBB"/>
    <w:rsid w:val="00500588"/>
    <w:rsid w:val="0053394A"/>
    <w:rsid w:val="0055227E"/>
    <w:rsid w:val="005555F8"/>
    <w:rsid w:val="00562D4B"/>
    <w:rsid w:val="0057671D"/>
    <w:rsid w:val="005858E4"/>
    <w:rsid w:val="005A1E05"/>
    <w:rsid w:val="005B3E54"/>
    <w:rsid w:val="005D722F"/>
    <w:rsid w:val="005F11EA"/>
    <w:rsid w:val="006253F2"/>
    <w:rsid w:val="00646B9B"/>
    <w:rsid w:val="00661DA0"/>
    <w:rsid w:val="006854D3"/>
    <w:rsid w:val="00694D9D"/>
    <w:rsid w:val="006A6AA4"/>
    <w:rsid w:val="006B112B"/>
    <w:rsid w:val="006B374A"/>
    <w:rsid w:val="006C668E"/>
    <w:rsid w:val="006D0BAB"/>
    <w:rsid w:val="006E6E83"/>
    <w:rsid w:val="0074747F"/>
    <w:rsid w:val="007558CD"/>
    <w:rsid w:val="00762959"/>
    <w:rsid w:val="00767587"/>
    <w:rsid w:val="007A6664"/>
    <w:rsid w:val="00803E59"/>
    <w:rsid w:val="00806329"/>
    <w:rsid w:val="00831433"/>
    <w:rsid w:val="00832D73"/>
    <w:rsid w:val="0083581F"/>
    <w:rsid w:val="008601DF"/>
    <w:rsid w:val="008754C2"/>
    <w:rsid w:val="008807D8"/>
    <w:rsid w:val="00890A3C"/>
    <w:rsid w:val="00897593"/>
    <w:rsid w:val="008A4FB5"/>
    <w:rsid w:val="008C2B99"/>
    <w:rsid w:val="008D5716"/>
    <w:rsid w:val="008E6543"/>
    <w:rsid w:val="008F1A4E"/>
    <w:rsid w:val="00925E15"/>
    <w:rsid w:val="00932066"/>
    <w:rsid w:val="00952643"/>
    <w:rsid w:val="00953C0D"/>
    <w:rsid w:val="009621BC"/>
    <w:rsid w:val="00975D18"/>
    <w:rsid w:val="009B5234"/>
    <w:rsid w:val="009B7C85"/>
    <w:rsid w:val="009C7B47"/>
    <w:rsid w:val="009F4CE8"/>
    <w:rsid w:val="00A06D9A"/>
    <w:rsid w:val="00A72734"/>
    <w:rsid w:val="00A76A8A"/>
    <w:rsid w:val="00AA58D0"/>
    <w:rsid w:val="00AB27F4"/>
    <w:rsid w:val="00AC1EF7"/>
    <w:rsid w:val="00AD12BB"/>
    <w:rsid w:val="00AD2EE0"/>
    <w:rsid w:val="00B125AB"/>
    <w:rsid w:val="00B250D4"/>
    <w:rsid w:val="00B50F0C"/>
    <w:rsid w:val="00B61A0C"/>
    <w:rsid w:val="00B63683"/>
    <w:rsid w:val="00B81206"/>
    <w:rsid w:val="00BC36F6"/>
    <w:rsid w:val="00BE0025"/>
    <w:rsid w:val="00BE4301"/>
    <w:rsid w:val="00BF0D62"/>
    <w:rsid w:val="00C249E0"/>
    <w:rsid w:val="00C34DD3"/>
    <w:rsid w:val="00C43E49"/>
    <w:rsid w:val="00C56502"/>
    <w:rsid w:val="00C57CE8"/>
    <w:rsid w:val="00C71F50"/>
    <w:rsid w:val="00C81BE9"/>
    <w:rsid w:val="00C908CA"/>
    <w:rsid w:val="00C952B6"/>
    <w:rsid w:val="00CA2024"/>
    <w:rsid w:val="00CA4A56"/>
    <w:rsid w:val="00CD74A0"/>
    <w:rsid w:val="00D5548F"/>
    <w:rsid w:val="00D63267"/>
    <w:rsid w:val="00D74794"/>
    <w:rsid w:val="00DC2997"/>
    <w:rsid w:val="00DC7DE3"/>
    <w:rsid w:val="00DD08F6"/>
    <w:rsid w:val="00DE183A"/>
    <w:rsid w:val="00DE3D87"/>
    <w:rsid w:val="00E749A0"/>
    <w:rsid w:val="00EA2488"/>
    <w:rsid w:val="00EA5142"/>
    <w:rsid w:val="00EA53A7"/>
    <w:rsid w:val="00EB3426"/>
    <w:rsid w:val="00ED6874"/>
    <w:rsid w:val="00F03A61"/>
    <w:rsid w:val="00F05B3C"/>
    <w:rsid w:val="00F2568F"/>
    <w:rsid w:val="00F51511"/>
    <w:rsid w:val="00F54412"/>
    <w:rsid w:val="00F55974"/>
    <w:rsid w:val="00F65D60"/>
    <w:rsid w:val="00FB3D34"/>
    <w:rsid w:val="00FC1641"/>
    <w:rsid w:val="00FD0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F"/>
    <w:pPr>
      <w:spacing w:after="0" w:line="240" w:lineRule="auto"/>
    </w:pPr>
    <w:rPr>
      <w:rFonts w:ascii="Times Armenian" w:eastAsia="Times New Roman" w:hAnsi="Times Armeni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F"/>
    <w:rPr>
      <w:color w:val="0000FF"/>
      <w:u w:val="single"/>
    </w:rPr>
  </w:style>
  <w:style w:type="paragraph" w:styleId="NoSpacing">
    <w:name w:val="No Spacing"/>
    <w:uiPriority w:val="1"/>
    <w:qFormat/>
    <w:rsid w:val="00694D9D"/>
    <w:pPr>
      <w:spacing w:after="0" w:line="240" w:lineRule="auto"/>
    </w:pPr>
    <w:rPr>
      <w:rFonts w:ascii="Times Armenian" w:eastAsia="Times New Roman" w:hAnsi="Times Armenian" w:cs="Times New Roman"/>
      <w:sz w:val="24"/>
      <w:szCs w:val="20"/>
      <w:lang w:eastAsia="en-GB"/>
    </w:rPr>
  </w:style>
  <w:style w:type="paragraph" w:styleId="BalloonText">
    <w:name w:val="Balloon Text"/>
    <w:basedOn w:val="Normal"/>
    <w:link w:val="BalloonTextChar"/>
    <w:uiPriority w:val="99"/>
    <w:semiHidden/>
    <w:unhideWhenUsed/>
    <w:rsid w:val="00694D9D"/>
    <w:rPr>
      <w:rFonts w:ascii="Tahoma" w:hAnsi="Tahoma" w:cs="Tahoma"/>
      <w:sz w:val="16"/>
      <w:szCs w:val="16"/>
    </w:rPr>
  </w:style>
  <w:style w:type="character" w:customStyle="1" w:styleId="BalloonTextChar">
    <w:name w:val="Balloon Text Char"/>
    <w:basedOn w:val="DefaultParagraphFont"/>
    <w:link w:val="BalloonText"/>
    <w:uiPriority w:val="99"/>
    <w:semiHidden/>
    <w:rsid w:val="00694D9D"/>
    <w:rPr>
      <w:rFonts w:ascii="Tahoma" w:eastAsia="Times New Roman" w:hAnsi="Tahoma" w:cs="Tahoma"/>
      <w:sz w:val="16"/>
      <w:szCs w:val="16"/>
      <w:lang w:eastAsia="en-GB"/>
    </w:rPr>
  </w:style>
  <w:style w:type="paragraph" w:styleId="BodyTextIndent">
    <w:name w:val="Body Text Indent"/>
    <w:basedOn w:val="Normal"/>
    <w:link w:val="BodyTextIndentChar"/>
    <w:unhideWhenUsed/>
    <w:rsid w:val="00EA5142"/>
    <w:pPr>
      <w:spacing w:after="120"/>
      <w:ind w:left="283"/>
    </w:pPr>
    <w:rPr>
      <w:szCs w:val="24"/>
      <w:lang w:val="en-GB"/>
    </w:rPr>
  </w:style>
  <w:style w:type="character" w:customStyle="1" w:styleId="BodyTextIndentChar">
    <w:name w:val="Body Text Indent Char"/>
    <w:basedOn w:val="DefaultParagraphFont"/>
    <w:link w:val="BodyTextIndent"/>
    <w:rsid w:val="00EA5142"/>
    <w:rPr>
      <w:rFonts w:ascii="Times Armenian" w:eastAsia="Times New Roman" w:hAnsi="Times Armenian" w:cs="Times New Roman"/>
      <w:sz w:val="24"/>
      <w:szCs w:val="24"/>
      <w:lang w:val="en-GB" w:eastAsia="en-GB"/>
    </w:rPr>
  </w:style>
  <w:style w:type="paragraph" w:styleId="BodyText">
    <w:name w:val="Body Text"/>
    <w:basedOn w:val="Normal"/>
    <w:link w:val="BodyTextChar"/>
    <w:unhideWhenUsed/>
    <w:rsid w:val="002C43F7"/>
    <w:pPr>
      <w:spacing w:after="120"/>
    </w:pPr>
  </w:style>
  <w:style w:type="character" w:customStyle="1" w:styleId="BodyTextChar">
    <w:name w:val="Body Text Char"/>
    <w:basedOn w:val="DefaultParagraphFont"/>
    <w:link w:val="BodyText"/>
    <w:rsid w:val="002C43F7"/>
    <w:rPr>
      <w:rFonts w:ascii="Times Armenian" w:eastAsia="Times New Roman" w:hAnsi="Times Armeni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Harkadir Katarman Tsarayutyun</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Reguser</cp:lastModifiedBy>
  <cp:revision>5</cp:revision>
  <cp:lastPrinted>2015-01-13T06:04:00Z</cp:lastPrinted>
  <dcterms:created xsi:type="dcterms:W3CDTF">2015-02-05T13:40:00Z</dcterms:created>
  <dcterms:modified xsi:type="dcterms:W3CDTF">2015-02-10T12:03:00Z</dcterms:modified>
</cp:coreProperties>
</file>