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B" w:rsidRDefault="000626EB" w:rsidP="000626EB">
      <w:pPr>
        <w:spacing w:after="0" w:line="240" w:lineRule="auto"/>
        <w:jc w:val="center"/>
        <w:rPr>
          <w:rFonts w:ascii="GHEA Grapalat" w:hAnsi="GHEA Grapalat" w:cs="Times Armenia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ԱԼԱՎԵՐԴԻ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ՀԱՄԱՅՆՔԻ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ԱՎԱԳԱՆՈՒ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</w:p>
    <w:p w:rsidR="000626EB" w:rsidRDefault="000626EB" w:rsidP="000626EB">
      <w:pPr>
        <w:spacing w:after="0" w:line="240" w:lineRule="auto"/>
        <w:jc w:val="center"/>
        <w:rPr>
          <w:rFonts w:ascii="GHEA Grapalat" w:hAnsi="GHEA Grapalat" w:cs="Times Armenian"/>
          <w:sz w:val="28"/>
          <w:szCs w:val="28"/>
          <w:lang w:val="hy-AM"/>
        </w:rPr>
      </w:pPr>
      <w:r>
        <w:rPr>
          <w:rFonts w:ascii="GHEA Grapalat" w:hAnsi="GHEA Grapalat" w:cs="Times Armenian"/>
          <w:b/>
          <w:sz w:val="28"/>
          <w:szCs w:val="28"/>
          <w:lang w:val="hy-AM"/>
        </w:rPr>
        <w:t>2023</w:t>
      </w:r>
      <w:r>
        <w:rPr>
          <w:rFonts w:ascii="GHEA Grapalat" w:hAnsi="GHEA Grapalat" w:cs="Sylfaen"/>
          <w:b/>
          <w:sz w:val="28"/>
          <w:szCs w:val="28"/>
          <w:lang w:val="hy-AM"/>
        </w:rPr>
        <w:t>թ</w:t>
      </w:r>
      <w:r>
        <w:rPr>
          <w:rFonts w:ascii="GHEA Grapalat" w:hAnsi="GHEA Grapalat" w:cs="Times Armenian"/>
          <w:b/>
          <w:sz w:val="28"/>
          <w:szCs w:val="28"/>
          <w:lang w:val="hy-AM"/>
        </w:rPr>
        <w:t>. ՄԱՐՏԻ 17</w:t>
      </w:r>
      <w:r>
        <w:rPr>
          <w:rFonts w:ascii="GHEA Grapalat" w:hAnsi="GHEA Grapalat" w:cs="Sylfaen"/>
          <w:b/>
          <w:sz w:val="28"/>
          <w:szCs w:val="28"/>
          <w:lang w:val="hy-AM"/>
        </w:rPr>
        <w:t>-ԻՆ</w:t>
      </w:r>
      <w:r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ԺԱՄԸ</w:t>
      </w:r>
      <w:r>
        <w:rPr>
          <w:rFonts w:ascii="GHEA Grapalat" w:hAnsi="GHEA Grapalat" w:cs="Times Armenian"/>
          <w:b/>
          <w:sz w:val="28"/>
          <w:szCs w:val="28"/>
          <w:lang w:val="hy-AM"/>
        </w:rPr>
        <w:t xml:space="preserve">  15.00-</w:t>
      </w:r>
      <w:r>
        <w:rPr>
          <w:rFonts w:ascii="GHEA Grapalat" w:hAnsi="GHEA Grapalat" w:cs="Sylfaen"/>
          <w:b/>
          <w:sz w:val="28"/>
          <w:szCs w:val="28"/>
          <w:lang w:val="hy-AM"/>
        </w:rPr>
        <w:t>ԻՆ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</w:p>
    <w:p w:rsidR="000626EB" w:rsidRDefault="000626EB" w:rsidP="000626EB">
      <w:pPr>
        <w:spacing w:after="0" w:line="240" w:lineRule="auto"/>
        <w:jc w:val="center"/>
        <w:rPr>
          <w:rFonts w:ascii="GHEA Grapalat" w:hAnsi="GHEA Grapalat" w:cs="Times Armenia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ԿԱՅԱՆԱԼԻՔ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ՀԵՐԹԱԿԱՆ ՆԻՍՏԻ</w:t>
      </w:r>
    </w:p>
    <w:p w:rsidR="000626EB" w:rsidRDefault="000626EB" w:rsidP="000626EB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Օ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Ր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Ա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Կ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Ա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Ր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Գ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Ի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  </w:t>
      </w:r>
      <w:r>
        <w:rPr>
          <w:rFonts w:ascii="GHEA Grapalat" w:hAnsi="GHEA Grapalat" w:cs="Sylfaen"/>
          <w:sz w:val="28"/>
          <w:szCs w:val="28"/>
          <w:lang w:val="hy-AM"/>
        </w:rPr>
        <w:t>Ն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Ա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Խ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Ա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Գ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Ի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Ծ</w:t>
      </w:r>
    </w:p>
    <w:p w:rsidR="000626EB" w:rsidRDefault="000626EB" w:rsidP="000626EB">
      <w:pPr>
        <w:pStyle w:val="2"/>
        <w:spacing w:after="0" w:line="240" w:lineRule="auto"/>
        <w:rPr>
          <w:rFonts w:ascii="GHEA Grapalat" w:hAnsi="GHEA Grapalat"/>
          <w:sz w:val="12"/>
          <w:lang w:val="hy-AM"/>
        </w:rPr>
      </w:pPr>
    </w:p>
    <w:p w:rsidR="000626EB" w:rsidRPr="000626EB" w:rsidRDefault="000626EB" w:rsidP="000626EB">
      <w:pPr>
        <w:ind w:left="6384" w:firstLine="696"/>
        <w:jc w:val="both"/>
        <w:rPr>
          <w:rStyle w:val="a6"/>
          <w:i w:val="0"/>
          <w:color w:val="000000"/>
          <w:lang w:val="hy-AM"/>
        </w:rPr>
      </w:pPr>
    </w:p>
    <w:p w:rsidR="000626EB" w:rsidRPr="000626EB" w:rsidRDefault="000626EB" w:rsidP="000626EB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cs="Courier New"/>
          <w:lang w:val="hy-AM"/>
        </w:rPr>
      </w:pPr>
      <w:r>
        <w:rPr>
          <w:rFonts w:ascii="GHEA Grapalat" w:hAnsi="GHEA Grapalat"/>
          <w:lang w:val="hy-AM"/>
        </w:rPr>
        <w:t>ԱԼԱՎԵՐԴԻ ՀԱՄԱՅՆՔԻ ԱՎԱԳԱՆՈՒ 2023 ԹՎԱԿԱՆԻ ՄԱՐՏԻ 17-Ի ՀԵՐԹԱԿԱՆ ՆԻՍՏԻ ՕՐԱԿԱՐԳԸ ՀԱՍՏԱՏԵԼՈՒ ՄԱՍԻՆ:</w:t>
      </w:r>
    </w:p>
    <w:p w:rsidR="000626EB" w:rsidRDefault="000626EB" w:rsidP="000626EB">
      <w:pPr>
        <w:pStyle w:val="a3"/>
        <w:spacing w:before="0" w:beforeAutospacing="0" w:after="0" w:afterAutospacing="0"/>
        <w:ind w:left="694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Զեկուցող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Ա.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Թամազյան)</w:t>
      </w:r>
    </w:p>
    <w:p w:rsidR="000626EB" w:rsidRDefault="000626EB" w:rsidP="000626EB">
      <w:pPr>
        <w:ind w:left="426"/>
        <w:rPr>
          <w:rFonts w:ascii="GHEA Grapalat" w:hAnsi="GHEA Grapalat"/>
          <w:sz w:val="12"/>
          <w:szCs w:val="12"/>
          <w:lang w:val="hy-AM"/>
        </w:rPr>
      </w:pPr>
    </w:p>
    <w:p w:rsidR="000626EB" w:rsidRDefault="000626EB" w:rsidP="000626EB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ԼՈՌՈՒ ՄԱՐԶԻ ԱԼԱՎԵՐԴԻ ՀԱՄԱՅՆՔԻ ԱԼԱՎԵՐԴԻ ՔԱՂԱՔԻ ՄԱՍ ԿԱԶՄՈՂ ՍԱՆԱՀԻՆ ԹԱՂԱՄԱՍԻՆ ԲՆԱԿԱՎԱՅՐԻ ԿԱՐԳԱՎԻՃԱԿ ՏԱԼՈՒ ՄԱՍՈՎ ՀԱՆՐԱՅԻՆ ՆԱԽԱՁԵՌՆՈՒԹՅԱՆԸ ՀԱՎԱՆՈՒԹՅՈՒՆ ՏԱԼՈՒ ՄԱՍԻՆ: </w:t>
      </w:r>
    </w:p>
    <w:p w:rsidR="000626EB" w:rsidRDefault="000626EB" w:rsidP="000626EB">
      <w:pPr>
        <w:pStyle w:val="a3"/>
        <w:spacing w:before="0" w:beforeAutospacing="0" w:after="0" w:afterAutospacing="0"/>
        <w:ind w:left="694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(Զեկուցող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Ա.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Թամազյան)</w:t>
      </w:r>
    </w:p>
    <w:p w:rsidR="000626EB" w:rsidRDefault="000626EB" w:rsidP="000626EB">
      <w:pPr>
        <w:ind w:firstLine="708"/>
        <w:jc w:val="both"/>
        <w:rPr>
          <w:rFonts w:ascii="GHEA Grapalat" w:hAnsi="GHEA Grapalat" w:cs="Sylfaen"/>
          <w:color w:val="000000"/>
          <w:lang w:val="hy-AM"/>
        </w:rPr>
      </w:pPr>
    </w:p>
    <w:p w:rsidR="000626EB" w:rsidRDefault="000626EB" w:rsidP="000626EB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ՀԱՄԱՅՆՔԻ ՂԵԿԱՎԱՐԻՆ ԿԻՑ ԿԱՆԱՆՑ ԵՎ ԵՐԻՏԱՍԱՐԴՆԵՐԻ ԽՈՐՀՐԴԱԿՑԱԿԱՆ ՄԱՐՄՆԻ ՁԵՎԱՎՈՐՄԱՆ ԵՎ ԳՈՐԾՈՒՆԵՈՒԹՅԱՆ ԿԱՐԳԸ ՀԱՍՏԱՏԵԼՈՒ ՄԱՍԻՆ:</w:t>
      </w:r>
    </w:p>
    <w:p w:rsidR="000626EB" w:rsidRDefault="000626EB" w:rsidP="000626EB">
      <w:pPr>
        <w:pStyle w:val="a5"/>
        <w:spacing w:after="0"/>
        <w:ind w:left="694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(Զեկուցող</w:t>
      </w:r>
      <w:r>
        <w:rPr>
          <w:rFonts w:ascii="Calibri" w:hAnsi="Calibri" w:cs="Calibri"/>
          <w:sz w:val="24"/>
          <w:lang w:val="hy-AM"/>
        </w:rPr>
        <w:t> </w:t>
      </w:r>
      <w:r>
        <w:rPr>
          <w:rFonts w:ascii="GHEA Grapalat" w:hAnsi="GHEA Grapalat"/>
          <w:sz w:val="24"/>
          <w:lang w:val="hy-AM"/>
        </w:rPr>
        <w:t>Ա.</w:t>
      </w:r>
      <w:r>
        <w:rPr>
          <w:rFonts w:ascii="Calibri" w:hAnsi="Calibri" w:cs="Calibri"/>
          <w:sz w:val="24"/>
          <w:lang w:val="hy-AM"/>
        </w:rPr>
        <w:t> </w:t>
      </w:r>
      <w:r>
        <w:rPr>
          <w:rFonts w:ascii="GHEA Grapalat" w:hAnsi="GHEA Grapalat"/>
          <w:sz w:val="24"/>
          <w:lang w:val="hy-AM"/>
        </w:rPr>
        <w:t>Թամազյան)</w:t>
      </w:r>
    </w:p>
    <w:p w:rsidR="000626EB" w:rsidRDefault="000626EB" w:rsidP="000626EB">
      <w:pPr>
        <w:pStyle w:val="a5"/>
        <w:spacing w:after="0"/>
        <w:ind w:left="6946"/>
        <w:jc w:val="both"/>
        <w:rPr>
          <w:rFonts w:cs="Sylfaen"/>
          <w:sz w:val="28"/>
          <w:szCs w:val="26"/>
          <w:lang w:val="hy-AM"/>
        </w:rPr>
      </w:pPr>
    </w:p>
    <w:p w:rsidR="000626EB" w:rsidRDefault="000626EB" w:rsidP="000626EB">
      <w:pPr>
        <w:pStyle w:val="a3"/>
        <w:numPr>
          <w:ilvl w:val="0"/>
          <w:numId w:val="1"/>
        </w:numPr>
        <w:spacing w:before="60" w:beforeAutospacing="0" w:after="60" w:afterAutospacing="0"/>
        <w:ind w:left="426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ՀԱՅԱՍՏԱՆԻ ՀԱՆՐԱՊԵՏՈՒԹՅԱՆ ԼՈՌՈՒ ՄԱՐԶԻ ԱԼԱՎԵՐԴԻ                        ՀԱՄԱՅՆՔԻ 2023-2027ԹԹ. </w:t>
      </w:r>
      <w:r>
        <w:rPr>
          <w:rFonts w:ascii="GHEA Grapalat" w:hAnsi="GHEA Grapalat"/>
        </w:rPr>
        <w:t xml:space="preserve">ՀՆԳԱՄՅԱ ԶԱՐԳԱՑՄԱՆ ԾՐԱԳԻՐԸ </w:t>
      </w:r>
      <w:r>
        <w:rPr>
          <w:rFonts w:ascii="GHEA Grapalat" w:hAnsi="GHEA Grapalat"/>
          <w:lang w:val="hy-AM"/>
        </w:rPr>
        <w:t xml:space="preserve">                     </w:t>
      </w:r>
      <w:r>
        <w:rPr>
          <w:rFonts w:ascii="GHEA Grapalat" w:hAnsi="GHEA Grapalat"/>
        </w:rPr>
        <w:t>ՀԱՍՏԱՏԵԼՈՒ ՄԱՍԻՆ</w:t>
      </w:r>
      <w:r>
        <w:rPr>
          <w:rFonts w:ascii="GHEA Grapalat" w:hAnsi="GHEA Grapalat"/>
          <w:lang w:val="hy-AM"/>
        </w:rPr>
        <w:t>:</w:t>
      </w:r>
    </w:p>
    <w:p w:rsidR="000626EB" w:rsidRDefault="000626EB" w:rsidP="000626EB">
      <w:pPr>
        <w:pStyle w:val="a5"/>
        <w:spacing w:after="0"/>
        <w:ind w:left="6946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sz w:val="24"/>
          <w:lang w:val="hy-AM"/>
        </w:rPr>
        <w:t>(Զեկուցող</w:t>
      </w:r>
      <w:r>
        <w:rPr>
          <w:rFonts w:ascii="Calibri" w:hAnsi="Calibri" w:cs="Calibri"/>
          <w:sz w:val="24"/>
          <w:lang w:val="hy-AM"/>
        </w:rPr>
        <w:t> </w:t>
      </w:r>
      <w:r>
        <w:rPr>
          <w:rFonts w:ascii="GHEA Grapalat" w:hAnsi="GHEA Grapalat"/>
          <w:sz w:val="24"/>
          <w:lang w:val="hy-AM"/>
        </w:rPr>
        <w:t>Ա.</w:t>
      </w:r>
      <w:r>
        <w:rPr>
          <w:rFonts w:ascii="Calibri" w:hAnsi="Calibri" w:cs="Calibri"/>
          <w:sz w:val="24"/>
          <w:lang w:val="hy-AM"/>
        </w:rPr>
        <w:t> </w:t>
      </w:r>
      <w:r>
        <w:rPr>
          <w:rFonts w:ascii="GHEA Grapalat" w:hAnsi="GHEA Grapalat"/>
          <w:sz w:val="24"/>
          <w:lang w:val="hy-AM"/>
        </w:rPr>
        <w:t>Թամազյան)</w:t>
      </w:r>
      <w:r>
        <w:rPr>
          <w:rFonts w:ascii="GHEA Grapalat" w:hAnsi="GHEA Grapalat" w:cs="Sylfaen"/>
          <w:bCs/>
          <w:lang w:val="hy-AM"/>
        </w:rPr>
        <w:tab/>
      </w:r>
    </w:p>
    <w:p w:rsidR="000626EB" w:rsidRDefault="000626EB" w:rsidP="000626EB">
      <w:pPr>
        <w:pStyle w:val="a5"/>
        <w:spacing w:after="0"/>
        <w:ind w:left="6946"/>
        <w:rPr>
          <w:rFonts w:cs="Sylfaen"/>
          <w:bCs/>
          <w:lang w:val="hy-AM"/>
        </w:rPr>
      </w:pPr>
    </w:p>
    <w:p w:rsidR="000626EB" w:rsidRDefault="000626EB" w:rsidP="000626EB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ԼՈՌՈՒ ՄԱՐԶԻ ԱԼԱՎԵՐԴԻ ՀԱՄԱՅՆՔԻ ԿԱՃԱՃԿՈՒՏ ԳՅՈՒՂԻ ՎԱՐՉԱԿԱՆ ՍԱՀՄԱՆՆԵՐՈՒՄ ԳՏՆՎՈՂ 0.21455 ՀԱ ՄԱԿԵՐԵՍՈՎ ՀՈՂԱՄԱՍԻ ՆՊԱՏԱԿԱՅԻՆ ԵՎ ԳՈՐԾԱՌՆԱԿԱՆ ՆՇԱՆԱԿՈՒԹՅՈՒՆՆԵՐԸ ՓՈՓՈԽԵԼՈՒ ՄԱՍԻՆ</w:t>
      </w:r>
    </w:p>
    <w:p w:rsidR="000626EB" w:rsidRDefault="000626EB" w:rsidP="000626EB">
      <w:pPr>
        <w:pStyle w:val="a3"/>
        <w:spacing w:before="0" w:beforeAutospacing="0" w:after="0" w:afterAutospacing="0"/>
        <w:ind w:left="69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(Զեկուցող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Ա.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Թամազյան)</w:t>
      </w:r>
    </w:p>
    <w:p w:rsidR="000626EB" w:rsidRDefault="000626EB" w:rsidP="000626EB">
      <w:pPr>
        <w:pStyle w:val="a3"/>
        <w:spacing w:before="0" w:beforeAutospacing="0" w:after="0" w:afterAutospacing="0"/>
        <w:ind w:left="1134"/>
        <w:rPr>
          <w:rFonts w:ascii="GHEA Grapalat" w:hAnsi="GHEA Grapalat"/>
          <w:b/>
          <w:color w:val="000000"/>
          <w:lang w:val="hy-AM"/>
        </w:rPr>
      </w:pPr>
    </w:p>
    <w:p w:rsidR="000626EB" w:rsidRDefault="000626EB" w:rsidP="000626EB">
      <w:pPr>
        <w:pStyle w:val="a5"/>
        <w:numPr>
          <w:ilvl w:val="0"/>
          <w:numId w:val="1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ԱԼԱՎԵՐԴԻ  ՀԱՄԱՅՆՔԻ  ՀԱՂՊԱՏ ԳՅՈՒՂԻ 21-ՐԴ ՓՈՂՈՑԻ ԹՎԱՅԻՆ ԱՆՎԱՆԱԿՈՉՄԱՆ ՄԱՍԻՆ</w:t>
      </w:r>
    </w:p>
    <w:p w:rsidR="000626EB" w:rsidRDefault="000626EB" w:rsidP="000626EB">
      <w:pPr>
        <w:pStyle w:val="a5"/>
        <w:spacing w:after="0"/>
        <w:ind w:left="6946"/>
        <w:jc w:val="both"/>
        <w:rPr>
          <w:color w:val="000000"/>
          <w:lang w:val="hy-AM"/>
        </w:rPr>
      </w:pPr>
      <w:r>
        <w:rPr>
          <w:rFonts w:ascii="GHEA Grapalat" w:hAnsi="GHEA Grapalat"/>
          <w:sz w:val="24"/>
          <w:lang w:val="hy-AM"/>
        </w:rPr>
        <w:t>(Զեկուցող</w:t>
      </w:r>
      <w:r>
        <w:rPr>
          <w:rFonts w:ascii="Calibri" w:hAnsi="Calibri" w:cs="Calibri"/>
          <w:sz w:val="24"/>
          <w:lang w:val="hy-AM"/>
        </w:rPr>
        <w:t> </w:t>
      </w:r>
      <w:r>
        <w:rPr>
          <w:rFonts w:ascii="GHEA Grapalat" w:hAnsi="GHEA Grapalat"/>
          <w:sz w:val="24"/>
          <w:lang w:val="hy-AM"/>
        </w:rPr>
        <w:t>Ա.</w:t>
      </w:r>
      <w:r>
        <w:rPr>
          <w:rFonts w:ascii="Calibri" w:hAnsi="Calibri" w:cs="Calibri"/>
          <w:sz w:val="24"/>
          <w:lang w:val="hy-AM"/>
        </w:rPr>
        <w:t> </w:t>
      </w:r>
      <w:r>
        <w:rPr>
          <w:rFonts w:ascii="GHEA Grapalat" w:hAnsi="GHEA Grapalat"/>
          <w:sz w:val="24"/>
          <w:lang w:val="hy-AM"/>
        </w:rPr>
        <w:t>Թամազյան)</w:t>
      </w:r>
    </w:p>
    <w:p w:rsidR="000626EB" w:rsidRDefault="000626EB" w:rsidP="000626EB">
      <w:pPr>
        <w:spacing w:line="256" w:lineRule="auto"/>
        <w:rPr>
          <w:rFonts w:ascii="GHEA Grapalat" w:hAnsi="GHEA Grapalat"/>
          <w:lang w:val="en-US"/>
        </w:rPr>
      </w:pPr>
    </w:p>
    <w:p w:rsidR="00CD58D1" w:rsidRDefault="00CD58D1">
      <w:bookmarkStart w:id="0" w:name="_GoBack"/>
      <w:bookmarkEnd w:id="0"/>
    </w:p>
    <w:sectPr w:rsidR="00CD58D1" w:rsidSect="000626E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DA1"/>
    <w:multiLevelType w:val="hybridMultilevel"/>
    <w:tmpl w:val="525AA28A"/>
    <w:lvl w:ilvl="0" w:tplc="2A58C3FC">
      <w:start w:val="1"/>
      <w:numFmt w:val="decimal"/>
      <w:lvlText w:val="%1."/>
      <w:lvlJc w:val="left"/>
      <w:pPr>
        <w:ind w:left="61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827" w:hanging="360"/>
      </w:pPr>
    </w:lvl>
    <w:lvl w:ilvl="2" w:tplc="0419001B">
      <w:start w:val="1"/>
      <w:numFmt w:val="lowerRoman"/>
      <w:lvlText w:val="%3."/>
      <w:lvlJc w:val="right"/>
      <w:pPr>
        <w:ind w:left="7547" w:hanging="180"/>
      </w:pPr>
    </w:lvl>
    <w:lvl w:ilvl="3" w:tplc="0419000F">
      <w:start w:val="1"/>
      <w:numFmt w:val="decimal"/>
      <w:lvlText w:val="%4."/>
      <w:lvlJc w:val="left"/>
      <w:pPr>
        <w:ind w:left="8267" w:hanging="360"/>
      </w:pPr>
    </w:lvl>
    <w:lvl w:ilvl="4" w:tplc="04190019">
      <w:start w:val="1"/>
      <w:numFmt w:val="lowerLetter"/>
      <w:lvlText w:val="%5."/>
      <w:lvlJc w:val="left"/>
      <w:pPr>
        <w:ind w:left="8987" w:hanging="360"/>
      </w:pPr>
    </w:lvl>
    <w:lvl w:ilvl="5" w:tplc="0419001B">
      <w:start w:val="1"/>
      <w:numFmt w:val="lowerRoman"/>
      <w:lvlText w:val="%6."/>
      <w:lvlJc w:val="right"/>
      <w:pPr>
        <w:ind w:left="9707" w:hanging="180"/>
      </w:pPr>
    </w:lvl>
    <w:lvl w:ilvl="6" w:tplc="0419000F">
      <w:start w:val="1"/>
      <w:numFmt w:val="decimal"/>
      <w:lvlText w:val="%7."/>
      <w:lvlJc w:val="left"/>
      <w:pPr>
        <w:ind w:left="10427" w:hanging="360"/>
      </w:pPr>
    </w:lvl>
    <w:lvl w:ilvl="7" w:tplc="04190019">
      <w:start w:val="1"/>
      <w:numFmt w:val="lowerLetter"/>
      <w:lvlText w:val="%8."/>
      <w:lvlJc w:val="left"/>
      <w:pPr>
        <w:ind w:left="11147" w:hanging="360"/>
      </w:pPr>
    </w:lvl>
    <w:lvl w:ilvl="8" w:tplc="0419001B">
      <w:start w:val="1"/>
      <w:numFmt w:val="lowerRoman"/>
      <w:lvlText w:val="%9."/>
      <w:lvlJc w:val="right"/>
      <w:pPr>
        <w:ind w:left="118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34"/>
    <w:rsid w:val="000626EB"/>
    <w:rsid w:val="00390B34"/>
    <w:rsid w:val="00C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B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626EB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26EB"/>
    <w:rPr>
      <w:rFonts w:eastAsiaTheme="minorEastAsia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0626EB"/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0626EB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qFormat/>
    <w:rsid w:val="000626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B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626EB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26EB"/>
    <w:rPr>
      <w:rFonts w:eastAsiaTheme="minorEastAsia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0626EB"/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0626EB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qFormat/>
    <w:rsid w:val="00062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NIXIE</dc:creator>
  <cp:keywords/>
  <dc:description/>
  <cp:lastModifiedBy>NIXIE</cp:lastModifiedBy>
  <cp:revision>2</cp:revision>
  <dcterms:created xsi:type="dcterms:W3CDTF">2023-03-10T17:26:00Z</dcterms:created>
  <dcterms:modified xsi:type="dcterms:W3CDTF">2023-03-10T17:27:00Z</dcterms:modified>
</cp:coreProperties>
</file>