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38" w:rsidRPr="00AD10DC" w:rsidRDefault="000C7E38" w:rsidP="002E23E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ՀԱՅՏԱՐԱՐՈՒԹՅՈՒՆ</w:t>
      </w:r>
    </w:p>
    <w:p w:rsidR="002E23E7" w:rsidRPr="00AD10DC" w:rsidRDefault="002E23E7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</w:p>
    <w:p w:rsidR="000C7E38" w:rsidRPr="00AD10DC" w:rsidRDefault="000C7E38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202</w:t>
      </w:r>
      <w:r w:rsidR="002E23E7" w:rsidRPr="00AD10DC">
        <w:rPr>
          <w:rFonts w:eastAsia="Times New Roman" w:cstheme="minorHAnsi"/>
          <w:color w:val="050505"/>
          <w:sz w:val="24"/>
          <w:szCs w:val="24"/>
          <w:lang w:val="hy-AM"/>
        </w:rPr>
        <w:t>3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թվականի</w:t>
      </w:r>
      <w:r w:rsidR="00B34295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73617E" w:rsidRPr="0073617E">
        <w:rPr>
          <w:rFonts w:eastAsia="Times New Roman" w:cstheme="minorHAnsi"/>
          <w:color w:val="050505"/>
          <w:sz w:val="24"/>
          <w:szCs w:val="24"/>
          <w:lang w:val="hy-AM"/>
        </w:rPr>
        <w:t>սեպտեմբերի 12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-ին, ժամը՝ 14:00-ին, Տեղի համայնքապետարանի վարչական շենքի նիստերի դահլիճում կայանալու է Տեղ համայնքի ավագանու</w:t>
      </w:r>
      <w:r w:rsidR="006F34BF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73617E" w:rsidRPr="0073617E">
        <w:rPr>
          <w:rFonts w:eastAsia="Times New Roman" w:cstheme="minorHAnsi"/>
          <w:color w:val="050505"/>
          <w:sz w:val="24"/>
          <w:szCs w:val="24"/>
          <w:lang w:val="hy-AM"/>
        </w:rPr>
        <w:t>5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-րդ նստաշրջանի</w:t>
      </w:r>
      <w:r w:rsidR="00B34295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73617E" w:rsidRPr="0073617E">
        <w:rPr>
          <w:rFonts w:eastAsia="Times New Roman" w:cstheme="minorHAnsi"/>
          <w:color w:val="050505"/>
          <w:sz w:val="24"/>
          <w:szCs w:val="24"/>
          <w:lang w:val="hy-AM"/>
        </w:rPr>
        <w:t xml:space="preserve">1-ին 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նիստը:</w:t>
      </w:r>
    </w:p>
    <w:p w:rsidR="000C7E38" w:rsidRPr="00AD10DC" w:rsidRDefault="000C7E38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Օրակարգում.</w:t>
      </w:r>
    </w:p>
    <w:p w:rsidR="0073617E" w:rsidRPr="0073617E" w:rsidRDefault="0073617E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bookmarkStart w:id="0" w:name="_Hlk131443203"/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</w:t>
      </w:r>
      <w:r>
        <w:rPr>
          <w:rFonts w:asciiTheme="minorHAnsi" w:hAnsiTheme="minorHAnsi" w:cstheme="minorHAnsi"/>
          <w:color w:val="050505"/>
          <w:lang w:val="hy-AM" w:eastAsia="en-US"/>
        </w:rPr>
        <w:t>արզի Տեղ համայնքի ավագանու 5-րդ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 նստաշրջանի ժամանակավոր հաշվիչ հանձնաժողովի կազմը հաստատելու մասին:</w:t>
      </w:r>
    </w:p>
    <w:p w:rsidR="0073617E" w:rsidRPr="0073617E" w:rsidRDefault="0073617E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 2023 թվականի փետրվարի 6-ի N 04-Ա որոշման մեջ փոփոխություններ և լրացումներ կատարելու մասին:</w:t>
      </w:r>
    </w:p>
    <w:p w:rsidR="0073617E" w:rsidRPr="0073617E" w:rsidRDefault="0073617E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</w:t>
      </w:r>
      <w:r>
        <w:rPr>
          <w:rFonts w:asciiTheme="minorHAnsi" w:hAnsiTheme="minorHAnsi" w:cstheme="minorHAnsi"/>
          <w:color w:val="050505"/>
          <w:lang w:val="hy-AM" w:eastAsia="en-US"/>
        </w:rPr>
        <w:t xml:space="preserve">նիքի մարզի Տեղ համայնքի 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>սեփականություն հանդիսացող գույքն անհատույց օգտագործման հանձնելու մասին:</w:t>
      </w:r>
    </w:p>
    <w:p w:rsidR="0073617E" w:rsidRPr="0073617E" w:rsidRDefault="0073617E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 2022 թվականի դեկտեմբերի 29-ի 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>N</w:t>
      </w:r>
      <w:r>
        <w:rPr>
          <w:rFonts w:asciiTheme="minorHAnsi" w:hAnsiTheme="minorHAnsi" w:cstheme="minorHAnsi"/>
          <w:color w:val="050505"/>
          <w:lang w:val="hy-AM" w:eastAsia="en-US"/>
        </w:rPr>
        <w:t xml:space="preserve"> 64-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Ն որոշման մեջ 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>փոփոխություններ և լրացումներ կատարելու մասին:</w:t>
      </w:r>
    </w:p>
    <w:p w:rsidR="0073617E" w:rsidRPr="0073617E" w:rsidRDefault="0073617E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 սեփականություն հանդիսացող հողամասերն աճուրդով օտարելու մասին:</w:t>
      </w:r>
    </w:p>
    <w:p w:rsidR="0073617E" w:rsidRPr="0073617E" w:rsidRDefault="0073617E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 202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>2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 թվականի 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>նոյեմբերի 23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-ի N 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>57-</w:t>
      </w:r>
      <w:r w:rsidR="00C07D11" w:rsidRPr="00C07D11">
        <w:rPr>
          <w:rFonts w:asciiTheme="minorHAnsi" w:hAnsiTheme="minorHAnsi" w:cstheme="minorHAnsi"/>
          <w:color w:val="050505"/>
          <w:lang w:val="hy-AM" w:eastAsia="en-US"/>
        </w:rPr>
        <w:t>Ա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 որոշման մեջ փոփոխություններ և լրացումներ կատարելու մասին:</w:t>
      </w:r>
    </w:p>
    <w:p w:rsidR="0073617E" w:rsidRPr="0073617E" w:rsidRDefault="00261A6C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</w:t>
      </w:r>
      <w:r w:rsidRPr="00261A6C">
        <w:rPr>
          <w:rFonts w:asciiTheme="minorHAnsi" w:hAnsiTheme="minorHAnsi" w:cstheme="minorHAnsi"/>
          <w:color w:val="050505"/>
          <w:lang w:val="hy-AM" w:eastAsia="en-US"/>
        </w:rPr>
        <w:t xml:space="preserve"> հերթական հինգերորդ նստաշրջանի երկրորդ նիստի</w:t>
      </w:r>
      <w:r>
        <w:rPr>
          <w:rFonts w:asciiTheme="minorHAnsi" w:hAnsiTheme="minorHAnsi" w:cstheme="minorHAnsi"/>
          <w:color w:val="050505"/>
          <w:lang w:val="hy-AM" w:eastAsia="en-US"/>
        </w:rPr>
        <w:t xml:space="preserve"> գումարման օրը սահմանելու մասին</w:t>
      </w:r>
      <w:r w:rsidRPr="00261A6C">
        <w:rPr>
          <w:rFonts w:asciiTheme="minorHAnsi" w:hAnsiTheme="minorHAnsi" w:cstheme="minorHAnsi"/>
          <w:color w:val="050505"/>
          <w:lang w:val="hy-AM" w:eastAsia="en-US"/>
        </w:rPr>
        <w:t>:</w:t>
      </w:r>
    </w:p>
    <w:bookmarkEnd w:id="0"/>
    <w:p w:rsidR="00F3791B" w:rsidRPr="00AD10DC" w:rsidRDefault="00F3791B" w:rsidP="00F3791B">
      <w:pPr>
        <w:pStyle w:val="a4"/>
        <w:spacing w:after="0"/>
        <w:ind w:left="540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</w:p>
    <w:p w:rsidR="0089642F" w:rsidRPr="00AD10DC" w:rsidRDefault="008B161E" w:rsidP="0006741A">
      <w:pPr>
        <w:shd w:val="clear" w:color="auto" w:fill="FFFFFF"/>
        <w:spacing w:after="0" w:line="276" w:lineRule="auto"/>
        <w:ind w:left="540" w:hanging="450"/>
        <w:jc w:val="center"/>
        <w:rPr>
          <w:rFonts w:eastAsia="Times New Roman" w:cstheme="minorHAnsi"/>
          <w:b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Տեղի համայնքապետարանի աշխատակազմ</w:t>
      </w:r>
      <w:bookmarkStart w:id="1" w:name="_GoBack"/>
      <w:bookmarkEnd w:id="1"/>
    </w:p>
    <w:sectPr w:rsidR="0089642F" w:rsidRPr="00AD10DC" w:rsidSect="00F3791B">
      <w:pgSz w:w="12240" w:h="15840"/>
      <w:pgMar w:top="72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15"/>
    <w:multiLevelType w:val="hybridMultilevel"/>
    <w:tmpl w:val="89DC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5F9"/>
    <w:multiLevelType w:val="hybridMultilevel"/>
    <w:tmpl w:val="387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7D2"/>
    <w:multiLevelType w:val="hybridMultilevel"/>
    <w:tmpl w:val="0E30A242"/>
    <w:lvl w:ilvl="0" w:tplc="5316F97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5AA01E2"/>
    <w:multiLevelType w:val="hybridMultilevel"/>
    <w:tmpl w:val="B83EA6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E"/>
    <w:rsid w:val="0006741A"/>
    <w:rsid w:val="0007229E"/>
    <w:rsid w:val="000C7E38"/>
    <w:rsid w:val="001D02AA"/>
    <w:rsid w:val="00261A6C"/>
    <w:rsid w:val="002E23E7"/>
    <w:rsid w:val="003A3387"/>
    <w:rsid w:val="00432A7A"/>
    <w:rsid w:val="005A0AA7"/>
    <w:rsid w:val="00681BDD"/>
    <w:rsid w:val="006F34BF"/>
    <w:rsid w:val="0073617E"/>
    <w:rsid w:val="0089642F"/>
    <w:rsid w:val="008B161E"/>
    <w:rsid w:val="00AD10DC"/>
    <w:rsid w:val="00B34295"/>
    <w:rsid w:val="00C07D11"/>
    <w:rsid w:val="00C44093"/>
    <w:rsid w:val="00F3791B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HOME</cp:lastModifiedBy>
  <cp:revision>22</cp:revision>
  <dcterms:created xsi:type="dcterms:W3CDTF">2022-04-08T07:41:00Z</dcterms:created>
  <dcterms:modified xsi:type="dcterms:W3CDTF">2023-09-05T09:39:00Z</dcterms:modified>
</cp:coreProperties>
</file>