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8F7EE2" w:rsidRPr="00BE102F" w:rsidRDefault="008F7EE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517EDD" w:rsidRPr="00517EDD">
        <w:rPr>
          <w:i/>
          <w:sz w:val="24"/>
          <w:szCs w:val="24"/>
          <w:lang w:val="af-ZA"/>
        </w:rPr>
        <w:t>2</w:t>
      </w:r>
      <w:r w:rsidR="00E117EC">
        <w:rPr>
          <w:i/>
          <w:sz w:val="24"/>
          <w:szCs w:val="24"/>
          <w:lang w:val="af-ZA"/>
        </w:rPr>
        <w:t>4</w:t>
      </w:r>
      <w:r w:rsidRPr="00517EDD">
        <w:rPr>
          <w:rFonts w:ascii="Sylfaen" w:hAnsi="Sylfaen"/>
          <w:i/>
          <w:sz w:val="24"/>
          <w:szCs w:val="24"/>
          <w:lang w:val="hy-AM"/>
        </w:rPr>
        <w:t>.</w:t>
      </w:r>
      <w:r w:rsidR="00E117EC">
        <w:rPr>
          <w:rFonts w:ascii="Sylfaen" w:hAnsi="Sylfaen"/>
          <w:i/>
          <w:sz w:val="24"/>
          <w:szCs w:val="24"/>
          <w:lang w:val="en-US"/>
        </w:rPr>
        <w:t>03</w:t>
      </w:r>
      <w:r w:rsidRPr="00517EDD">
        <w:rPr>
          <w:rFonts w:ascii="Sylfaen" w:hAnsi="Sylfaen"/>
          <w:i/>
          <w:sz w:val="24"/>
          <w:szCs w:val="24"/>
          <w:lang w:val="hy-AM"/>
        </w:rPr>
        <w:t>.201</w:t>
      </w:r>
      <w:r w:rsidR="00E117EC">
        <w:rPr>
          <w:rFonts w:ascii="Sylfaen" w:hAnsi="Sylfaen"/>
          <w:i/>
          <w:sz w:val="24"/>
          <w:szCs w:val="24"/>
          <w:lang w:val="en-US"/>
        </w:rPr>
        <w:t>5</w:t>
      </w:r>
      <w:r w:rsidRPr="00517EDD">
        <w:rPr>
          <w:rFonts w:ascii="Sylfaen" w:hAnsi="Sylfaen"/>
          <w:i/>
          <w:sz w:val="24"/>
          <w:szCs w:val="24"/>
          <w:lang w:val="hy-AM"/>
        </w:rPr>
        <w:t>թ.</w:t>
      </w:r>
      <w:r w:rsidRPr="00517EDD">
        <w:rPr>
          <w:i/>
          <w:sz w:val="24"/>
          <w:szCs w:val="24"/>
          <w:lang w:val="af-ZA"/>
        </w:rPr>
        <w:t xml:space="preserve">   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       </w:t>
      </w:r>
      <w:r w:rsidR="00D97AD5" w:rsidRPr="00517EDD">
        <w:rPr>
          <w:rFonts w:ascii="Sylfaen" w:hAnsi="Sylfaen"/>
          <w:i/>
          <w:sz w:val="24"/>
          <w:szCs w:val="24"/>
          <w:lang w:val="hy-AM"/>
        </w:rPr>
        <w:t xml:space="preserve">              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</w:t>
      </w:r>
      <w:r w:rsidR="00274157" w:rsidRPr="00517EDD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                 ք.Երևան</w:t>
      </w:r>
    </w:p>
    <w:p w:rsidR="008F7EE2" w:rsidRPr="00517EDD" w:rsidRDefault="008F7EE2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0D176E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517EDD">
        <w:rPr>
          <w:i/>
          <w:sz w:val="24"/>
          <w:szCs w:val="24"/>
          <w:lang w:val="hy-AM"/>
        </w:rPr>
        <w:t xml:space="preserve"> </w:t>
      </w:r>
      <w:r w:rsidR="00C70536" w:rsidRPr="00517EDD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517EDD">
        <w:rPr>
          <w:i/>
          <w:iCs/>
          <w:sz w:val="24"/>
          <w:szCs w:val="24"/>
          <w:lang w:val="hy-AM"/>
        </w:rPr>
        <w:t xml:space="preserve"> </w:t>
      </w:r>
      <w:r w:rsidR="00E117EC" w:rsidRPr="00E117EC">
        <w:rPr>
          <w:i/>
          <w:iCs/>
          <w:sz w:val="24"/>
          <w:szCs w:val="24"/>
          <w:lang w:val="hy-AM"/>
        </w:rPr>
        <w:t>09</w:t>
      </w:r>
      <w:r w:rsidR="00C75BE4" w:rsidRPr="00517EDD">
        <w:rPr>
          <w:rFonts w:ascii="Sylfaen" w:hAnsi="Sylfaen"/>
          <w:i/>
          <w:iCs/>
          <w:sz w:val="24"/>
          <w:szCs w:val="24"/>
          <w:lang w:val="hy-AM"/>
        </w:rPr>
        <w:t>.</w:t>
      </w:r>
      <w:r w:rsidR="00517EDD" w:rsidRPr="00517EDD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E117EC" w:rsidRPr="00E117EC">
        <w:rPr>
          <w:rFonts w:ascii="Sylfaen" w:hAnsi="Sylfaen"/>
          <w:i/>
          <w:iCs/>
          <w:sz w:val="24"/>
          <w:szCs w:val="24"/>
          <w:lang w:val="hy-AM"/>
        </w:rPr>
        <w:t>2</w:t>
      </w:r>
      <w:r w:rsidRPr="00517EDD">
        <w:rPr>
          <w:i/>
          <w:iCs/>
          <w:sz w:val="24"/>
          <w:szCs w:val="24"/>
          <w:lang w:val="hy-AM"/>
        </w:rPr>
        <w:t>.</w:t>
      </w:r>
      <w:r w:rsidRPr="00517EDD">
        <w:rPr>
          <w:i/>
          <w:sz w:val="24"/>
          <w:szCs w:val="24"/>
          <w:lang w:val="af-ZA"/>
        </w:rPr>
        <w:t>201</w:t>
      </w:r>
      <w:r w:rsidR="00E117EC">
        <w:rPr>
          <w:i/>
          <w:sz w:val="24"/>
          <w:szCs w:val="24"/>
          <w:lang w:val="af-ZA"/>
        </w:rPr>
        <w:t>5</w:t>
      </w:r>
      <w:r w:rsidRPr="00517EDD">
        <w:rPr>
          <w:rFonts w:ascii="Sylfaen" w:hAnsi="Sylfaen"/>
          <w:i/>
          <w:sz w:val="24"/>
          <w:szCs w:val="24"/>
          <w:lang w:val="hy-AM"/>
        </w:rPr>
        <w:t>թ</w:t>
      </w:r>
      <w:r w:rsidRPr="00517EDD">
        <w:rPr>
          <w:i/>
          <w:sz w:val="24"/>
          <w:szCs w:val="24"/>
          <w:lang w:val="af-ZA"/>
        </w:rPr>
        <w:t>.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117EC">
        <w:rPr>
          <w:rFonts w:ascii="Sylfaen" w:hAnsi="Sylfaen"/>
          <w:i/>
          <w:sz w:val="24"/>
          <w:szCs w:val="24"/>
          <w:lang w:val="hy-AM"/>
        </w:rPr>
        <w:t>վերսկսված</w:t>
      </w:r>
      <w:r w:rsidR="009219E0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թիվ 01/02-</w:t>
      </w:r>
      <w:r w:rsidR="00E117EC" w:rsidRPr="00E117EC">
        <w:rPr>
          <w:rFonts w:ascii="Sylfaen" w:hAnsi="Sylfaen"/>
          <w:i/>
          <w:sz w:val="24"/>
          <w:szCs w:val="24"/>
          <w:lang w:val="hy-AM"/>
        </w:rPr>
        <w:t>1275/15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5630E5" w:rsidRDefault="00FD47D7" w:rsidP="005630E5">
      <w:pPr>
        <w:jc w:val="both"/>
        <w:rPr>
          <w:rFonts w:ascii="Sylfaen" w:hAnsi="Sylfaen"/>
          <w:i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8F7EE2" w:rsidRPr="008F7EE2" w:rsidRDefault="008F7EE2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E117EC" w:rsidRPr="00E117EC" w:rsidRDefault="00E117EC" w:rsidP="00E117EC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E117EC">
        <w:rPr>
          <w:rFonts w:ascii="Sylfaen" w:hAnsi="Sylfaen"/>
          <w:i/>
          <w:sz w:val="24"/>
          <w:szCs w:val="24"/>
          <w:lang w:val="hy-AM"/>
        </w:rPr>
        <w:t>ՀՀ Երևան քաղաքի Կենտրոն և Նորք-Մարաշ վարչական շրջանների ընդհանուր իրավասության դատարանի</w:t>
      </w:r>
      <w:r w:rsidRPr="00E117EC">
        <w:rPr>
          <w:i/>
          <w:sz w:val="24"/>
          <w:szCs w:val="24"/>
          <w:lang w:val="hy-AM"/>
        </w:rPr>
        <w:t xml:space="preserve"> </w:t>
      </w:r>
      <w:r w:rsidRPr="00E117EC">
        <w:rPr>
          <w:rFonts w:ascii="Sylfaen" w:hAnsi="Sylfaen"/>
          <w:i/>
          <w:sz w:val="24"/>
          <w:szCs w:val="24"/>
          <w:lang w:val="hy-AM"/>
        </w:rPr>
        <w:t>կողմից 07.11.2014թ.</w:t>
      </w:r>
      <w:r w:rsidRPr="00E117EC">
        <w:rPr>
          <w:i/>
          <w:sz w:val="24"/>
          <w:szCs w:val="24"/>
          <w:lang w:val="hy-AM"/>
        </w:rPr>
        <w:t xml:space="preserve"> </w:t>
      </w:r>
      <w:r w:rsidRPr="00E117EC">
        <w:rPr>
          <w:rFonts w:ascii="Sylfaen" w:hAnsi="Sylfaen"/>
          <w:i/>
          <w:sz w:val="24"/>
          <w:szCs w:val="24"/>
          <w:lang w:val="hy-AM"/>
        </w:rPr>
        <w:t>տրված</w:t>
      </w:r>
      <w:r w:rsidRPr="00E117EC">
        <w:rPr>
          <w:i/>
          <w:sz w:val="24"/>
          <w:szCs w:val="24"/>
          <w:lang w:val="hy-AM"/>
        </w:rPr>
        <w:t xml:space="preserve"> </w:t>
      </w:r>
      <w:r w:rsidRPr="00E117EC">
        <w:rPr>
          <w:rFonts w:ascii="Sylfaen" w:hAnsi="Sylfaen"/>
          <w:i/>
          <w:sz w:val="24"/>
          <w:szCs w:val="24"/>
          <w:lang w:val="hy-AM"/>
        </w:rPr>
        <w:t>թիվ</w:t>
      </w:r>
      <w:r w:rsidRPr="00E117EC">
        <w:rPr>
          <w:i/>
          <w:sz w:val="24"/>
          <w:szCs w:val="24"/>
          <w:lang w:val="hy-AM"/>
        </w:rPr>
        <w:t xml:space="preserve"> </w:t>
      </w:r>
      <w:r w:rsidRPr="00E117EC">
        <w:rPr>
          <w:rFonts w:ascii="Sylfaen" w:hAnsi="Sylfaen"/>
          <w:i/>
          <w:sz w:val="24"/>
          <w:szCs w:val="24"/>
          <w:lang w:val="hy-AM"/>
        </w:rPr>
        <w:t xml:space="preserve">ԵԿԴ 1244/02/14 կատարողական </w:t>
      </w:r>
      <w:r>
        <w:rPr>
          <w:rFonts w:ascii="Sylfaen" w:hAnsi="Sylfaen"/>
          <w:i/>
          <w:sz w:val="24"/>
          <w:szCs w:val="24"/>
          <w:lang w:val="hy-AM"/>
        </w:rPr>
        <w:t>թերթ</w:t>
      </w:r>
      <w:r w:rsidRPr="00E117EC">
        <w:rPr>
          <w:rFonts w:ascii="Sylfaen" w:hAnsi="Sylfaen"/>
          <w:i/>
          <w:sz w:val="24"/>
          <w:szCs w:val="24"/>
          <w:lang w:val="hy-AM"/>
        </w:rPr>
        <w:t>ի համաձայն պետք է՝ պատասխանող Արտակ Դավթյանից հօգուտ «ՎՏԲ-Հայաստան բանկ» ՓԲԸ-ի բռնագանձել՝ 821.325,30 ՀՀ դրամ՝ վարկի ընդհանուր պարտքի գումար, ինչպես նաև 16.427 ՀՀ դրամ՝ որպես հայցվորի կողմից նախապես վճարված պետական տուրքի գումար:</w:t>
      </w:r>
    </w:p>
    <w:p w:rsidR="00E117EC" w:rsidRPr="00E117EC" w:rsidRDefault="00E117EC" w:rsidP="00E117EC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E117EC">
        <w:rPr>
          <w:rFonts w:ascii="Sylfaen" w:hAnsi="Sylfaen"/>
          <w:i/>
          <w:sz w:val="24"/>
          <w:szCs w:val="24"/>
          <w:lang w:val="hy-AM"/>
        </w:rPr>
        <w:t>Պատասխանող Արտակ Դավթյանից հօգուտ «ՎՏԲ-Հայաստան բանկ» ՓԲԸ-ի բռնագանձել թիվ RL214942 վարկային պայմանագրի 3.1 կետով նախատեսված տուգանք՝ օրեկան 0.1 տոկոս դրույքաչափով 650.000 ՀՀ դրամ ժամկետանց վարկի նկատմամբ և 3.2 կետով նախատեսված տուգանք՝ օրեկան 0.3 տոկոս դրույքաչափով 64.488,70 ՀՀ դրամ ժամկետանց տոկոսի նկատմամբ՝ 01.04.2014 թվականից մինչև գումարի փաստացի վերադարձման օրը:</w:t>
      </w:r>
    </w:p>
    <w:p w:rsidR="00E117EC" w:rsidRPr="00E117EC" w:rsidRDefault="00E117EC" w:rsidP="00E117EC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E117EC">
        <w:rPr>
          <w:rFonts w:ascii="Sylfaen" w:hAnsi="Sylfaen"/>
          <w:i/>
          <w:sz w:val="24"/>
          <w:szCs w:val="24"/>
          <w:lang w:val="hy-AM"/>
        </w:rPr>
        <w:t xml:space="preserve"> Բռնագանձել նաև</w:t>
      </w:r>
      <w:r w:rsidRPr="00E117EC">
        <w:rPr>
          <w:i/>
          <w:sz w:val="24"/>
          <w:szCs w:val="24"/>
          <w:lang w:val="hy-AM"/>
        </w:rPr>
        <w:t xml:space="preserve"> </w:t>
      </w:r>
      <w:r w:rsidRPr="00E117EC">
        <w:rPr>
          <w:rFonts w:ascii="Sylfaen" w:hAnsi="Sylfaen"/>
          <w:i/>
          <w:sz w:val="24"/>
          <w:szCs w:val="24"/>
          <w:lang w:val="hy-AM"/>
        </w:rPr>
        <w:t>բռնագանձվող գումարի 5 տոկոսի չափով գումար, որպես կատարողական գործողությունների կատարման ծախս:</w:t>
      </w:r>
    </w:p>
    <w:p w:rsidR="00210C18" w:rsidRPr="00517EDD" w:rsidRDefault="007769FD" w:rsidP="00B13F38">
      <w:pPr>
        <w:ind w:firstLine="720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Կատարող</w:t>
      </w:r>
      <w:r w:rsidR="00452A13" w:rsidRPr="00517EDD">
        <w:rPr>
          <w:rFonts w:ascii="Sylfaen" w:hAnsi="Sylfaen"/>
          <w:i/>
          <w:sz w:val="24"/>
          <w:szCs w:val="24"/>
          <w:lang w:val="hy-AM"/>
        </w:rPr>
        <w:t>ա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կան գործողությունների ընթացքում </w:t>
      </w:r>
      <w:r w:rsidR="00517EDD">
        <w:rPr>
          <w:rFonts w:ascii="Sylfaen" w:hAnsi="Sylfaen"/>
          <w:i/>
          <w:sz w:val="24"/>
          <w:szCs w:val="24"/>
          <w:lang w:val="hy-AM"/>
        </w:rPr>
        <w:t>պարտապանին պատկանող գույք չի հայտնաբերվել:</w:t>
      </w:r>
    </w:p>
    <w:p w:rsidR="00DC2024" w:rsidRPr="00517EDD" w:rsidRDefault="00210C18" w:rsidP="005630E5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="00FD47D7" w:rsidRPr="00517EDD">
        <w:rPr>
          <w:i/>
          <w:sz w:val="24"/>
          <w:szCs w:val="24"/>
          <w:lang w:val="hy-AM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</w:t>
      </w:r>
      <w:r w:rsidR="00B726F1" w:rsidRPr="00517EDD">
        <w:rPr>
          <w:rFonts w:ascii="Sylfaen" w:hAnsi="Sylfaen"/>
          <w:i/>
          <w:sz w:val="24"/>
          <w:szCs w:val="24"/>
          <w:lang w:val="hy-AM"/>
        </w:rPr>
        <w:t>ով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և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37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 w:rsidRPr="00517ED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8-րդ</w:t>
      </w:r>
      <w:r w:rsidR="00FD47D7" w:rsidRPr="00517EDD">
        <w:rPr>
          <w:i/>
          <w:sz w:val="24"/>
          <w:szCs w:val="24"/>
          <w:lang w:val="af-ZA"/>
        </w:rPr>
        <w:t xml:space="preserve"> </w:t>
      </w:r>
      <w:r w:rsidR="00FD47D7" w:rsidRPr="00517EDD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8F7EE2" w:rsidRPr="008F7EE2" w:rsidRDefault="008F7EE2" w:rsidP="00517EDD">
      <w:pPr>
        <w:jc w:val="both"/>
        <w:rPr>
          <w:rFonts w:ascii="Sylfaen" w:hAnsi="Sylfaen"/>
          <w:i/>
          <w:lang w:val="hy-AM"/>
        </w:rPr>
      </w:pPr>
    </w:p>
    <w:p w:rsidR="009219E0" w:rsidRDefault="00FD47D7" w:rsidP="00517EDD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8F7EE2" w:rsidRPr="00AD10ED" w:rsidRDefault="008F7EE2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Կասեցնել</w:t>
      </w:r>
      <w:r w:rsidRPr="00517EDD">
        <w:rPr>
          <w:i/>
          <w:sz w:val="24"/>
          <w:szCs w:val="24"/>
          <w:lang w:val="af-ZA"/>
        </w:rPr>
        <w:t xml:space="preserve"> </w:t>
      </w:r>
      <w:r w:rsidR="00E117EC" w:rsidRPr="00E117EC">
        <w:rPr>
          <w:i/>
          <w:iCs/>
          <w:sz w:val="24"/>
          <w:szCs w:val="24"/>
          <w:lang w:val="hy-AM"/>
        </w:rPr>
        <w:t>09</w:t>
      </w:r>
      <w:r w:rsidR="00E117EC" w:rsidRPr="00517EDD">
        <w:rPr>
          <w:rFonts w:ascii="Sylfaen" w:hAnsi="Sylfaen"/>
          <w:i/>
          <w:iCs/>
          <w:sz w:val="24"/>
          <w:szCs w:val="24"/>
          <w:lang w:val="hy-AM"/>
        </w:rPr>
        <w:t>.0</w:t>
      </w:r>
      <w:r w:rsidR="00E117EC" w:rsidRPr="00E117EC">
        <w:rPr>
          <w:rFonts w:ascii="Sylfaen" w:hAnsi="Sylfaen"/>
          <w:i/>
          <w:iCs/>
          <w:sz w:val="24"/>
          <w:szCs w:val="24"/>
          <w:lang w:val="hy-AM"/>
        </w:rPr>
        <w:t>2</w:t>
      </w:r>
      <w:r w:rsidR="00E117EC" w:rsidRPr="00517EDD">
        <w:rPr>
          <w:i/>
          <w:iCs/>
          <w:sz w:val="24"/>
          <w:szCs w:val="24"/>
          <w:lang w:val="hy-AM"/>
        </w:rPr>
        <w:t>.</w:t>
      </w:r>
      <w:r w:rsidR="00E117EC" w:rsidRPr="00517EDD">
        <w:rPr>
          <w:i/>
          <w:sz w:val="24"/>
          <w:szCs w:val="24"/>
          <w:lang w:val="af-ZA"/>
        </w:rPr>
        <w:t>201</w:t>
      </w:r>
      <w:r w:rsidR="00E117EC">
        <w:rPr>
          <w:i/>
          <w:sz w:val="24"/>
          <w:szCs w:val="24"/>
          <w:lang w:val="af-ZA"/>
        </w:rPr>
        <w:t>5</w:t>
      </w:r>
      <w:r w:rsidR="00E117EC" w:rsidRPr="00517EDD">
        <w:rPr>
          <w:rFonts w:ascii="Sylfaen" w:hAnsi="Sylfaen"/>
          <w:i/>
          <w:sz w:val="24"/>
          <w:szCs w:val="24"/>
          <w:lang w:val="hy-AM"/>
        </w:rPr>
        <w:t>թ</w:t>
      </w:r>
      <w:r w:rsidR="00E117EC" w:rsidRPr="00517EDD">
        <w:rPr>
          <w:i/>
          <w:sz w:val="24"/>
          <w:szCs w:val="24"/>
          <w:lang w:val="af-ZA"/>
        </w:rPr>
        <w:t>.</w:t>
      </w:r>
      <w:r w:rsidR="00E117EC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117EC">
        <w:rPr>
          <w:rFonts w:ascii="Sylfaen" w:hAnsi="Sylfaen"/>
          <w:i/>
          <w:sz w:val="24"/>
          <w:szCs w:val="24"/>
          <w:lang w:val="hy-AM"/>
        </w:rPr>
        <w:t xml:space="preserve">վերսկսված </w:t>
      </w:r>
      <w:r w:rsidR="00E117EC" w:rsidRPr="00517EDD">
        <w:rPr>
          <w:rFonts w:ascii="Sylfaen" w:hAnsi="Sylfaen"/>
          <w:i/>
          <w:sz w:val="24"/>
          <w:szCs w:val="24"/>
          <w:lang w:val="hy-AM"/>
        </w:rPr>
        <w:t>թիվ 01/02-</w:t>
      </w:r>
      <w:r w:rsidR="00E117EC" w:rsidRPr="00E117EC">
        <w:rPr>
          <w:rFonts w:ascii="Sylfaen" w:hAnsi="Sylfaen"/>
          <w:i/>
          <w:sz w:val="24"/>
          <w:szCs w:val="24"/>
          <w:lang w:val="hy-AM"/>
        </w:rPr>
        <w:t>1275/15</w:t>
      </w:r>
      <w:r w:rsidR="00E117EC" w:rsidRPr="00517EDD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վարույթը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517EDD">
          <w:rPr>
            <w:rStyle w:val="a4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517EDD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517EDD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af-ZA"/>
        </w:rPr>
        <w:t xml:space="preserve"> </w:t>
      </w:r>
      <w:r w:rsidRPr="00517EDD">
        <w:rPr>
          <w:i/>
          <w:sz w:val="24"/>
          <w:szCs w:val="24"/>
          <w:lang w:val="af-ZA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517EDD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10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օրվա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9219E0" w:rsidRPr="00E117EC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i/>
          <w:sz w:val="24"/>
          <w:szCs w:val="24"/>
          <w:lang w:val="hy-AM"/>
        </w:rPr>
        <w:tab/>
      </w:r>
      <w:r w:rsidRPr="00517EDD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ՀՀ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օրենքի 28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հոդվածի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5-րդ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մասի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համաձայն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հարկադիր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517EDD">
        <w:rPr>
          <w:i/>
          <w:sz w:val="24"/>
          <w:szCs w:val="24"/>
          <w:lang w:val="hy-AM"/>
        </w:rPr>
        <w:t xml:space="preserve"> </w:t>
      </w:r>
      <w:r w:rsidRPr="00517EDD">
        <w:rPr>
          <w:rFonts w:ascii="Sylfaen" w:hAnsi="Sylfaen"/>
          <w:i/>
          <w:sz w:val="24"/>
          <w:szCs w:val="24"/>
          <w:lang w:val="hy-AM"/>
        </w:rPr>
        <w:t xml:space="preserve">կատարողական </w:t>
      </w:r>
      <w:r w:rsidR="005630E5" w:rsidRPr="00517EDD">
        <w:rPr>
          <w:rFonts w:ascii="Sylfaen" w:hAnsi="Sylfaen"/>
          <w:i/>
          <w:sz w:val="24"/>
          <w:szCs w:val="24"/>
          <w:lang w:val="hy-AM"/>
        </w:rPr>
        <w:t>գործող</w:t>
      </w:r>
      <w:r w:rsidRPr="00517EDD">
        <w:rPr>
          <w:rFonts w:ascii="Sylfaen" w:hAnsi="Sylfaen"/>
          <w:i/>
          <w:sz w:val="24"/>
          <w:szCs w:val="24"/>
          <w:lang w:val="hy-AM"/>
        </w:rPr>
        <w:t>ությունները։</w:t>
      </w: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EA" w:rsidRDefault="00D721EA" w:rsidP="00D97AD5">
      <w:r>
        <w:separator/>
      </w:r>
    </w:p>
  </w:endnote>
  <w:endnote w:type="continuationSeparator" w:id="0">
    <w:p w:rsidR="00D721EA" w:rsidRDefault="00D721EA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EA" w:rsidRDefault="00D721EA" w:rsidP="00D97AD5">
      <w:r>
        <w:separator/>
      </w:r>
    </w:p>
  </w:footnote>
  <w:footnote w:type="continuationSeparator" w:id="0">
    <w:p w:rsidR="00D721EA" w:rsidRDefault="00D721EA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C0AF9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27BC7"/>
    <w:rsid w:val="00D721EA"/>
    <w:rsid w:val="00D93B33"/>
    <w:rsid w:val="00D97AD5"/>
    <w:rsid w:val="00DB4E48"/>
    <w:rsid w:val="00DC2024"/>
    <w:rsid w:val="00DE163E"/>
    <w:rsid w:val="00E117EC"/>
    <w:rsid w:val="00E51E76"/>
    <w:rsid w:val="00E57E8E"/>
    <w:rsid w:val="00E70506"/>
    <w:rsid w:val="00F35621"/>
    <w:rsid w:val="00F61029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63</cp:revision>
  <cp:lastPrinted>2015-03-24T05:11:00Z</cp:lastPrinted>
  <dcterms:created xsi:type="dcterms:W3CDTF">2012-03-19T07:43:00Z</dcterms:created>
  <dcterms:modified xsi:type="dcterms:W3CDTF">2015-03-24T05:11:00Z</dcterms:modified>
</cp:coreProperties>
</file>