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Default="007B60B3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C8778E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 w:rsidRPr="00104C16">
        <w:rPr>
          <w:rFonts w:ascii="Arial Unicode" w:hAnsi="Arial Unicode"/>
          <w:sz w:val="22"/>
          <w:lang w:val="hy-AM"/>
        </w:rPr>
        <w:t>2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Pr="00104C16">
        <w:rPr>
          <w:rFonts w:ascii="Arial Unicode" w:hAnsi="Arial Unicode"/>
          <w:sz w:val="22"/>
          <w:lang w:val="hy-AM"/>
        </w:rPr>
        <w:t>.0</w:t>
      </w:r>
      <w:r w:rsidR="001229DE" w:rsidRPr="001229DE">
        <w:rPr>
          <w:rFonts w:ascii="Arial Unicode" w:hAnsi="Arial Unicode"/>
          <w:sz w:val="22"/>
          <w:lang w:val="hy-AM"/>
        </w:rPr>
        <w:t>3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 w:rsidR="001229DE" w:rsidRPr="001229DE">
        <w:rPr>
          <w:rFonts w:ascii="Arial Unicode" w:hAnsi="Arial Unicode"/>
          <w:sz w:val="22"/>
          <w:lang w:val="hy-AM"/>
        </w:rPr>
        <w:t>5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7B60B3" w:rsidRPr="0091747D" w:rsidRDefault="007B60B3" w:rsidP="007B60B3">
      <w:pPr>
        <w:ind w:right="-1" w:firstLine="709"/>
        <w:jc w:val="both"/>
        <w:rPr>
          <w:rFonts w:ascii="Arial Unicode" w:hAnsi="Arial Unicode"/>
          <w:sz w:val="22"/>
          <w:lang w:val="hy-AM"/>
        </w:rPr>
      </w:pPr>
    </w:p>
    <w:p w:rsidR="00C8778E" w:rsidRPr="00C8778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կապիտան` Գևորգ Տեր-Ղազարյանս ուսումնասիրելով </w:t>
      </w:r>
      <w:r w:rsidR="00AC6D01" w:rsidRPr="00AC6D01">
        <w:rPr>
          <w:rFonts w:ascii="Arial Unicode" w:hAnsi="Arial Unicode"/>
          <w:sz w:val="22"/>
          <w:szCs w:val="20"/>
          <w:lang w:val="hy-AM"/>
        </w:rPr>
        <w:t>26.12</w:t>
      </w:r>
      <w:r w:rsidRPr="00C8778E">
        <w:rPr>
          <w:rFonts w:ascii="Arial Unicode" w:hAnsi="Arial Unicode"/>
          <w:sz w:val="22"/>
          <w:szCs w:val="20"/>
          <w:lang w:val="hy-AM"/>
        </w:rPr>
        <w:t>.201</w:t>
      </w:r>
      <w:r w:rsidR="00AC6D01" w:rsidRPr="00AC6D01">
        <w:rPr>
          <w:rFonts w:ascii="Arial Unicode" w:hAnsi="Arial Unicode"/>
          <w:sz w:val="22"/>
          <w:szCs w:val="20"/>
          <w:lang w:val="hy-AM"/>
        </w:rPr>
        <w:t>3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5200D4" w:rsidRPr="005200D4">
        <w:rPr>
          <w:rFonts w:ascii="Arial Unicode" w:hAnsi="Arial Unicode"/>
          <w:sz w:val="22"/>
          <w:szCs w:val="20"/>
          <w:lang w:val="hy-AM"/>
        </w:rPr>
        <w:t>վերսկս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AC6D01" w:rsidRPr="00AC6D01">
        <w:rPr>
          <w:rFonts w:ascii="Arial Unicode" w:hAnsi="Arial Unicode"/>
          <w:sz w:val="22"/>
          <w:szCs w:val="20"/>
          <w:lang w:val="hy-AM"/>
        </w:rPr>
        <w:t>7967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1229DE" w:rsidRPr="001229DE">
        <w:rPr>
          <w:rFonts w:ascii="Arial Unicode" w:hAnsi="Arial Unicode"/>
          <w:sz w:val="22"/>
          <w:szCs w:val="20"/>
          <w:lang w:val="hy-AM"/>
        </w:rPr>
        <w:t>3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AC6D01" w:rsidRPr="00AC6D01" w:rsidRDefault="00AC6D01" w:rsidP="00AC6D01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AC6D01">
        <w:rPr>
          <w:rFonts w:ascii="Arial Unicode" w:hAnsi="Arial Unicode"/>
          <w:sz w:val="22"/>
          <w:szCs w:val="20"/>
          <w:lang w:val="hy-AM"/>
        </w:rPr>
        <w:t>ՀՀ Երևան քաղաքի Աջափնյակ և Դավթաշեն վարչական շրջանների ընդհանուր իրավասության դատարանի կողմից 31.05.2013թ. տրված թիվ ԵԱԴԴ 0603/02/13 կատարողական թերթի համաձայն պետք է հայցագնի՝ 9.486.625 ՀՀ դրամ գումարի չափով արգելանք դնել պատասխանող «Աննտրանս» ՍՊ ընկերությանը սեփականության իրավունքով պատկանող գույքի և դրամական միջոցների վրա:</w:t>
      </w:r>
    </w:p>
    <w:p w:rsidR="00AC6D01" w:rsidRPr="00AC6D01" w:rsidRDefault="00AC6D01" w:rsidP="00AC6D01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AC6D01">
        <w:rPr>
          <w:rFonts w:ascii="Arial Unicode" w:hAnsi="Arial Unicode"/>
          <w:sz w:val="22"/>
          <w:szCs w:val="20"/>
          <w:lang w:val="hy-AM"/>
        </w:rPr>
        <w:t>23.12.2013թ. պահանջատիրոջ ներկայացուցիչ Գնել Մուղնեցյանը դիմումով ԴԱՀԿ ծառայություն է ներկայացրել նույն դատարանի կողմից 23.12.2013թ. տրված թիվ ԵԱԴԴ 0603/02/13 կատարողական թերթը համաձայն որի պետք է՝ «Աննտրանս» ՍՊ ընկերությունից հօգուտ «ՍԵ ԼԵ» ՍՊ ընկերության բռնագանձել 11.208.625 ՀՀ դրամ՝ որպես ծառայությունների մատուցման դիմաց չվճարված գումար:</w:t>
      </w:r>
    </w:p>
    <w:p w:rsidR="00AC6D01" w:rsidRPr="00AC6D01" w:rsidRDefault="00AC6D01" w:rsidP="00AC6D01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AC6D01">
        <w:rPr>
          <w:rFonts w:ascii="Arial Unicode" w:hAnsi="Arial Unicode"/>
          <w:sz w:val="22"/>
          <w:szCs w:val="20"/>
          <w:lang w:val="hy-AM"/>
        </w:rPr>
        <w:t>Հաշվարկել և պատասխանող Աննտրանս» ՍՊ ընկերությունից հօգուտ «ՍԵ ԼԵ» ՍՊ ընկերության բռնագանձել ՀՀ քաղաքացիական օրենսգրքի 411 հոդվածով նախատեսված տոկոսները՝ 834.000 ՀՀ դրամի նկատմամբ սկսած 13.01.2012թ.-ից, 1.348.875 ՀՀ դրամի նկատմամբ սկսած 19.09.2012թ.-ից, 172.200 ՀՀ դրամի նկատմամբ սկսած 13.01.2012թ.-ից մինչև պարտավորության դադարման օրը:</w:t>
      </w:r>
    </w:p>
    <w:p w:rsidR="00AC6D01" w:rsidRPr="00AC6D01" w:rsidRDefault="00AC6D01" w:rsidP="00AC6D01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AC6D01">
        <w:rPr>
          <w:rFonts w:ascii="Arial Unicode" w:hAnsi="Arial Unicode"/>
          <w:sz w:val="22"/>
          <w:szCs w:val="20"/>
          <w:lang w:val="hy-AM"/>
        </w:rPr>
        <w:t>Պատասխանող «Աննտրանս» ՍՊ ընկերությունից հօգուտ «ՍԵ ԼԵ» ՍՊ ընկերության բռնագանձել 1.095.562,5 ՀՀ դրամ, որպես թիվ 12/102 միջազգային ուղիներով տրանսպորտային առաքման վճարովի ծառայությունների մատուցման պայմանագրով նախատեսված՝ չվճարված գումարի միանվագ տուգանք:</w:t>
      </w:r>
    </w:p>
    <w:p w:rsidR="00AC6D01" w:rsidRPr="00AC6D01" w:rsidRDefault="00AC6D01" w:rsidP="00AC6D01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AC6D01">
        <w:rPr>
          <w:rFonts w:ascii="Arial Unicode" w:hAnsi="Arial Unicode"/>
          <w:sz w:val="22"/>
          <w:szCs w:val="20"/>
          <w:lang w:val="hy-AM"/>
        </w:rPr>
        <w:t>Հաշվարկել և պատասխանող Աննտրանս» ՍՊ ընկերությունից հօգուտ «ՍԵ ԼԵ» ՍՊ ընկերության բռնագանձել 12/102 միջազգային ուղիներով տրանսպորտային առաքման վճարովի ծառայությունների մատուցման պայմանագրով նախատեսված՝ չվճարված գումարի 7.303.750 ՀՀ դրամի 0.1 տոկոսի չափով տույժ՝ յուրաքանչյուր ուշացած օրվա համար, սկսած 05.06.2013թ.-ից մինչև պաևտավորությունների փաստացի կատարման օրը:</w:t>
      </w:r>
    </w:p>
    <w:p w:rsidR="00AC6D01" w:rsidRPr="00AC6D01" w:rsidRDefault="00AC6D01" w:rsidP="00AC6D01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AC6D01">
        <w:rPr>
          <w:rFonts w:ascii="Arial Unicode" w:hAnsi="Arial Unicode"/>
          <w:sz w:val="22"/>
          <w:szCs w:val="20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7B60B3" w:rsidRPr="00C8778E" w:rsidRDefault="007B60B3" w:rsidP="00AC6D01">
      <w:pPr>
        <w:jc w:val="both"/>
        <w:rPr>
          <w:rFonts w:ascii="Arial Unicode" w:hAnsi="Arial Unicode"/>
          <w:sz w:val="22"/>
          <w:lang w:val="hy-AM"/>
        </w:rPr>
      </w:pPr>
      <w:r w:rsidRPr="00C8778E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AC6D01" w:rsidRPr="00AC6D01">
        <w:rPr>
          <w:rFonts w:ascii="Arial Unicode" w:hAnsi="Arial Unicode"/>
          <w:sz w:val="22"/>
          <w:lang w:val="hy-AM"/>
        </w:rPr>
        <w:t>«</w:t>
      </w:r>
      <w:r w:rsidR="00AC6D01">
        <w:rPr>
          <w:rFonts w:ascii="Arial Unicode" w:hAnsi="Arial Unicode"/>
          <w:sz w:val="22"/>
          <w:lang w:val="hy-AM"/>
        </w:rPr>
        <w:t>Աննտրանս» ՍՊ ընկերությ</w:t>
      </w:r>
      <w:r w:rsidR="00AC6D01" w:rsidRPr="00AC6D01">
        <w:rPr>
          <w:rFonts w:ascii="Arial Unicode" w:hAnsi="Arial Unicode"/>
          <w:sz w:val="22"/>
          <w:lang w:val="hy-AM"/>
        </w:rPr>
        <w:t>ան</w:t>
      </w:r>
      <w:r w:rsidR="00AC6D01" w:rsidRPr="00C8778E">
        <w:rPr>
          <w:rFonts w:ascii="Arial Unicode" w:hAnsi="Arial Unicode"/>
          <w:sz w:val="22"/>
          <w:lang w:val="hy-AM"/>
        </w:rPr>
        <w:t xml:space="preserve"> </w:t>
      </w:r>
      <w:r w:rsidRPr="00C8778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C8778E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B83A02">
        <w:rPr>
          <w:rFonts w:ascii="Sylfaen" w:hAnsi="Sylfaen"/>
          <w:sz w:val="20"/>
          <w:lang w:val="hy-AM"/>
        </w:rPr>
        <w:t xml:space="preserve">1-ին մասի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7B60B3" w:rsidRPr="00C8778E">
        <w:rPr>
          <w:rFonts w:ascii="Arial Unicode" w:hAnsi="Arial Unicode"/>
          <w:sz w:val="20"/>
          <w:lang w:val="hy-AM"/>
        </w:rPr>
        <w:t xml:space="preserve"> մասով</w:t>
      </w:r>
    </w:p>
    <w:p w:rsidR="007B60B3" w:rsidRPr="00C8778E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AC6D01" w:rsidRPr="00AC6D01">
        <w:rPr>
          <w:rFonts w:ascii="Arial Unicode" w:hAnsi="Arial Unicode"/>
          <w:sz w:val="22"/>
          <w:lang w:val="hy-AM"/>
        </w:rPr>
        <w:t>26.12</w:t>
      </w:r>
      <w:r w:rsidR="00AC6D01" w:rsidRPr="00C8778E">
        <w:rPr>
          <w:rFonts w:ascii="Arial Unicode" w:hAnsi="Arial Unicode"/>
          <w:sz w:val="22"/>
          <w:lang w:val="hy-AM"/>
        </w:rPr>
        <w:t>.201</w:t>
      </w:r>
      <w:r w:rsidR="00AC6D01" w:rsidRPr="00AC6D01">
        <w:rPr>
          <w:rFonts w:ascii="Arial Unicode" w:hAnsi="Arial Unicode"/>
          <w:sz w:val="22"/>
          <w:lang w:val="hy-AM"/>
        </w:rPr>
        <w:t>3</w:t>
      </w:r>
      <w:r w:rsidR="00AC6D01">
        <w:rPr>
          <w:rFonts w:ascii="Arial Unicode" w:hAnsi="Arial Unicode"/>
          <w:sz w:val="22"/>
          <w:lang w:val="hy-AM"/>
        </w:rPr>
        <w:t xml:space="preserve">թ. </w:t>
      </w:r>
      <w:r w:rsidR="00AC6D01" w:rsidRPr="005200D4">
        <w:rPr>
          <w:rFonts w:ascii="Arial Unicode" w:hAnsi="Arial Unicode"/>
          <w:sz w:val="22"/>
          <w:lang w:val="hy-AM"/>
        </w:rPr>
        <w:t>վերսկս</w:t>
      </w:r>
      <w:r w:rsidR="00AC6D01">
        <w:rPr>
          <w:rFonts w:ascii="Arial Unicode" w:hAnsi="Arial Unicode"/>
          <w:sz w:val="22"/>
          <w:lang w:val="hy-AM"/>
        </w:rPr>
        <w:t>ված թիվ 01/06-</w:t>
      </w:r>
      <w:r w:rsidR="00AC6D01" w:rsidRPr="00AC6D01">
        <w:rPr>
          <w:rFonts w:ascii="Arial Unicode" w:hAnsi="Arial Unicode"/>
          <w:sz w:val="22"/>
          <w:lang w:val="hy-AM"/>
        </w:rPr>
        <w:t>7967</w:t>
      </w:r>
      <w:r w:rsidR="00AC6D01" w:rsidRPr="00C8778E">
        <w:rPr>
          <w:rFonts w:ascii="Arial Unicode" w:hAnsi="Arial Unicode"/>
          <w:sz w:val="22"/>
          <w:lang w:val="hy-AM"/>
        </w:rPr>
        <w:t>/1</w:t>
      </w:r>
      <w:r w:rsidR="00AC6D01" w:rsidRPr="001229DE">
        <w:rPr>
          <w:rFonts w:ascii="Arial Unicode" w:hAnsi="Arial Unicode"/>
          <w:sz w:val="22"/>
          <w:lang w:val="hy-AM"/>
        </w:rPr>
        <w:t>3</w:t>
      </w:r>
      <w:r w:rsidR="00AC6D01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35D28" w:rsidRP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C5183"/>
    <w:rsid w:val="000D6151"/>
    <w:rsid w:val="00104C16"/>
    <w:rsid w:val="001229DE"/>
    <w:rsid w:val="0012648B"/>
    <w:rsid w:val="00192183"/>
    <w:rsid w:val="001C6C85"/>
    <w:rsid w:val="00201CCF"/>
    <w:rsid w:val="002A0239"/>
    <w:rsid w:val="002D27F7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7DAC"/>
    <w:rsid w:val="005A2381"/>
    <w:rsid w:val="005A2B78"/>
    <w:rsid w:val="00623C2A"/>
    <w:rsid w:val="00691D72"/>
    <w:rsid w:val="006F04EE"/>
    <w:rsid w:val="007114CD"/>
    <w:rsid w:val="00773B8D"/>
    <w:rsid w:val="00781F89"/>
    <w:rsid w:val="007A2BD2"/>
    <w:rsid w:val="007B60B3"/>
    <w:rsid w:val="007F13FC"/>
    <w:rsid w:val="007F37AC"/>
    <w:rsid w:val="008015BC"/>
    <w:rsid w:val="008A66B3"/>
    <w:rsid w:val="008E504E"/>
    <w:rsid w:val="0091747D"/>
    <w:rsid w:val="00947B53"/>
    <w:rsid w:val="009640E6"/>
    <w:rsid w:val="00971E2B"/>
    <w:rsid w:val="009A73EC"/>
    <w:rsid w:val="00A733FD"/>
    <w:rsid w:val="00A91CEE"/>
    <w:rsid w:val="00AB1E85"/>
    <w:rsid w:val="00AC6D01"/>
    <w:rsid w:val="00AD1922"/>
    <w:rsid w:val="00B304AE"/>
    <w:rsid w:val="00B35D28"/>
    <w:rsid w:val="00B83A02"/>
    <w:rsid w:val="00BC5293"/>
    <w:rsid w:val="00C47066"/>
    <w:rsid w:val="00C8778E"/>
    <w:rsid w:val="00CF1F04"/>
    <w:rsid w:val="00D47B43"/>
    <w:rsid w:val="00E15465"/>
    <w:rsid w:val="00EC45FE"/>
    <w:rsid w:val="00EF2C2C"/>
    <w:rsid w:val="00F21C03"/>
    <w:rsid w:val="00F327C2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46</cp:revision>
  <cp:lastPrinted>2015-03-24T14:04:00Z</cp:lastPrinted>
  <dcterms:created xsi:type="dcterms:W3CDTF">2011-06-02T07:51:00Z</dcterms:created>
  <dcterms:modified xsi:type="dcterms:W3CDTF">2015-03-25T07:34:00Z</dcterms:modified>
</cp:coreProperties>
</file>