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814" w:rsidRPr="009C5155" w:rsidRDefault="005C0814" w:rsidP="005C0814">
      <w:pPr>
        <w:ind w:right="-1" w:firstLine="709"/>
        <w:jc w:val="center"/>
        <w:rPr>
          <w:rFonts w:ascii="GHEA Grapalat" w:hAnsi="GHEA Grapalat"/>
          <w:b/>
          <w:i/>
          <w:color w:val="000000" w:themeColor="text1"/>
        </w:rPr>
      </w:pPr>
      <w:r w:rsidRPr="009C5155">
        <w:rPr>
          <w:rFonts w:ascii="GHEA Grapalat" w:hAnsi="GHEA Grapalat"/>
          <w:b/>
          <w:i/>
          <w:color w:val="000000" w:themeColor="text1"/>
        </w:rPr>
        <w:t>Ո Ր Ո Շ ՈՒ Մ</w:t>
      </w:r>
    </w:p>
    <w:p w:rsidR="005C0814" w:rsidRPr="009C5155" w:rsidRDefault="005C0814" w:rsidP="005C0814">
      <w:pPr>
        <w:ind w:right="-1" w:firstLine="709"/>
        <w:jc w:val="center"/>
        <w:rPr>
          <w:rFonts w:ascii="GHEA Grapalat" w:hAnsi="GHEA Grapalat"/>
          <w:b/>
          <w:i/>
          <w:color w:val="000000" w:themeColor="text1"/>
          <w:lang w:val="en-US"/>
        </w:rPr>
      </w:pPr>
      <w:r w:rsidRPr="009C5155">
        <w:rPr>
          <w:rFonts w:ascii="GHEA Grapalat" w:hAnsi="GHEA Grapalat"/>
          <w:b/>
          <w:i/>
          <w:color w:val="000000" w:themeColor="text1"/>
        </w:rPr>
        <w:t>ԿԱՏԱՐՈՂԱԿԱՆ ՎԱՐՈՒՅԹԸ ԿԱՍԵՑՆԵԼՈՒ ՄԱՍԻՆ</w:t>
      </w:r>
    </w:p>
    <w:p w:rsidR="005C0814" w:rsidRPr="009C5155" w:rsidRDefault="005C0814" w:rsidP="005C0814">
      <w:pPr>
        <w:spacing w:line="204" w:lineRule="auto"/>
        <w:ind w:right="-1" w:firstLine="709"/>
        <w:jc w:val="center"/>
        <w:rPr>
          <w:rFonts w:ascii="GHEA Grapalat" w:hAnsi="GHEA Grapalat"/>
          <w:i/>
          <w:color w:val="000000" w:themeColor="text1"/>
          <w:sz w:val="18"/>
          <w:szCs w:val="18"/>
        </w:rPr>
      </w:pPr>
      <w:r w:rsidRPr="009C5155">
        <w:rPr>
          <w:rFonts w:ascii="GHEA Grapalat" w:hAnsi="GHEA Grapalat"/>
          <w:i/>
          <w:color w:val="000000" w:themeColor="text1"/>
          <w:sz w:val="18"/>
          <w:szCs w:val="18"/>
          <w:lang w:val="en-US"/>
        </w:rPr>
        <w:t>25.03.2015</w:t>
      </w:r>
      <w:r w:rsidRPr="009C5155">
        <w:rPr>
          <w:rFonts w:ascii="GHEA Grapalat" w:hAnsi="GHEA Grapalat"/>
          <w:i/>
          <w:color w:val="000000" w:themeColor="text1"/>
          <w:sz w:val="18"/>
          <w:szCs w:val="18"/>
        </w:rPr>
        <w:t>թ.</w:t>
      </w:r>
      <w:r w:rsidRPr="009C5155">
        <w:rPr>
          <w:rFonts w:ascii="GHEA Grapalat" w:hAnsi="GHEA Grapalat"/>
          <w:i/>
          <w:color w:val="000000" w:themeColor="text1"/>
          <w:sz w:val="18"/>
          <w:szCs w:val="18"/>
        </w:rPr>
        <w:tab/>
        <w:t xml:space="preserve">          </w:t>
      </w:r>
      <w:r w:rsidRPr="009C5155">
        <w:rPr>
          <w:rFonts w:ascii="GHEA Grapalat" w:hAnsi="GHEA Grapalat"/>
          <w:i/>
          <w:color w:val="000000" w:themeColor="text1"/>
          <w:sz w:val="18"/>
          <w:szCs w:val="18"/>
        </w:rPr>
        <w:tab/>
        <w:t xml:space="preserve">  </w:t>
      </w:r>
      <w:r w:rsidRPr="009C5155">
        <w:rPr>
          <w:rFonts w:ascii="GHEA Grapalat" w:hAnsi="GHEA Grapalat"/>
          <w:i/>
          <w:color w:val="000000" w:themeColor="text1"/>
          <w:sz w:val="18"/>
          <w:szCs w:val="18"/>
        </w:rPr>
        <w:tab/>
        <w:t xml:space="preserve">                  </w:t>
      </w:r>
      <w:r w:rsidRPr="009C5155">
        <w:rPr>
          <w:rFonts w:ascii="GHEA Grapalat" w:hAnsi="GHEA Grapalat"/>
          <w:i/>
          <w:color w:val="000000" w:themeColor="text1"/>
          <w:sz w:val="18"/>
          <w:szCs w:val="18"/>
        </w:rPr>
        <w:tab/>
        <w:t xml:space="preserve">                                 </w:t>
      </w:r>
      <w:r w:rsidRPr="009C5155">
        <w:rPr>
          <w:rFonts w:ascii="GHEA Grapalat" w:hAnsi="GHEA Grapalat"/>
          <w:i/>
          <w:color w:val="000000" w:themeColor="text1"/>
          <w:sz w:val="18"/>
          <w:szCs w:val="18"/>
        </w:rPr>
        <w:tab/>
      </w:r>
      <w:r w:rsidRPr="009C5155">
        <w:rPr>
          <w:rFonts w:ascii="GHEA Grapalat" w:hAnsi="GHEA Grapalat"/>
          <w:i/>
          <w:color w:val="000000" w:themeColor="text1"/>
          <w:sz w:val="18"/>
          <w:szCs w:val="18"/>
        </w:rPr>
        <w:tab/>
        <w:t xml:space="preserve">   ք.Երևան</w:t>
      </w:r>
    </w:p>
    <w:p w:rsidR="005C0814" w:rsidRPr="009C5155" w:rsidRDefault="005C0814" w:rsidP="005C0814">
      <w:pPr>
        <w:spacing w:line="204" w:lineRule="auto"/>
        <w:ind w:right="-1" w:firstLine="709"/>
        <w:jc w:val="both"/>
        <w:rPr>
          <w:rFonts w:ascii="GHEA Grapalat" w:hAnsi="GHEA Grapalat"/>
          <w:i/>
          <w:color w:val="000000" w:themeColor="text1"/>
          <w:sz w:val="20"/>
        </w:rPr>
      </w:pPr>
    </w:p>
    <w:p w:rsidR="005C0814" w:rsidRPr="009C5155" w:rsidRDefault="005C0814" w:rsidP="005C0814">
      <w:pPr>
        <w:ind w:firstLine="708"/>
        <w:jc w:val="both"/>
        <w:rPr>
          <w:rFonts w:ascii="GHEA Grapalat" w:hAnsi="GHEA Grapalat"/>
          <w:bCs/>
          <w:i/>
          <w:color w:val="000000" w:themeColor="text1"/>
          <w:sz w:val="18"/>
          <w:szCs w:val="18"/>
        </w:rPr>
      </w:pPr>
      <w:r w:rsidRPr="009C5155">
        <w:rPr>
          <w:rFonts w:ascii="GHEA Grapalat" w:hAnsi="GHEA Grapalat" w:cs="Sylfaen"/>
          <w:i/>
          <w:color w:val="000000" w:themeColor="text1"/>
          <w:sz w:val="18"/>
          <w:szCs w:val="18"/>
        </w:rPr>
        <w:t>ՀՀ</w:t>
      </w:r>
      <w:r w:rsidRPr="009C5155">
        <w:rPr>
          <w:rFonts w:ascii="GHEA Grapalat" w:hAnsi="GHEA Grapalat" w:cs="Times Armenian"/>
          <w:i/>
          <w:color w:val="000000" w:themeColor="text1"/>
          <w:sz w:val="18"/>
          <w:szCs w:val="18"/>
        </w:rPr>
        <w:t xml:space="preserve"> </w:t>
      </w:r>
      <w:r w:rsidRPr="009C5155">
        <w:rPr>
          <w:rFonts w:ascii="GHEA Grapalat" w:hAnsi="GHEA Grapalat" w:cs="Sylfaen"/>
          <w:i/>
          <w:color w:val="000000" w:themeColor="text1"/>
          <w:sz w:val="18"/>
          <w:szCs w:val="18"/>
        </w:rPr>
        <w:t>ԱՆ</w:t>
      </w:r>
      <w:r w:rsidRPr="009C5155">
        <w:rPr>
          <w:rFonts w:ascii="GHEA Grapalat" w:hAnsi="GHEA Grapalat" w:cs="Times Armenian"/>
          <w:i/>
          <w:color w:val="000000" w:themeColor="text1"/>
          <w:sz w:val="18"/>
          <w:szCs w:val="18"/>
        </w:rPr>
        <w:t xml:space="preserve"> </w:t>
      </w:r>
      <w:r w:rsidRPr="009C5155">
        <w:rPr>
          <w:rFonts w:ascii="GHEA Grapalat" w:hAnsi="GHEA Grapalat" w:cs="Sylfaen"/>
          <w:i/>
          <w:color w:val="000000" w:themeColor="text1"/>
          <w:sz w:val="18"/>
          <w:szCs w:val="18"/>
        </w:rPr>
        <w:t>ԴԱՀԿ</w:t>
      </w:r>
      <w:r w:rsidRPr="009C5155">
        <w:rPr>
          <w:rFonts w:ascii="GHEA Grapalat" w:hAnsi="GHEA Grapalat" w:cs="Times Armenian"/>
          <w:i/>
          <w:color w:val="000000" w:themeColor="text1"/>
          <w:sz w:val="18"/>
          <w:szCs w:val="18"/>
        </w:rPr>
        <w:t xml:space="preserve"> </w:t>
      </w:r>
      <w:r w:rsidRPr="009C5155">
        <w:rPr>
          <w:rFonts w:ascii="GHEA Grapalat" w:hAnsi="GHEA Grapalat" w:cs="Sylfaen"/>
          <w:i/>
          <w:color w:val="000000" w:themeColor="text1"/>
          <w:sz w:val="18"/>
          <w:szCs w:val="18"/>
        </w:rPr>
        <w:t>ծառայության</w:t>
      </w:r>
      <w:r w:rsidRPr="009C5155">
        <w:rPr>
          <w:rFonts w:ascii="GHEA Grapalat" w:hAnsi="GHEA Grapalat" w:cs="Times Armenian"/>
          <w:i/>
          <w:color w:val="000000" w:themeColor="text1"/>
          <w:sz w:val="18"/>
          <w:szCs w:val="18"/>
        </w:rPr>
        <w:t xml:space="preserve"> </w:t>
      </w:r>
      <w:r w:rsidRPr="009C5155">
        <w:rPr>
          <w:rFonts w:ascii="GHEA Grapalat" w:hAnsi="GHEA Grapalat" w:cs="Sylfaen"/>
          <w:i/>
          <w:color w:val="000000" w:themeColor="text1"/>
          <w:sz w:val="18"/>
          <w:szCs w:val="18"/>
        </w:rPr>
        <w:t>Երևան</w:t>
      </w:r>
      <w:r w:rsidRPr="009C5155">
        <w:rPr>
          <w:rFonts w:ascii="GHEA Grapalat" w:hAnsi="GHEA Grapalat" w:cs="Times Armenian"/>
          <w:i/>
          <w:color w:val="000000" w:themeColor="text1"/>
          <w:sz w:val="18"/>
          <w:szCs w:val="18"/>
        </w:rPr>
        <w:t xml:space="preserve"> </w:t>
      </w:r>
      <w:r w:rsidRPr="009C5155">
        <w:rPr>
          <w:rFonts w:ascii="GHEA Grapalat" w:hAnsi="GHEA Grapalat" w:cs="Sylfaen"/>
          <w:i/>
          <w:color w:val="000000" w:themeColor="text1"/>
          <w:sz w:val="18"/>
          <w:szCs w:val="18"/>
        </w:rPr>
        <w:t>քաղաքի</w:t>
      </w:r>
      <w:r w:rsidRPr="009C5155">
        <w:rPr>
          <w:rFonts w:ascii="GHEA Grapalat" w:hAnsi="GHEA Grapalat" w:cs="Times Armenian"/>
          <w:i/>
          <w:color w:val="000000" w:themeColor="text1"/>
          <w:sz w:val="18"/>
          <w:szCs w:val="18"/>
        </w:rPr>
        <w:t xml:space="preserve"> </w:t>
      </w:r>
      <w:r w:rsidRPr="009C5155">
        <w:rPr>
          <w:rFonts w:ascii="GHEA Grapalat" w:hAnsi="GHEA Grapalat" w:cs="Sylfaen"/>
          <w:i/>
          <w:color w:val="000000" w:themeColor="text1"/>
          <w:sz w:val="18"/>
          <w:szCs w:val="18"/>
        </w:rPr>
        <w:t>Աջափնյակ և Դավթաշեն</w:t>
      </w:r>
      <w:r w:rsidRPr="009C5155">
        <w:rPr>
          <w:rFonts w:ascii="GHEA Grapalat" w:hAnsi="GHEA Grapalat" w:cs="Times Armenian"/>
          <w:i/>
          <w:color w:val="000000" w:themeColor="text1"/>
          <w:sz w:val="18"/>
          <w:szCs w:val="18"/>
        </w:rPr>
        <w:t xml:space="preserve"> </w:t>
      </w:r>
      <w:r w:rsidRPr="009C5155">
        <w:rPr>
          <w:rFonts w:ascii="GHEA Grapalat" w:hAnsi="GHEA Grapalat" w:cs="Sylfaen"/>
          <w:i/>
          <w:color w:val="000000" w:themeColor="text1"/>
          <w:sz w:val="18"/>
          <w:szCs w:val="18"/>
        </w:rPr>
        <w:t>բաժնի</w:t>
      </w:r>
      <w:r w:rsidRPr="009C5155">
        <w:rPr>
          <w:rFonts w:ascii="GHEA Grapalat" w:hAnsi="GHEA Grapalat" w:cs="Times Armenian"/>
          <w:i/>
          <w:color w:val="000000" w:themeColor="text1"/>
          <w:sz w:val="18"/>
          <w:szCs w:val="18"/>
        </w:rPr>
        <w:t xml:space="preserve"> </w:t>
      </w:r>
      <w:r w:rsidRPr="009C5155">
        <w:rPr>
          <w:rFonts w:ascii="GHEA Grapalat" w:hAnsi="GHEA Grapalat" w:cs="Sylfaen"/>
          <w:i/>
          <w:color w:val="000000" w:themeColor="text1"/>
          <w:sz w:val="18"/>
          <w:szCs w:val="18"/>
        </w:rPr>
        <w:t>հարկադիր</w:t>
      </w:r>
      <w:r w:rsidRPr="009C5155">
        <w:rPr>
          <w:rFonts w:ascii="GHEA Grapalat" w:hAnsi="GHEA Grapalat" w:cs="Times Armenian"/>
          <w:i/>
          <w:color w:val="000000" w:themeColor="text1"/>
          <w:sz w:val="18"/>
          <w:szCs w:val="18"/>
        </w:rPr>
        <w:t xml:space="preserve"> </w:t>
      </w:r>
      <w:r w:rsidRPr="009C5155">
        <w:rPr>
          <w:rFonts w:ascii="GHEA Grapalat" w:hAnsi="GHEA Grapalat" w:cs="Sylfaen"/>
          <w:i/>
          <w:color w:val="000000" w:themeColor="text1"/>
          <w:sz w:val="18"/>
          <w:szCs w:val="18"/>
        </w:rPr>
        <w:t xml:space="preserve">կատարող արդարադատության ավագ լեյտենանտ </w:t>
      </w:r>
      <w:r w:rsidRPr="009C5155">
        <w:rPr>
          <w:rFonts w:ascii="GHEA Grapalat" w:hAnsi="GHEA Grapalat" w:cs="Times Armenian"/>
          <w:i/>
          <w:color w:val="000000" w:themeColor="text1"/>
          <w:sz w:val="18"/>
          <w:szCs w:val="18"/>
        </w:rPr>
        <w:t xml:space="preserve"> </w:t>
      </w:r>
      <w:r w:rsidRPr="009C5155">
        <w:rPr>
          <w:rFonts w:ascii="GHEA Grapalat" w:hAnsi="GHEA Grapalat" w:cs="Sylfaen"/>
          <w:i/>
          <w:color w:val="000000" w:themeColor="text1"/>
          <w:sz w:val="18"/>
          <w:szCs w:val="18"/>
        </w:rPr>
        <w:t>Գ.Արզումանյանս</w:t>
      </w:r>
      <w:r w:rsidRPr="009C5155">
        <w:rPr>
          <w:rFonts w:ascii="GHEA Grapalat" w:hAnsi="GHEA Grapalat" w:cs="Sylfaen"/>
          <w:bCs/>
          <w:i/>
          <w:color w:val="000000" w:themeColor="text1"/>
          <w:sz w:val="18"/>
          <w:szCs w:val="18"/>
        </w:rPr>
        <w:t>, ուսումնասիրելով 30.12.2014թ. հարուց</w:t>
      </w:r>
      <w:r w:rsidRPr="009C5155">
        <w:rPr>
          <w:rFonts w:ascii="GHEA Grapalat" w:hAnsi="GHEA Grapalat"/>
          <w:i/>
          <w:color w:val="000000" w:themeColor="text1"/>
          <w:sz w:val="18"/>
          <w:szCs w:val="18"/>
        </w:rPr>
        <w:t xml:space="preserve">ված թիվ </w:t>
      </w:r>
      <w:r w:rsidRPr="009C5155">
        <w:rPr>
          <w:rFonts w:ascii="GHEA Grapalat" w:hAnsi="GHEA Grapalat"/>
          <w:bCs/>
          <w:i/>
          <w:color w:val="000000" w:themeColor="text1"/>
          <w:sz w:val="18"/>
          <w:szCs w:val="18"/>
        </w:rPr>
        <w:t>01/06-6955/14  կատարողական վարույթի նյութերը</w:t>
      </w:r>
    </w:p>
    <w:p w:rsidR="005C0814" w:rsidRPr="009C5155" w:rsidRDefault="005C0814" w:rsidP="005C0814">
      <w:pPr>
        <w:ind w:firstLine="567"/>
        <w:jc w:val="center"/>
        <w:rPr>
          <w:rFonts w:ascii="GHEA Grapalat" w:hAnsi="GHEA Grapalat" w:cs="Sylfaen"/>
          <w:b/>
          <w:bCs/>
          <w:i/>
          <w:color w:val="000000" w:themeColor="text1"/>
        </w:rPr>
      </w:pPr>
      <w:r w:rsidRPr="009C5155">
        <w:rPr>
          <w:rFonts w:ascii="GHEA Grapalat" w:hAnsi="GHEA Grapalat" w:cs="Sylfaen"/>
          <w:b/>
          <w:bCs/>
          <w:i/>
          <w:color w:val="000000" w:themeColor="text1"/>
        </w:rPr>
        <w:t>Պ Ա Ր Զ Ե Ց Ի</w:t>
      </w:r>
    </w:p>
    <w:p w:rsidR="005C0814" w:rsidRPr="009C5155" w:rsidRDefault="005C0814" w:rsidP="005C0814">
      <w:pPr>
        <w:ind w:firstLine="567"/>
        <w:jc w:val="center"/>
        <w:rPr>
          <w:rFonts w:ascii="GHEA Grapalat" w:hAnsi="GHEA Grapalat" w:cs="Sylfaen"/>
          <w:b/>
          <w:bCs/>
          <w:color w:val="000000" w:themeColor="text1"/>
          <w:sz w:val="14"/>
          <w:szCs w:val="28"/>
        </w:rPr>
      </w:pPr>
    </w:p>
    <w:p w:rsidR="005C0814" w:rsidRPr="009C5155" w:rsidRDefault="005C0814" w:rsidP="005C0814">
      <w:pPr>
        <w:ind w:firstLine="567"/>
        <w:jc w:val="both"/>
        <w:rPr>
          <w:rFonts w:ascii="GHEA Grapalat" w:hAnsi="GHEA Grapalat"/>
          <w:i/>
          <w:color w:val="000000" w:themeColor="text1"/>
          <w:sz w:val="16"/>
          <w:szCs w:val="16"/>
        </w:rPr>
      </w:pPr>
      <w:r w:rsidRPr="009C5155">
        <w:rPr>
          <w:rFonts w:ascii="GHEA Grapalat" w:hAnsi="GHEA Grapalat" w:cs="Sylfaen"/>
          <w:i/>
          <w:color w:val="000000" w:themeColor="text1"/>
          <w:sz w:val="16"/>
          <w:szCs w:val="16"/>
        </w:rPr>
        <w:t xml:space="preserve">ՀՀ </w:t>
      </w:r>
      <w:r w:rsidRPr="009C5155">
        <w:rPr>
          <w:rFonts w:ascii="GHEA Grapalat" w:hAnsi="GHEA Grapalat"/>
          <w:bCs/>
          <w:i/>
          <w:color w:val="000000" w:themeColor="text1"/>
          <w:sz w:val="16"/>
          <w:szCs w:val="16"/>
        </w:rPr>
        <w:t xml:space="preserve">Երևան քաղաքի </w:t>
      </w:r>
      <w:r w:rsidRPr="009C5155">
        <w:rPr>
          <w:rFonts w:ascii="GHEA Grapalat" w:hAnsi="GHEA Grapalat" w:cs="Times Armenian"/>
          <w:i/>
          <w:color w:val="000000" w:themeColor="text1"/>
          <w:sz w:val="16"/>
          <w:szCs w:val="16"/>
        </w:rPr>
        <w:t>կենտրոն և Նորք Մարաշ</w:t>
      </w:r>
      <w:r w:rsidRPr="009C5155">
        <w:rPr>
          <w:rFonts w:ascii="GHEA Grapalat" w:hAnsi="GHEA Grapalat"/>
          <w:bCs/>
          <w:i/>
          <w:color w:val="000000" w:themeColor="text1"/>
          <w:sz w:val="16"/>
          <w:szCs w:val="16"/>
        </w:rPr>
        <w:t xml:space="preserve"> վարչական շրջանների ընդհանուր իրավասության դատարանի կողմից 10.12.2014թ. տրված թիվ ԵԿԴ 0801/17/14 կատարողական թերթի համաձայն պետք է </w:t>
      </w:r>
      <w:r w:rsidRPr="009C5155">
        <w:rPr>
          <w:rFonts w:ascii="GHEA Grapalat" w:hAnsi="GHEA Grapalat"/>
          <w:i/>
          <w:color w:val="000000" w:themeColor="text1"/>
          <w:sz w:val="16"/>
          <w:szCs w:val="16"/>
        </w:rPr>
        <w:t>պատասխանողներ ՙԱննտրանս՚ ՍՊԸ-ից, Սևակ Տեր-Սարգսյանից և Տիգրան Ավետիսյանից համապարտության կարգով հօգուտ ՙԱգբա Լիզինգ՚ ՎԿ ՓԲԸ-ի բռնագանձել`</w:t>
      </w:r>
    </w:p>
    <w:p w:rsidR="005C0814" w:rsidRPr="009C5155" w:rsidRDefault="005C0814" w:rsidP="005C0814">
      <w:pPr>
        <w:ind w:firstLine="567"/>
        <w:jc w:val="both"/>
        <w:rPr>
          <w:rFonts w:ascii="GHEA Grapalat" w:hAnsi="GHEA Grapalat"/>
          <w:i/>
          <w:color w:val="000000" w:themeColor="text1"/>
          <w:sz w:val="16"/>
          <w:szCs w:val="16"/>
        </w:rPr>
      </w:pPr>
      <w:r w:rsidRPr="009C5155">
        <w:rPr>
          <w:rFonts w:ascii="GHEA Grapalat" w:hAnsi="GHEA Grapalat"/>
          <w:i/>
          <w:color w:val="000000" w:themeColor="text1"/>
          <w:sz w:val="16"/>
          <w:szCs w:val="16"/>
        </w:rPr>
        <w:t>ՙՖինանսական վարձակալության /լիզինգի/ թիվ 1304 001-1 պայմանագրի՚համաձայն `11 202 687 ՀՀ դրամ, որից` 10.759.606 ՀՀ դրամը` որպես մայր գումարի մնացորդ, 414.595 ՀՀ դրամ` որպես կուտակված տոկոսագումար, 8.486 ՀՀ դրամը` որպես տույժի գումար, 20.000 ՀՀ դրամը` որպես գույքահարկի գումար:</w:t>
      </w:r>
    </w:p>
    <w:p w:rsidR="005C0814" w:rsidRPr="009C5155" w:rsidRDefault="005C0814" w:rsidP="005C0814">
      <w:pPr>
        <w:ind w:firstLine="567"/>
        <w:jc w:val="both"/>
        <w:rPr>
          <w:rFonts w:ascii="GHEA Grapalat" w:hAnsi="GHEA Grapalat"/>
          <w:i/>
          <w:color w:val="000000" w:themeColor="text1"/>
          <w:sz w:val="16"/>
          <w:szCs w:val="16"/>
        </w:rPr>
      </w:pPr>
      <w:r w:rsidRPr="009C5155">
        <w:rPr>
          <w:rFonts w:ascii="GHEA Grapalat" w:hAnsi="GHEA Grapalat"/>
          <w:i/>
          <w:color w:val="000000" w:themeColor="text1"/>
          <w:sz w:val="16"/>
          <w:szCs w:val="16"/>
        </w:rPr>
        <w:t>ՙՖինանսական վարձակալության /լիզինգի/ թիվ 1304 002-1 պայմանագրի՚համաձայն `10.776.422 ՀՀ դրամ, որից` 10.368.712 ՀՀ դրամը` որպես մայր գումարի մնացորդ, 399.532 ՀՀ դրամ` որպես կուտակված տոկոսագումար, 8.178 ՀՀ դրամը` որպես տույժի գումար:</w:t>
      </w:r>
    </w:p>
    <w:p w:rsidR="005C0814" w:rsidRPr="009C5155" w:rsidRDefault="005C0814" w:rsidP="005C0814">
      <w:pPr>
        <w:ind w:firstLine="567"/>
        <w:jc w:val="both"/>
        <w:rPr>
          <w:rFonts w:ascii="GHEA Grapalat" w:hAnsi="GHEA Grapalat"/>
          <w:i/>
          <w:color w:val="000000" w:themeColor="text1"/>
          <w:sz w:val="16"/>
          <w:szCs w:val="16"/>
        </w:rPr>
      </w:pPr>
      <w:r w:rsidRPr="009C5155">
        <w:rPr>
          <w:rFonts w:ascii="GHEA Grapalat" w:hAnsi="GHEA Grapalat"/>
          <w:i/>
          <w:color w:val="000000" w:themeColor="text1"/>
          <w:sz w:val="16"/>
          <w:szCs w:val="16"/>
        </w:rPr>
        <w:t>Պարտքի չվճարված մնացորդների , բացառությամբ դրանցում ներառված տույժերի գումարների` 21.962.445 ՀՀ դրամի չմարված մնացորդի նկատմամբ հաշվարկել և բռնագանձել տույժեր` ՀՀ կենտրոնական բանկի կողմից սահմանված բանկային տոկոսի հաշվարկային դրույքի չափով` սկսած 19.05.2014թ-ից մինչև պարտքի գումարների փաստացի վճարման օրը:</w:t>
      </w:r>
    </w:p>
    <w:p w:rsidR="005C0814" w:rsidRPr="009C5155" w:rsidRDefault="005C0814" w:rsidP="005C0814">
      <w:pPr>
        <w:ind w:firstLine="567"/>
        <w:jc w:val="both"/>
        <w:rPr>
          <w:rFonts w:ascii="GHEA Grapalat" w:hAnsi="GHEA Grapalat"/>
          <w:i/>
          <w:color w:val="000000" w:themeColor="text1"/>
          <w:sz w:val="16"/>
          <w:szCs w:val="16"/>
        </w:rPr>
      </w:pPr>
      <w:r w:rsidRPr="009C5155">
        <w:rPr>
          <w:rFonts w:ascii="GHEA Grapalat" w:hAnsi="GHEA Grapalat"/>
          <w:i/>
          <w:color w:val="000000" w:themeColor="text1"/>
          <w:sz w:val="16"/>
          <w:szCs w:val="16"/>
        </w:rPr>
        <w:t>Բռնագանձել 329.686  ՀՀ դրամ` որպես հայցվոր ՙԱգբա Լիզինգ՚ ՎԿ ՓԲԸ-ի կողմից նախապես վճարված արբիտրաժային վճարի գումար:</w:t>
      </w:r>
    </w:p>
    <w:p w:rsidR="005C0814" w:rsidRPr="009C5155" w:rsidRDefault="005C0814" w:rsidP="005C0814">
      <w:pPr>
        <w:ind w:firstLine="567"/>
        <w:jc w:val="both"/>
        <w:rPr>
          <w:rFonts w:ascii="GHEA Grapalat" w:hAnsi="GHEA Grapalat"/>
          <w:i/>
          <w:color w:val="000000" w:themeColor="text1"/>
          <w:sz w:val="16"/>
          <w:szCs w:val="16"/>
        </w:rPr>
      </w:pPr>
      <w:r w:rsidRPr="009C5155">
        <w:rPr>
          <w:rFonts w:ascii="GHEA Grapalat" w:hAnsi="GHEA Grapalat"/>
          <w:i/>
          <w:color w:val="000000" w:themeColor="text1"/>
          <w:sz w:val="16"/>
          <w:szCs w:val="16"/>
        </w:rPr>
        <w:t>Պատասխանողներ ՙԱննտրանս՚ ՍՊԸ-ից, Սևակ Տեր-Սարգսյանից և Տիգրան Ավետիսյանից  և Անուշ Եփրեմյանից համապարտության կարգով հօգուտ ՙԱգբա Լիզինգ ՚ ՎԿ ՓԲԸ-ի բռնագանձել`</w:t>
      </w:r>
    </w:p>
    <w:p w:rsidR="005C0814" w:rsidRPr="009C5155" w:rsidRDefault="005C0814" w:rsidP="005C0814">
      <w:pPr>
        <w:ind w:firstLine="567"/>
        <w:jc w:val="both"/>
        <w:rPr>
          <w:rFonts w:ascii="GHEA Grapalat" w:hAnsi="GHEA Grapalat"/>
          <w:i/>
          <w:color w:val="000000" w:themeColor="text1"/>
          <w:sz w:val="16"/>
          <w:szCs w:val="16"/>
        </w:rPr>
      </w:pPr>
      <w:r w:rsidRPr="009C5155">
        <w:rPr>
          <w:rFonts w:ascii="GHEA Grapalat" w:hAnsi="GHEA Grapalat"/>
          <w:i/>
          <w:color w:val="000000" w:themeColor="text1"/>
          <w:sz w:val="16"/>
          <w:szCs w:val="16"/>
        </w:rPr>
        <w:t>ՙՖինանսական վարձակալության /լիզինգի/ թիվ 1306 007-1 պայմանագրի՚ համաձայն ` 5.207.787  ՀՀ դրամ, որից` 5.106.403 ՀՀ դրամը` որպես մայր գումարի մնացորդ, 100.387  ՀՀ դրամը` որպես կուտակված տոկոսագումար, 997 ՀՀ դրամը` որպես տույժի գումար:</w:t>
      </w:r>
    </w:p>
    <w:p w:rsidR="005C0814" w:rsidRPr="009C5155" w:rsidRDefault="005C0814" w:rsidP="005C0814">
      <w:pPr>
        <w:ind w:firstLine="567"/>
        <w:jc w:val="both"/>
        <w:rPr>
          <w:rFonts w:ascii="GHEA Grapalat" w:hAnsi="GHEA Grapalat"/>
          <w:i/>
          <w:color w:val="000000" w:themeColor="text1"/>
          <w:sz w:val="16"/>
          <w:szCs w:val="16"/>
        </w:rPr>
      </w:pPr>
      <w:r w:rsidRPr="009C5155">
        <w:rPr>
          <w:rFonts w:ascii="GHEA Grapalat" w:hAnsi="GHEA Grapalat"/>
          <w:i/>
          <w:color w:val="000000" w:themeColor="text1"/>
          <w:sz w:val="16"/>
          <w:szCs w:val="16"/>
        </w:rPr>
        <w:t>ՙՖինանսական վարձակալության /լիզինգի/ թիվ 1306 008-1 պայմանագրի՚ համաձայն ` 7.671 686 ՀՀ դրամ, որից` 7.364.059 ՀՀ դրամը` որպես մայր գումարի մնացորդ, 284.066 ՀՀ դրամը` որպես կուտակված տոկոսագումար, 5.644 ՀՀ դրամը` որպես տույժի գումար, 17.917 ՀՀ դրամը` որպես գույքահարկի գումար:</w:t>
      </w:r>
    </w:p>
    <w:p w:rsidR="005C0814" w:rsidRPr="009C5155" w:rsidRDefault="005C0814" w:rsidP="005C0814">
      <w:pPr>
        <w:ind w:firstLine="567"/>
        <w:jc w:val="both"/>
        <w:rPr>
          <w:rFonts w:ascii="GHEA Grapalat" w:hAnsi="GHEA Grapalat"/>
          <w:i/>
          <w:color w:val="000000" w:themeColor="text1"/>
          <w:sz w:val="16"/>
          <w:szCs w:val="16"/>
        </w:rPr>
      </w:pPr>
      <w:r w:rsidRPr="009C5155">
        <w:rPr>
          <w:rFonts w:ascii="GHEA Grapalat" w:hAnsi="GHEA Grapalat"/>
          <w:i/>
          <w:color w:val="000000" w:themeColor="text1"/>
          <w:sz w:val="16"/>
          <w:szCs w:val="16"/>
        </w:rPr>
        <w:t>Պարտքի չվճարված մնացորդների , բացառությամբ դրանցում ներառված տույժերի գումարների` 12.872.832 ՀՀ դրամի չմարված մնացորդի նկատմամբ հաշվարկել և բռնագանձել տույժեր` ՀՀ կենտրոնական բանկի կողմից սահմանված բանկային տոկոսի հաշվարկային դրույքի չափով` սկսած 19.05.2014թ-ից մինչև պարտքի գումարների փաստացի վճարման օրը:</w:t>
      </w:r>
    </w:p>
    <w:p w:rsidR="005C0814" w:rsidRPr="009C5155" w:rsidRDefault="005C0814" w:rsidP="005C0814">
      <w:pPr>
        <w:ind w:firstLine="567"/>
        <w:jc w:val="both"/>
        <w:rPr>
          <w:rFonts w:ascii="GHEA Grapalat" w:hAnsi="GHEA Grapalat"/>
          <w:i/>
          <w:color w:val="000000" w:themeColor="text1"/>
          <w:sz w:val="16"/>
          <w:szCs w:val="16"/>
        </w:rPr>
      </w:pPr>
    </w:p>
    <w:p w:rsidR="005C0814" w:rsidRPr="009C5155" w:rsidRDefault="005C0814" w:rsidP="005C0814">
      <w:pPr>
        <w:ind w:firstLine="567"/>
        <w:jc w:val="both"/>
        <w:rPr>
          <w:rFonts w:ascii="GHEA Grapalat" w:hAnsi="GHEA Grapalat"/>
          <w:i/>
          <w:color w:val="000000" w:themeColor="text1"/>
          <w:sz w:val="16"/>
          <w:szCs w:val="16"/>
        </w:rPr>
      </w:pPr>
      <w:r w:rsidRPr="009C5155">
        <w:rPr>
          <w:rFonts w:ascii="GHEA Grapalat" w:hAnsi="GHEA Grapalat"/>
          <w:i/>
          <w:color w:val="000000" w:themeColor="text1"/>
          <w:sz w:val="16"/>
          <w:szCs w:val="16"/>
        </w:rPr>
        <w:t>Բռնագանձել 193.192  ՀՀ դրամ` որպես հայցվոր ՙԱգբա Լիզինգ՚ ՎԿ ՓԲԸ-ի կողմից նախապես վճարված արբիտրաժային վճարի գումար:</w:t>
      </w:r>
    </w:p>
    <w:p w:rsidR="005C0814" w:rsidRPr="009C5155" w:rsidRDefault="005C0814" w:rsidP="005C0814">
      <w:pPr>
        <w:ind w:firstLine="567"/>
        <w:jc w:val="both"/>
        <w:rPr>
          <w:rFonts w:ascii="GHEA Grapalat" w:hAnsi="GHEA Grapalat"/>
          <w:i/>
          <w:color w:val="000000" w:themeColor="text1"/>
          <w:sz w:val="16"/>
          <w:szCs w:val="16"/>
        </w:rPr>
      </w:pPr>
      <w:r w:rsidRPr="009C5155">
        <w:rPr>
          <w:rFonts w:ascii="GHEA Grapalat" w:hAnsi="GHEA Grapalat"/>
          <w:i/>
          <w:color w:val="000000" w:themeColor="text1"/>
          <w:sz w:val="16"/>
          <w:szCs w:val="16"/>
        </w:rPr>
        <w:t>Պարտադրել ՙԱննտրանս՚ ՍՊԸ-ին Հայցվոր ՙԱգբա Լիզինգ՚ ՎԿ ՓԲԸ-ին հետ վերադարձնելու վերջինիս սեփականության իրավունքով պատկանող և Կողմերի միջև 02.04.2013թ և 19.06.2013թ. կնքված թիվ 1304 001-1, թիվ 1304 002-1, թիվ 1306 007-1, թիվ 1306 008-1 ՙՖինանսական վարձակալության /լիզինգի/ պայմանագրով ՚/հատուկ պայմաններ/ ՙԱննտրանս՚ ՍՊԸ-ին ֆինանսական վարձակալության հանձնված DAF XF 95.480 մակնիշի թամբային քարշակը, Schmitz 3-Axle  մակնիշի կիսակցորդ սառնարանը, DAF XF 95.430-SPACE CAB մակնիշի թամբային քարշակը և  PRIM -BALL մակնիշի կիսակցորդ սառնարանը:</w:t>
      </w:r>
    </w:p>
    <w:p w:rsidR="005C0814" w:rsidRPr="009C5155" w:rsidRDefault="005C0814" w:rsidP="005C0814">
      <w:pPr>
        <w:ind w:firstLine="567"/>
        <w:jc w:val="both"/>
        <w:rPr>
          <w:rFonts w:ascii="GHEA Grapalat" w:hAnsi="GHEA Grapalat" w:cs="Sylfaen"/>
          <w:bCs/>
          <w:i/>
          <w:color w:val="000000" w:themeColor="text1"/>
          <w:sz w:val="16"/>
          <w:szCs w:val="16"/>
        </w:rPr>
      </w:pPr>
      <w:r w:rsidRPr="009C5155">
        <w:rPr>
          <w:rFonts w:ascii="GHEA Grapalat" w:hAnsi="GHEA Grapalat" w:cs="Sylfaen"/>
          <w:bCs/>
          <w:i/>
          <w:color w:val="000000" w:themeColor="text1"/>
          <w:sz w:val="16"/>
          <w:szCs w:val="16"/>
        </w:rPr>
        <w:t xml:space="preserve">Ինչպես նաև  </w:t>
      </w:r>
      <w:r w:rsidRPr="009C5155">
        <w:rPr>
          <w:rFonts w:ascii="GHEA Grapalat" w:hAnsi="GHEA Grapalat"/>
          <w:bCs/>
          <w:i/>
          <w:color w:val="000000" w:themeColor="text1"/>
          <w:sz w:val="16"/>
          <w:szCs w:val="16"/>
        </w:rPr>
        <w:t xml:space="preserve">պարտապանից  </w:t>
      </w:r>
      <w:r w:rsidRPr="009C5155">
        <w:rPr>
          <w:rFonts w:ascii="GHEA Grapalat" w:hAnsi="GHEA Grapalat" w:cs="Sylfaen"/>
          <w:bCs/>
          <w:i/>
          <w:color w:val="000000" w:themeColor="text1"/>
          <w:sz w:val="16"/>
          <w:szCs w:val="16"/>
        </w:rPr>
        <w:t>բռնագանձել  բռնագանձվող գումարի 5 տոկոսը,որպես կատարողական գործողությունների կատարման ծախս։</w:t>
      </w:r>
    </w:p>
    <w:p w:rsidR="005C0814" w:rsidRPr="009C5155" w:rsidRDefault="005C0814" w:rsidP="005C0814">
      <w:pPr>
        <w:spacing w:line="204" w:lineRule="auto"/>
        <w:jc w:val="both"/>
        <w:rPr>
          <w:rFonts w:ascii="GHEA Grapalat" w:hAnsi="GHEA Grapalat"/>
          <w:i/>
          <w:color w:val="000000" w:themeColor="text1"/>
          <w:sz w:val="16"/>
          <w:szCs w:val="16"/>
        </w:rPr>
      </w:pPr>
      <w:r w:rsidRPr="009C5155">
        <w:rPr>
          <w:rFonts w:ascii="GHEA Grapalat" w:hAnsi="GHEA Grapalat"/>
          <w:i/>
          <w:color w:val="000000" w:themeColor="text1"/>
          <w:sz w:val="16"/>
          <w:szCs w:val="16"/>
        </w:rPr>
        <w:t xml:space="preserve">        Կատարողական վարույթով բռնագանձման վերաբերյալ վճռի հարկադիր կատարման ընթացքում պարտապան ՙԱննտրանս՚ ՍՊ ընկերության 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5C0814" w:rsidRPr="009C5155" w:rsidRDefault="005C0814" w:rsidP="005C0814">
      <w:pPr>
        <w:spacing w:line="204" w:lineRule="auto"/>
        <w:jc w:val="both"/>
        <w:rPr>
          <w:rFonts w:ascii="GHEA Grapalat" w:hAnsi="GHEA Grapalat"/>
          <w:i/>
          <w:color w:val="000000" w:themeColor="text1"/>
          <w:sz w:val="16"/>
          <w:szCs w:val="16"/>
        </w:rPr>
      </w:pPr>
      <w:r w:rsidRPr="009C5155">
        <w:rPr>
          <w:rFonts w:ascii="GHEA Grapalat" w:hAnsi="GHEA Grapalat"/>
          <w:i/>
          <w:color w:val="000000" w:themeColor="text1"/>
          <w:sz w:val="16"/>
          <w:szCs w:val="16"/>
        </w:rPr>
        <w:t xml:space="preserve">       Արդյունքում առաջացել է «Սնանկության մասին» ՀՀ օրենքի 6-րդ հոդվածի 2-րդ մասով սահմանված պարտապանի սնանկության հատկանիշ:</w:t>
      </w:r>
    </w:p>
    <w:p w:rsidR="005C0814" w:rsidRPr="009C5155" w:rsidRDefault="005C0814" w:rsidP="005C0814">
      <w:pPr>
        <w:spacing w:line="204" w:lineRule="auto"/>
        <w:jc w:val="both"/>
        <w:rPr>
          <w:rFonts w:ascii="GHEA Grapalat" w:hAnsi="GHEA Grapalat"/>
          <w:i/>
          <w:color w:val="000000" w:themeColor="text1"/>
          <w:sz w:val="16"/>
          <w:szCs w:val="16"/>
        </w:rPr>
      </w:pPr>
      <w:r w:rsidRPr="009C5155">
        <w:rPr>
          <w:rFonts w:ascii="GHEA Grapalat" w:hAnsi="GHEA Grapalat"/>
          <w:i/>
          <w:color w:val="000000" w:themeColor="text1"/>
          <w:sz w:val="16"/>
          <w:szCs w:val="16"/>
        </w:rPr>
        <w:tab/>
        <w:t>Ուստի,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</w:t>
      </w:r>
      <w:r w:rsidR="007B2529">
        <w:rPr>
          <w:rFonts w:ascii="GHEA Grapalat" w:hAnsi="GHEA Grapalat"/>
          <w:i/>
          <w:color w:val="000000" w:themeColor="text1"/>
          <w:sz w:val="16"/>
          <w:szCs w:val="16"/>
        </w:rPr>
        <w:t xml:space="preserve"> 37-րդ հոդվածի </w:t>
      </w:r>
      <w:r w:rsidR="009C5155">
        <w:rPr>
          <w:rFonts w:ascii="GHEA Grapalat" w:hAnsi="GHEA Grapalat"/>
          <w:i/>
          <w:color w:val="000000" w:themeColor="text1"/>
          <w:sz w:val="16"/>
          <w:szCs w:val="16"/>
        </w:rPr>
        <w:t xml:space="preserve"> </w:t>
      </w:r>
      <w:r w:rsidRPr="009C5155">
        <w:rPr>
          <w:rFonts w:ascii="GHEA Grapalat" w:hAnsi="GHEA Grapalat"/>
          <w:i/>
          <w:color w:val="000000" w:themeColor="text1"/>
          <w:sz w:val="16"/>
          <w:szCs w:val="16"/>
        </w:rPr>
        <w:t>8-րդ մասով</w:t>
      </w:r>
    </w:p>
    <w:p w:rsidR="005C0814" w:rsidRPr="009C5155" w:rsidRDefault="005C0814" w:rsidP="009C5155">
      <w:pPr>
        <w:ind w:right="-1"/>
        <w:rPr>
          <w:rFonts w:ascii="GHEA Grapalat" w:hAnsi="GHEA Grapalat"/>
          <w:b/>
          <w:i/>
          <w:color w:val="000000" w:themeColor="text1"/>
        </w:rPr>
      </w:pPr>
    </w:p>
    <w:p w:rsidR="005C0814" w:rsidRPr="009C5155" w:rsidRDefault="005C0814" w:rsidP="009C5155">
      <w:pPr>
        <w:ind w:right="-1"/>
        <w:jc w:val="center"/>
        <w:rPr>
          <w:rFonts w:ascii="GHEA Grapalat" w:hAnsi="GHEA Grapalat"/>
          <w:b/>
          <w:i/>
          <w:color w:val="000000" w:themeColor="text1"/>
          <w:lang w:val="en-US"/>
        </w:rPr>
      </w:pPr>
      <w:r w:rsidRPr="009C5155">
        <w:rPr>
          <w:rFonts w:ascii="GHEA Grapalat" w:hAnsi="GHEA Grapalat"/>
          <w:b/>
          <w:i/>
          <w:color w:val="000000" w:themeColor="text1"/>
        </w:rPr>
        <w:t>Ո Ր Ո Շ Ե Ց Ի</w:t>
      </w:r>
    </w:p>
    <w:p w:rsidR="005C0814" w:rsidRPr="009C5155" w:rsidRDefault="005C0814" w:rsidP="005C0814">
      <w:pPr>
        <w:spacing w:line="204" w:lineRule="auto"/>
        <w:jc w:val="both"/>
        <w:rPr>
          <w:rFonts w:ascii="GHEA Grapalat" w:hAnsi="GHEA Grapalat"/>
          <w:i/>
          <w:color w:val="000000" w:themeColor="text1"/>
          <w:sz w:val="18"/>
          <w:szCs w:val="18"/>
        </w:rPr>
      </w:pPr>
      <w:r w:rsidRPr="009C5155">
        <w:rPr>
          <w:rFonts w:ascii="GHEA Grapalat" w:hAnsi="GHEA Grapalat"/>
          <w:i/>
          <w:color w:val="000000" w:themeColor="text1"/>
          <w:sz w:val="20"/>
        </w:rPr>
        <w:tab/>
      </w:r>
      <w:r w:rsidRPr="009C5155">
        <w:rPr>
          <w:rFonts w:ascii="GHEA Grapalat" w:hAnsi="GHEA Grapalat"/>
          <w:i/>
          <w:color w:val="000000" w:themeColor="text1"/>
          <w:sz w:val="18"/>
          <w:szCs w:val="18"/>
        </w:rPr>
        <w:t xml:space="preserve">Կասեցնել </w:t>
      </w:r>
      <w:r w:rsidRPr="009C5155">
        <w:rPr>
          <w:rFonts w:ascii="GHEA Grapalat" w:hAnsi="GHEA Grapalat" w:cs="Sylfaen"/>
          <w:bCs/>
          <w:i/>
          <w:color w:val="000000" w:themeColor="text1"/>
          <w:sz w:val="18"/>
          <w:szCs w:val="18"/>
        </w:rPr>
        <w:t>30.12.2014թ. հարուց</w:t>
      </w:r>
      <w:r w:rsidRPr="009C5155">
        <w:rPr>
          <w:rFonts w:ascii="GHEA Grapalat" w:hAnsi="GHEA Grapalat"/>
          <w:i/>
          <w:color w:val="000000" w:themeColor="text1"/>
          <w:sz w:val="18"/>
          <w:szCs w:val="18"/>
        </w:rPr>
        <w:t xml:space="preserve">ված թիվ </w:t>
      </w:r>
      <w:r w:rsidRPr="009C5155">
        <w:rPr>
          <w:rFonts w:ascii="GHEA Grapalat" w:hAnsi="GHEA Grapalat"/>
          <w:bCs/>
          <w:i/>
          <w:color w:val="000000" w:themeColor="text1"/>
          <w:sz w:val="18"/>
          <w:szCs w:val="18"/>
        </w:rPr>
        <w:t xml:space="preserve">01/06-6955/14  </w:t>
      </w:r>
      <w:r w:rsidRPr="009C5155">
        <w:rPr>
          <w:rFonts w:ascii="GHEA Grapalat" w:hAnsi="GHEA Grapalat"/>
          <w:i/>
          <w:color w:val="000000" w:themeColor="text1"/>
          <w:sz w:val="18"/>
          <w:szCs w:val="18"/>
        </w:rPr>
        <w:t>կատարողական վարույթը 60-օրյա ժամկետով:</w:t>
      </w:r>
    </w:p>
    <w:p w:rsidR="005C0814" w:rsidRPr="009C5155" w:rsidRDefault="005C0814" w:rsidP="005C0814">
      <w:pPr>
        <w:spacing w:line="204" w:lineRule="auto"/>
        <w:jc w:val="both"/>
        <w:rPr>
          <w:rFonts w:ascii="GHEA Grapalat" w:hAnsi="GHEA Grapalat"/>
          <w:i/>
          <w:color w:val="000000" w:themeColor="text1"/>
          <w:sz w:val="18"/>
          <w:szCs w:val="18"/>
        </w:rPr>
      </w:pPr>
      <w:r w:rsidRPr="009C5155">
        <w:rPr>
          <w:rFonts w:ascii="GHEA Grapalat" w:hAnsi="GHEA Grapalat"/>
          <w:i/>
          <w:color w:val="000000" w:themeColor="text1"/>
          <w:sz w:val="18"/>
          <w:szCs w:val="18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5C0814" w:rsidRPr="009C5155" w:rsidRDefault="005C0814" w:rsidP="005C0814">
      <w:pPr>
        <w:spacing w:line="204" w:lineRule="auto"/>
        <w:jc w:val="both"/>
        <w:rPr>
          <w:rFonts w:ascii="GHEA Grapalat" w:hAnsi="GHEA Grapalat"/>
          <w:i/>
          <w:color w:val="000000" w:themeColor="text1"/>
          <w:sz w:val="18"/>
          <w:szCs w:val="18"/>
        </w:rPr>
      </w:pPr>
      <w:r w:rsidRPr="009C5155">
        <w:rPr>
          <w:rFonts w:ascii="GHEA Grapalat" w:hAnsi="GHEA Grapalat"/>
          <w:i/>
          <w:color w:val="000000" w:themeColor="text1"/>
          <w:sz w:val="18"/>
          <w:szCs w:val="18"/>
        </w:rPr>
        <w:tab/>
        <w:t xml:space="preserve">Սույն որոշումը երկու աշխատանքային օրվա ընթացքում հրապարակել </w:t>
      </w:r>
      <w:hyperlink r:id="rId4" w:history="1">
        <w:r w:rsidRPr="009C5155">
          <w:rPr>
            <w:rStyle w:val="Hyperlink"/>
            <w:rFonts w:ascii="GHEA Grapalat" w:hAnsi="GHEA Grapalat"/>
            <w:i/>
            <w:color w:val="000000" w:themeColor="text1"/>
            <w:sz w:val="18"/>
            <w:szCs w:val="18"/>
          </w:rPr>
          <w:t>www.azdarar.am</w:t>
        </w:r>
      </w:hyperlink>
      <w:r w:rsidRPr="009C5155">
        <w:rPr>
          <w:rFonts w:ascii="GHEA Grapalat" w:hAnsi="GHEA Grapalat"/>
          <w:i/>
          <w:color w:val="000000" w:themeColor="text1"/>
          <w:sz w:val="18"/>
          <w:szCs w:val="18"/>
        </w:rPr>
        <w:t xml:space="preserve"> ինտերնետային կայքում.</w:t>
      </w:r>
    </w:p>
    <w:p w:rsidR="005C0814" w:rsidRPr="009C5155" w:rsidRDefault="005C0814" w:rsidP="005C0814">
      <w:pPr>
        <w:spacing w:line="204" w:lineRule="auto"/>
        <w:jc w:val="both"/>
        <w:rPr>
          <w:rFonts w:ascii="GHEA Grapalat" w:hAnsi="GHEA Grapalat"/>
          <w:i/>
          <w:color w:val="000000" w:themeColor="text1"/>
          <w:sz w:val="18"/>
          <w:szCs w:val="18"/>
        </w:rPr>
      </w:pPr>
      <w:r w:rsidRPr="009C5155">
        <w:rPr>
          <w:rFonts w:ascii="GHEA Grapalat" w:hAnsi="GHEA Grapalat"/>
          <w:i/>
          <w:color w:val="000000" w:themeColor="text1"/>
          <w:sz w:val="18"/>
          <w:szCs w:val="18"/>
        </w:rPr>
        <w:tab/>
        <w:t>Որոշման պատճենն ուղարկել կողմերին.</w:t>
      </w:r>
    </w:p>
    <w:p w:rsidR="005C0814" w:rsidRPr="009C5155" w:rsidRDefault="005C0814" w:rsidP="005C0814">
      <w:pPr>
        <w:spacing w:line="204" w:lineRule="auto"/>
        <w:jc w:val="both"/>
        <w:rPr>
          <w:rFonts w:ascii="GHEA Grapalat" w:hAnsi="GHEA Grapalat"/>
          <w:i/>
          <w:color w:val="000000" w:themeColor="text1"/>
          <w:sz w:val="18"/>
          <w:szCs w:val="18"/>
        </w:rPr>
      </w:pPr>
      <w:r w:rsidRPr="009C5155">
        <w:rPr>
          <w:rFonts w:ascii="GHEA Grapalat" w:hAnsi="GHEA Grapalat"/>
          <w:i/>
          <w:color w:val="000000" w:themeColor="text1"/>
          <w:sz w:val="18"/>
          <w:szCs w:val="18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5C0814" w:rsidRPr="009C5155" w:rsidRDefault="005C0814" w:rsidP="005C0814">
      <w:pPr>
        <w:spacing w:line="204" w:lineRule="auto"/>
        <w:jc w:val="both"/>
        <w:rPr>
          <w:rFonts w:ascii="GHEA Grapalat" w:hAnsi="GHEA Grapalat"/>
          <w:i/>
          <w:color w:val="000000" w:themeColor="text1"/>
          <w:sz w:val="18"/>
          <w:szCs w:val="18"/>
        </w:rPr>
      </w:pPr>
    </w:p>
    <w:p w:rsidR="005C0814" w:rsidRPr="009C5155" w:rsidRDefault="005C0814" w:rsidP="005C0814">
      <w:pPr>
        <w:spacing w:line="204" w:lineRule="auto"/>
        <w:rPr>
          <w:rFonts w:ascii="GHEA Grapalat" w:hAnsi="GHEA Grapalat"/>
          <w:i/>
          <w:color w:val="000000" w:themeColor="text1"/>
          <w:szCs w:val="28"/>
        </w:rPr>
      </w:pPr>
      <w:r w:rsidRPr="009C5155">
        <w:rPr>
          <w:rFonts w:ascii="GHEA Grapalat" w:hAnsi="GHEA Grapalat"/>
          <w:i/>
          <w:color w:val="000000" w:themeColor="text1"/>
        </w:rPr>
        <w:t xml:space="preserve"> ՀԱՐԿԱԴԻՐ  ԿԱՏԱՐՈՂ՝</w:t>
      </w:r>
      <w:r w:rsidRPr="009C5155">
        <w:rPr>
          <w:rFonts w:ascii="GHEA Grapalat" w:hAnsi="GHEA Grapalat"/>
          <w:i/>
          <w:color w:val="000000" w:themeColor="text1"/>
        </w:rPr>
        <w:tab/>
      </w:r>
      <w:r w:rsidRPr="009C5155">
        <w:rPr>
          <w:rFonts w:ascii="GHEA Grapalat" w:hAnsi="GHEA Grapalat"/>
          <w:i/>
          <w:color w:val="000000" w:themeColor="text1"/>
        </w:rPr>
        <w:tab/>
      </w:r>
      <w:r w:rsidRPr="009C5155">
        <w:rPr>
          <w:rFonts w:ascii="GHEA Grapalat" w:hAnsi="GHEA Grapalat"/>
          <w:i/>
          <w:color w:val="000000" w:themeColor="text1"/>
        </w:rPr>
        <w:tab/>
        <w:t xml:space="preserve">            </w:t>
      </w:r>
      <w:r w:rsidRPr="009C5155">
        <w:rPr>
          <w:rFonts w:ascii="GHEA Grapalat" w:hAnsi="GHEA Grapalat"/>
          <w:i/>
          <w:color w:val="000000" w:themeColor="text1"/>
        </w:rPr>
        <w:tab/>
      </w:r>
      <w:r w:rsidRPr="009C5155">
        <w:rPr>
          <w:rFonts w:ascii="GHEA Grapalat" w:hAnsi="GHEA Grapalat"/>
          <w:i/>
          <w:color w:val="000000" w:themeColor="text1"/>
        </w:rPr>
        <w:tab/>
        <w:t>Գ. ԱՐԶՈՒՄԱՆՅԱՆ</w:t>
      </w:r>
    </w:p>
    <w:p w:rsidR="005C0814" w:rsidRPr="009C5155" w:rsidRDefault="005C0814" w:rsidP="005C0814">
      <w:pPr>
        <w:spacing w:line="276" w:lineRule="auto"/>
        <w:jc w:val="center"/>
        <w:rPr>
          <w:rFonts w:ascii="GHEA Grapalat" w:hAnsi="GHEA Grapalat" w:cs="Sylfaen"/>
          <w:b/>
          <w:bCs/>
          <w:i/>
          <w:color w:val="000000" w:themeColor="text1"/>
          <w:sz w:val="28"/>
          <w:szCs w:val="28"/>
        </w:rPr>
      </w:pPr>
    </w:p>
    <w:sectPr w:rsidR="005C0814" w:rsidRPr="009C5155" w:rsidSect="00C5727D"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D4C23"/>
    <w:rsid w:val="002D4C23"/>
    <w:rsid w:val="002F1494"/>
    <w:rsid w:val="00575D85"/>
    <w:rsid w:val="005C0814"/>
    <w:rsid w:val="007B2529"/>
    <w:rsid w:val="008523B1"/>
    <w:rsid w:val="009C5155"/>
    <w:rsid w:val="00C5727D"/>
    <w:rsid w:val="00D51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C2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2D4C23"/>
    <w:pPr>
      <w:spacing w:line="360" w:lineRule="auto"/>
      <w:ind w:left="4320"/>
    </w:pPr>
    <w:rPr>
      <w:rFonts w:ascii="Times Armenian" w:hAnsi="Times Armenian"/>
      <w:b/>
      <w:bCs/>
      <w:noProof w:val="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D4C23"/>
    <w:rPr>
      <w:rFonts w:ascii="Times Armenian" w:eastAsia="Times New Roman" w:hAnsi="Times Armenian" w:cs="Times New Roman"/>
      <w:b/>
      <w:bCs/>
      <w:sz w:val="24"/>
      <w:szCs w:val="20"/>
      <w:lang w:val="en-US" w:eastAsia="ru-RU"/>
    </w:rPr>
  </w:style>
  <w:style w:type="paragraph" w:styleId="NoSpacing">
    <w:name w:val="No Spacing"/>
    <w:uiPriority w:val="1"/>
    <w:qFormat/>
    <w:rsid w:val="002D4C2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C23"/>
    <w:rPr>
      <w:rFonts w:ascii="Tahoma" w:eastAsia="Times New Roman" w:hAnsi="Tahoma" w:cs="Tahoma"/>
      <w:noProof/>
      <w:sz w:val="16"/>
      <w:szCs w:val="16"/>
      <w:lang w:val="hy-AM" w:eastAsia="ru-RU"/>
    </w:rPr>
  </w:style>
  <w:style w:type="character" w:styleId="Hyperlink">
    <w:name w:val="Hyperlink"/>
    <w:basedOn w:val="DefaultParagraphFont"/>
    <w:uiPriority w:val="99"/>
    <w:semiHidden/>
    <w:unhideWhenUsed/>
    <w:rsid w:val="005C08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9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686</Words>
  <Characters>3914</Characters>
  <Application>Microsoft Office Word</Application>
  <DocSecurity>0</DocSecurity>
  <Lines>32</Lines>
  <Paragraphs>9</Paragraphs>
  <ScaleCrop>false</ScaleCrop>
  <Company/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5</cp:revision>
  <dcterms:created xsi:type="dcterms:W3CDTF">2015-03-25T08:02:00Z</dcterms:created>
  <dcterms:modified xsi:type="dcterms:W3CDTF">2015-03-25T10:25:00Z</dcterms:modified>
</cp:coreProperties>
</file>