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ՈՒ Մ</w:t>
      </w: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2D405B" w:rsidRDefault="002D405B" w:rsidP="002678CE">
      <w:pPr>
        <w:spacing w:after="0" w:line="276" w:lineRule="auto"/>
        <w:jc w:val="both"/>
        <w:rPr>
          <w:rFonts w:ascii="Sylfaen" w:hAnsi="Sylfaen"/>
          <w:i/>
          <w:sz w:val="16"/>
          <w:szCs w:val="16"/>
          <w:lang w:val="hy-AM"/>
        </w:rPr>
      </w:pPr>
    </w:p>
    <w:p w:rsidR="006968A5" w:rsidRPr="002D405B" w:rsidRDefault="006968A5" w:rsidP="002678CE">
      <w:pPr>
        <w:spacing w:after="0" w:line="276" w:lineRule="auto"/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678CE" w:rsidRPr="006968A5" w:rsidRDefault="002678CE" w:rsidP="002678CE">
      <w:pPr>
        <w:spacing w:after="0" w:line="276" w:lineRule="auto"/>
        <w:jc w:val="both"/>
        <w:rPr>
          <w:rFonts w:ascii="Sylfaen" w:hAnsi="Sylfaen"/>
          <w:i/>
          <w:szCs w:val="24"/>
          <w:lang w:val="hy-AM"/>
        </w:rPr>
      </w:pPr>
      <w:r w:rsidRPr="006968A5">
        <w:rPr>
          <w:rFonts w:ascii="Sylfaen" w:hAnsi="Sylfaen"/>
          <w:i/>
          <w:szCs w:val="24"/>
          <w:lang w:val="hy-AM"/>
        </w:rPr>
        <w:t xml:space="preserve">    </w:t>
      </w:r>
      <w:r w:rsidR="00AF5C65" w:rsidRPr="006968A5">
        <w:rPr>
          <w:rFonts w:ascii="Sylfaen" w:hAnsi="Sylfaen"/>
          <w:i/>
          <w:szCs w:val="24"/>
          <w:lang w:val="hy-AM"/>
        </w:rPr>
        <w:t xml:space="preserve">       </w:t>
      </w:r>
      <w:r w:rsidRPr="006968A5">
        <w:rPr>
          <w:rFonts w:ascii="Sylfaen" w:hAnsi="Sylfaen"/>
          <w:i/>
          <w:szCs w:val="24"/>
          <w:lang w:val="hy-AM"/>
        </w:rPr>
        <w:t xml:space="preserve"> </w:t>
      </w:r>
      <w:r w:rsidR="002D405B" w:rsidRPr="006968A5">
        <w:rPr>
          <w:rFonts w:ascii="Sylfaen" w:hAnsi="Sylfaen"/>
          <w:i/>
          <w:szCs w:val="24"/>
          <w:lang w:val="hy-AM"/>
        </w:rPr>
        <w:t xml:space="preserve">  </w:t>
      </w:r>
      <w:r w:rsidR="006968A5" w:rsidRPr="001D779C">
        <w:rPr>
          <w:rFonts w:ascii="Sylfaen" w:hAnsi="Sylfaen"/>
          <w:i/>
          <w:szCs w:val="24"/>
          <w:lang w:val="hy-AM"/>
        </w:rPr>
        <w:t>14.04</w:t>
      </w:r>
      <w:r w:rsidR="00592163" w:rsidRPr="006968A5">
        <w:rPr>
          <w:rFonts w:ascii="Sylfaen" w:hAnsi="Sylfaen"/>
          <w:i/>
          <w:szCs w:val="24"/>
          <w:lang w:val="hy-AM"/>
        </w:rPr>
        <w:t>.2015</w:t>
      </w:r>
      <w:r w:rsidRPr="006968A5">
        <w:rPr>
          <w:rFonts w:ascii="Sylfaen" w:hAnsi="Sylfaen"/>
          <w:i/>
          <w:szCs w:val="24"/>
          <w:lang w:val="hy-AM"/>
        </w:rPr>
        <w:t>թ.</w:t>
      </w:r>
      <w:r w:rsidRPr="006968A5">
        <w:rPr>
          <w:rFonts w:ascii="Sylfaen" w:hAnsi="Sylfaen"/>
          <w:i/>
          <w:szCs w:val="24"/>
          <w:lang w:val="hy-AM"/>
        </w:rPr>
        <w:tab/>
      </w:r>
      <w:r w:rsidRPr="006968A5">
        <w:rPr>
          <w:rFonts w:ascii="Sylfaen" w:hAnsi="Sylfaen"/>
          <w:i/>
          <w:szCs w:val="24"/>
          <w:lang w:val="hy-AM"/>
        </w:rPr>
        <w:tab/>
      </w:r>
      <w:r w:rsidRPr="006968A5">
        <w:rPr>
          <w:rFonts w:ascii="Sylfaen" w:hAnsi="Sylfaen"/>
          <w:i/>
          <w:szCs w:val="24"/>
          <w:lang w:val="hy-AM"/>
        </w:rPr>
        <w:tab/>
      </w:r>
      <w:r w:rsidRPr="006968A5">
        <w:rPr>
          <w:rFonts w:ascii="Sylfaen" w:hAnsi="Sylfaen"/>
          <w:i/>
          <w:szCs w:val="24"/>
          <w:lang w:val="hy-AM"/>
        </w:rPr>
        <w:tab/>
        <w:t xml:space="preserve">                                             </w:t>
      </w:r>
      <w:r w:rsidRPr="006968A5">
        <w:rPr>
          <w:rFonts w:ascii="Sylfaen" w:hAnsi="Sylfaen"/>
          <w:i/>
          <w:szCs w:val="24"/>
          <w:lang w:val="hy-AM"/>
        </w:rPr>
        <w:tab/>
        <w:t xml:space="preserve"> </w:t>
      </w:r>
      <w:r w:rsidR="00AF5C65" w:rsidRPr="006968A5">
        <w:rPr>
          <w:rFonts w:ascii="Sylfaen" w:hAnsi="Sylfaen"/>
          <w:i/>
          <w:szCs w:val="24"/>
          <w:lang w:val="hy-AM"/>
        </w:rPr>
        <w:t xml:space="preserve">   </w:t>
      </w:r>
      <w:r w:rsidRPr="006968A5">
        <w:rPr>
          <w:rFonts w:ascii="Sylfaen" w:hAnsi="Sylfaen"/>
          <w:i/>
          <w:szCs w:val="24"/>
          <w:lang w:val="hy-AM"/>
        </w:rPr>
        <w:t xml:space="preserve">  ք. Երևան </w:t>
      </w:r>
    </w:p>
    <w:p w:rsidR="002D405B" w:rsidRDefault="002D405B" w:rsidP="002678CE">
      <w:pPr>
        <w:spacing w:after="0"/>
        <w:ind w:firstLine="567"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:rsidR="006968A5" w:rsidRPr="002D405B" w:rsidRDefault="006968A5" w:rsidP="002678CE">
      <w:pPr>
        <w:spacing w:after="0"/>
        <w:ind w:firstLine="567"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:rsidR="002678CE" w:rsidRPr="006968A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6968A5">
        <w:rPr>
          <w:rFonts w:ascii="Sylfaen" w:hAnsi="Sylfaen" w:cs="Sylfaen"/>
          <w:i/>
          <w:szCs w:val="24"/>
          <w:lang w:val="hy-AM"/>
        </w:rPr>
        <w:t xml:space="preserve"> ՀՀ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ԱՆ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ԴԱՀԿ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ծառայության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Երևան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քաղաքի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Կենտրոն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և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Նորք</w:t>
      </w:r>
      <w:r w:rsidRPr="006968A5">
        <w:rPr>
          <w:rFonts w:ascii="Sylfaen" w:hAnsi="Sylfaen" w:cs="Times Armenian"/>
          <w:i/>
          <w:szCs w:val="24"/>
          <w:lang w:val="hy-AM"/>
        </w:rPr>
        <w:t>–</w:t>
      </w:r>
      <w:r w:rsidRPr="006968A5">
        <w:rPr>
          <w:rFonts w:ascii="Sylfaen" w:hAnsi="Sylfaen" w:cs="Sylfaen"/>
          <w:i/>
          <w:szCs w:val="24"/>
          <w:lang w:val="hy-AM"/>
        </w:rPr>
        <w:t>Մարաշ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բաժնի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հարկադիր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կատարող,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արդարադատության </w:t>
      </w:r>
      <w:r w:rsidR="00592163" w:rsidRPr="006968A5">
        <w:rPr>
          <w:rFonts w:ascii="Sylfaen" w:hAnsi="Sylfaen" w:cs="Times Armenian"/>
          <w:i/>
          <w:szCs w:val="24"/>
          <w:lang w:val="hy-AM"/>
        </w:rPr>
        <w:t xml:space="preserve">ավագ 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լեյտենանտ </w:t>
      </w:r>
      <w:r w:rsidR="00AF5C65" w:rsidRPr="006968A5">
        <w:rPr>
          <w:rFonts w:ascii="Sylfaen" w:hAnsi="Sylfaen" w:cs="Sylfaen"/>
          <w:i/>
          <w:szCs w:val="24"/>
          <w:lang w:val="hy-AM"/>
        </w:rPr>
        <w:t>Կարեն Կարապետյանս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, </w:t>
      </w:r>
      <w:r w:rsidRPr="006968A5">
        <w:rPr>
          <w:rFonts w:ascii="Sylfaen" w:hAnsi="Sylfaen"/>
          <w:i/>
          <w:szCs w:val="24"/>
          <w:lang w:val="hy-AM"/>
        </w:rPr>
        <w:t xml:space="preserve">ուսումնասիրելով </w:t>
      </w:r>
      <w:r w:rsidR="006968A5" w:rsidRPr="006968A5">
        <w:rPr>
          <w:rFonts w:ascii="Sylfaen" w:hAnsi="Sylfaen"/>
          <w:i/>
          <w:szCs w:val="24"/>
          <w:lang w:val="hy-AM"/>
        </w:rPr>
        <w:t>06.10</w:t>
      </w:r>
      <w:r w:rsidR="002D405B" w:rsidRPr="006968A5">
        <w:rPr>
          <w:rFonts w:ascii="Sylfaen" w:hAnsi="Sylfaen"/>
          <w:i/>
          <w:szCs w:val="24"/>
          <w:lang w:val="hy-AM"/>
        </w:rPr>
        <w:t>.2014թ. վերսկսված թիվ 01/02-</w:t>
      </w:r>
      <w:r w:rsidR="006968A5" w:rsidRPr="006968A5">
        <w:rPr>
          <w:rFonts w:ascii="Sylfaen" w:hAnsi="Sylfaen"/>
          <w:i/>
          <w:szCs w:val="24"/>
          <w:lang w:val="hy-AM"/>
        </w:rPr>
        <w:t>773</w:t>
      </w:r>
      <w:r w:rsidR="001D779C" w:rsidRPr="001D779C">
        <w:rPr>
          <w:rFonts w:ascii="Sylfaen" w:hAnsi="Sylfaen"/>
          <w:i/>
          <w:szCs w:val="24"/>
          <w:lang w:val="hy-AM"/>
        </w:rPr>
        <w:t>1</w:t>
      </w:r>
      <w:r w:rsidR="002D405B" w:rsidRPr="006968A5">
        <w:rPr>
          <w:rFonts w:ascii="Sylfaen" w:hAnsi="Sylfaen"/>
          <w:i/>
          <w:szCs w:val="24"/>
          <w:lang w:val="hy-AM"/>
        </w:rPr>
        <w:t xml:space="preserve">/14 </w:t>
      </w:r>
      <w:r w:rsidRPr="006968A5">
        <w:rPr>
          <w:rFonts w:ascii="Sylfaen" w:hAnsi="Sylfaen"/>
          <w:i/>
          <w:szCs w:val="24"/>
          <w:lang w:val="hy-AM"/>
        </w:rPr>
        <w:t>կատարողական վարույթի նյութերը</w:t>
      </w:r>
    </w:p>
    <w:p w:rsidR="006968A5" w:rsidRPr="002D405B" w:rsidRDefault="006968A5" w:rsidP="002678CE">
      <w:pPr>
        <w:spacing w:after="0"/>
        <w:ind w:firstLine="567"/>
        <w:jc w:val="both"/>
        <w:rPr>
          <w:rFonts w:ascii="Sylfaen" w:hAnsi="Sylfaen"/>
          <w:i/>
          <w:sz w:val="22"/>
          <w:lang w:val="hy-AM"/>
        </w:rPr>
      </w:pP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Պ Ա Ր Զ Ե Ց Ի</w:t>
      </w:r>
    </w:p>
    <w:p w:rsidR="002678CE" w:rsidRDefault="002678CE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6968A5" w:rsidRDefault="006968A5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6968A5" w:rsidRDefault="006968A5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6968A5" w:rsidRDefault="00592163" w:rsidP="006968A5">
      <w:pPr>
        <w:spacing w:after="0"/>
        <w:ind w:firstLine="708"/>
        <w:jc w:val="both"/>
        <w:rPr>
          <w:rFonts w:ascii="Sylfaen" w:hAnsi="Sylfaen"/>
          <w:i/>
          <w:color w:val="21346E"/>
          <w:lang w:val="hy-AM"/>
        </w:rPr>
      </w:pPr>
      <w:r>
        <w:rPr>
          <w:rFonts w:ascii="Sylfaen" w:hAnsi="Sylfae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ՀՀ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Երևան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քաղաքի</w:t>
      </w:r>
      <w:r w:rsidR="006968A5" w:rsidRPr="00466B23">
        <w:rPr>
          <w:rFonts w:ascii="Sylfaen" w:hAnsi="Sylfae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Կենտրոն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և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Նորք</w:t>
      </w:r>
      <w:r w:rsidR="006968A5" w:rsidRPr="00466B23">
        <w:rPr>
          <w:rFonts w:ascii="Sylfaen" w:hAnsi="Sylfaen" w:cs="Times Armenian"/>
          <w:i/>
          <w:lang w:val="hy-AM"/>
        </w:rPr>
        <w:t>-</w:t>
      </w:r>
      <w:r w:rsidR="006968A5" w:rsidRPr="00466B23">
        <w:rPr>
          <w:rFonts w:ascii="Sylfaen" w:hAnsi="Sylfaen" w:cs="Sylfaen"/>
          <w:i/>
          <w:lang w:val="hy-AM"/>
        </w:rPr>
        <w:t>Մարաշ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վարչական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շրջանների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ընդհանուր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իրավասության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դատարանի</w:t>
      </w:r>
      <w:r w:rsidR="006968A5" w:rsidRPr="00466B23">
        <w:rPr>
          <w:rFonts w:ascii="Sylfaen" w:hAnsi="Sylfae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կողմից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/>
          <w:i/>
          <w:lang w:val="hy-AM"/>
        </w:rPr>
        <w:t>08.09.2014</w:t>
      </w:r>
      <w:r w:rsidR="006968A5" w:rsidRPr="00466B23">
        <w:rPr>
          <w:rFonts w:ascii="Sylfaen" w:hAnsi="Sylfaen" w:cs="Sylfaen"/>
          <w:i/>
          <w:lang w:val="hy-AM"/>
        </w:rPr>
        <w:t>թ</w:t>
      </w:r>
      <w:r w:rsidR="006968A5" w:rsidRPr="00466B23">
        <w:rPr>
          <w:rFonts w:ascii="Sylfaen" w:hAnsi="Sylfaen" w:cs="Times Armenian"/>
          <w:i/>
          <w:lang w:val="hy-AM"/>
        </w:rPr>
        <w:t>.</w:t>
      </w:r>
      <w:r w:rsidR="006968A5" w:rsidRPr="00466B23">
        <w:rPr>
          <w:rFonts w:ascii="Sylfaen" w:hAnsi="Sylfae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տրված</w:t>
      </w:r>
      <w:r w:rsidR="006968A5" w:rsidRPr="00466B23">
        <w:rPr>
          <w:rFonts w:ascii="Sylfaen" w:hAnsi="Sylfae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թիվ</w:t>
      </w:r>
      <w:r w:rsidR="006968A5" w:rsidRPr="00466B23">
        <w:rPr>
          <w:rFonts w:ascii="Sylfaen" w:hAnsi="Sylfae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ԵԿԴ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/>
          <w:i/>
          <w:lang w:val="hy-AM"/>
        </w:rPr>
        <w:t xml:space="preserve">0119/02/14 </w:t>
      </w:r>
      <w:r w:rsidR="006968A5" w:rsidRPr="00466B23">
        <w:rPr>
          <w:rFonts w:ascii="Sylfaen" w:hAnsi="Sylfaen" w:cs="Sylfaen"/>
          <w:i/>
          <w:lang w:val="hy-AM"/>
        </w:rPr>
        <w:t>կատարողական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>
        <w:rPr>
          <w:rFonts w:ascii="Sylfaen" w:hAnsi="Sylfaen" w:cs="Sylfaen"/>
          <w:i/>
          <w:lang w:val="hy-AM"/>
        </w:rPr>
        <w:t>թերթ</w:t>
      </w:r>
      <w:r w:rsidR="006968A5" w:rsidRPr="00466B23">
        <w:rPr>
          <w:rFonts w:ascii="Sylfaen" w:hAnsi="Sylfaen" w:cs="Sylfaen"/>
          <w:i/>
          <w:lang w:val="hy-AM"/>
        </w:rPr>
        <w:t>ի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համաձայն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պետք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է՝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/>
          <w:i/>
          <w:color w:val="21346E"/>
          <w:lang w:val="hy-AM"/>
        </w:rPr>
        <w:t>պատասխանողներ Հովհաննես Կառլենի Ռուխիկյանից և Գևորգ Հակոբի Ռաֆյանից համապարտությամբ հօգուտ հայցվորի բռնագանձել</w:t>
      </w:r>
    </w:p>
    <w:p w:rsidR="006968A5" w:rsidRDefault="006968A5" w:rsidP="006968A5">
      <w:pPr>
        <w:spacing w:after="0"/>
        <w:ind w:firstLine="708"/>
        <w:jc w:val="both"/>
        <w:rPr>
          <w:rFonts w:ascii="Sylfaen" w:hAnsi="Sylfaen"/>
          <w:i/>
          <w:color w:val="21346E"/>
          <w:lang w:val="hy-AM"/>
        </w:rPr>
      </w:pPr>
      <w:r w:rsidRPr="00466B23">
        <w:rPr>
          <w:rFonts w:ascii="Sylfaen" w:hAnsi="Sylfaen"/>
          <w:i/>
          <w:color w:val="21346E"/>
          <w:lang w:val="hy-AM"/>
        </w:rPr>
        <w:t>1.1. 3.069.668,70 ՀՀ դրամ, որից վարկի մնացորդ` 1.253.353,40 ՀՀ դրամ,տոկոսագումար` 677.832,70 ՀՀ դրամ, ժամկետանց վարկի տույժ` 1.084.866 ՀՀ դրամ, ժամկետանց տոկոսի տույժ` 53.616,50 ՀՀ դրամ։</w:t>
      </w:r>
    </w:p>
    <w:p w:rsidR="006968A5" w:rsidRDefault="006968A5" w:rsidP="006968A5">
      <w:pPr>
        <w:spacing w:after="0"/>
        <w:ind w:firstLine="708"/>
        <w:jc w:val="both"/>
        <w:rPr>
          <w:rFonts w:ascii="Sylfaen" w:hAnsi="Sylfaen"/>
          <w:i/>
          <w:color w:val="21346E"/>
          <w:lang w:val="hy-AM"/>
        </w:rPr>
      </w:pPr>
      <w:r w:rsidRPr="00466B23">
        <w:rPr>
          <w:rFonts w:ascii="Sylfaen" w:hAnsi="Sylfaen"/>
          <w:i/>
          <w:color w:val="21346E"/>
          <w:lang w:val="hy-AM"/>
        </w:rPr>
        <w:t>1.2. հայցվորի վճարած պետտուրքի գումարը` 611393,4 ՀՀ դրամի չափով։</w:t>
      </w:r>
    </w:p>
    <w:p w:rsidR="006968A5" w:rsidRDefault="006968A5" w:rsidP="006968A5">
      <w:pPr>
        <w:spacing w:after="0"/>
        <w:ind w:firstLine="708"/>
        <w:jc w:val="both"/>
        <w:rPr>
          <w:rFonts w:ascii="Sylfaen" w:hAnsi="Sylfaen"/>
          <w:i/>
          <w:color w:val="21346E"/>
          <w:lang w:val="hy-AM"/>
        </w:rPr>
      </w:pPr>
      <w:r w:rsidRPr="00466B23">
        <w:rPr>
          <w:rFonts w:ascii="Sylfaen" w:hAnsi="Sylfaen"/>
          <w:i/>
          <w:color w:val="21346E"/>
          <w:lang w:val="hy-AM"/>
        </w:rPr>
        <w:t>1.3.Վճռի կայացման օրվանից մինչև վարկային պարտավորության ամբողջական կատարումը պատասխանողներից համապարտության կարգով հօգուտ հայցվորի բռնագանձել վարկային պայմանագրի 4.3 և 4.4 կ</w:t>
      </w:r>
      <w:r>
        <w:rPr>
          <w:rFonts w:ascii="Sylfaen" w:hAnsi="Sylfaen"/>
          <w:i/>
          <w:color w:val="21346E"/>
          <w:lang w:val="hy-AM"/>
        </w:rPr>
        <w:t>ետերով սահմանված տույժի գումարը:</w:t>
      </w:r>
    </w:p>
    <w:p w:rsidR="00AF5C65" w:rsidRPr="006968A5" w:rsidRDefault="002678CE" w:rsidP="006968A5">
      <w:pPr>
        <w:spacing w:after="0"/>
        <w:ind w:firstLine="708"/>
        <w:jc w:val="both"/>
        <w:rPr>
          <w:rFonts w:ascii="Sylfaen" w:hAnsi="Sylfaen" w:cs="Sylfaen"/>
          <w:bCs/>
          <w:i/>
          <w:szCs w:val="24"/>
          <w:lang w:val="hy-AM"/>
        </w:rPr>
      </w:pPr>
      <w:r w:rsidRPr="006968A5">
        <w:rPr>
          <w:rFonts w:ascii="Sylfaen" w:hAnsi="Sylfaen"/>
          <w:i/>
          <w:szCs w:val="24"/>
          <w:lang w:val="hy-AM"/>
        </w:rPr>
        <w:t>Բռնագանձել</w:t>
      </w:r>
      <w:r w:rsidR="006968A5" w:rsidRPr="006968A5">
        <w:rPr>
          <w:rFonts w:ascii="Sylfaen" w:hAnsi="Sylfaen"/>
          <w:i/>
          <w:szCs w:val="24"/>
          <w:lang w:val="hy-AM"/>
        </w:rPr>
        <w:t xml:space="preserve"> նաև</w:t>
      </w:r>
      <w:r w:rsidRPr="006968A5">
        <w:rPr>
          <w:rFonts w:ascii="Sylfaen" w:hAnsi="Sylfae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bCs/>
          <w:i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6968A5" w:rsidRDefault="002678CE" w:rsidP="006968A5">
      <w:pPr>
        <w:spacing w:after="0"/>
        <w:jc w:val="both"/>
        <w:rPr>
          <w:rFonts w:ascii="Sylfaen" w:hAnsi="Sylfaen" w:cs="Sylfaen"/>
          <w:i/>
          <w:szCs w:val="24"/>
          <w:lang w:val="hy-AM"/>
        </w:rPr>
      </w:pPr>
      <w:r w:rsidRPr="006968A5">
        <w:rPr>
          <w:rFonts w:ascii="Sylfaen" w:hAnsi="Sylfaen"/>
          <w:i/>
          <w:szCs w:val="24"/>
          <w:lang w:val="hy-AM"/>
        </w:rPr>
        <w:tab/>
        <w:t xml:space="preserve">Կատարողական գործողությունների </w:t>
      </w:r>
      <w:r w:rsidR="001D779C">
        <w:rPr>
          <w:rFonts w:ascii="Sylfaen" w:hAnsi="Sylfaen"/>
          <w:i/>
          <w:szCs w:val="24"/>
          <w:lang w:val="hy-AM"/>
        </w:rPr>
        <w:t xml:space="preserve">պարզվել է, որ պարտապան Հովհաննես  Կառլենի Ռուխիկյանին սեփ. իրավ. պատկանում է /ՀՀ Կոտայքի մարզ, Նուռնուս /004-080/ գյուղ նշ. հող./ հասցեում գտնվող գույքը, որի շուկայական արժեքը 16.02.2015թ-ի դրությամբ փորձագետի կողմից սահմանվել է 6.868 ՀՀ դրամ, այլ </w:t>
      </w:r>
      <w:r w:rsidRPr="006968A5">
        <w:rPr>
          <w:rFonts w:ascii="Sylfaen" w:hAnsi="Sylfaen"/>
          <w:i/>
          <w:szCs w:val="24"/>
          <w:lang w:val="hy-AM"/>
        </w:rPr>
        <w:t xml:space="preserve">գույք կամ դրամական միջոցներ չեն հայտնաբերվել: </w:t>
      </w:r>
    </w:p>
    <w:p w:rsidR="002678CE" w:rsidRDefault="002678CE" w:rsidP="00562C2B">
      <w:pPr>
        <w:spacing w:after="0"/>
        <w:ind w:hanging="993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678CE">
        <w:rPr>
          <w:rFonts w:ascii="GHEA Mariam" w:hAnsi="GHEA Mariam"/>
          <w:i/>
          <w:sz w:val="22"/>
          <w:lang w:val="hy-AM"/>
        </w:rPr>
        <w:tab/>
      </w:r>
      <w:r w:rsidRPr="002678CE">
        <w:rPr>
          <w:rFonts w:ascii="GHEA Mariam" w:hAnsi="GHEA Mariam"/>
          <w:i/>
          <w:sz w:val="22"/>
          <w:lang w:val="hy-AM"/>
        </w:rPr>
        <w:tab/>
      </w:r>
      <w:r w:rsidRPr="00562C2B">
        <w:rPr>
          <w:rFonts w:ascii="Sylfaen" w:hAnsi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6968A5" w:rsidRDefault="006968A5" w:rsidP="00562C2B">
      <w:pPr>
        <w:spacing w:after="0"/>
        <w:ind w:hanging="993"/>
        <w:jc w:val="both"/>
        <w:rPr>
          <w:rFonts w:ascii="Sylfaen" w:hAnsi="Sylfaen"/>
          <w:b/>
          <w:i/>
          <w:sz w:val="20"/>
          <w:szCs w:val="20"/>
          <w:lang w:val="hy-AM"/>
        </w:rPr>
      </w:pPr>
    </w:p>
    <w:p w:rsidR="002678CE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Ե Ց Ի</w:t>
      </w:r>
    </w:p>
    <w:p w:rsidR="002D405B" w:rsidRDefault="002D405B" w:rsidP="002678CE">
      <w:pPr>
        <w:spacing w:after="0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6968A5" w:rsidRDefault="006968A5" w:rsidP="002678CE">
      <w:pPr>
        <w:spacing w:after="0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6968A5" w:rsidRDefault="006968A5" w:rsidP="002678CE">
      <w:pPr>
        <w:spacing w:after="0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2678CE" w:rsidRPr="006968A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6968A5">
        <w:rPr>
          <w:rFonts w:ascii="Sylfaen" w:hAnsi="Sylfaen"/>
          <w:i/>
          <w:szCs w:val="24"/>
          <w:lang w:val="hy-AM"/>
        </w:rPr>
        <w:t xml:space="preserve">Կասեցնել </w:t>
      </w:r>
      <w:r w:rsidR="006968A5" w:rsidRPr="006968A5">
        <w:rPr>
          <w:rFonts w:ascii="Sylfaen" w:hAnsi="Sylfaen"/>
          <w:i/>
          <w:szCs w:val="24"/>
          <w:lang w:val="hy-AM"/>
        </w:rPr>
        <w:t>06.10.2014թ. վերսկսված թիվ 01/02-773</w:t>
      </w:r>
      <w:r w:rsidR="001D779C" w:rsidRPr="001D779C">
        <w:rPr>
          <w:rFonts w:ascii="Sylfaen" w:hAnsi="Sylfaen"/>
          <w:i/>
          <w:szCs w:val="24"/>
          <w:lang w:val="hy-AM"/>
        </w:rPr>
        <w:t>1</w:t>
      </w:r>
      <w:r w:rsidR="006968A5" w:rsidRPr="006968A5">
        <w:rPr>
          <w:rFonts w:ascii="Sylfaen" w:hAnsi="Sylfaen"/>
          <w:i/>
          <w:szCs w:val="24"/>
          <w:lang w:val="hy-AM"/>
        </w:rPr>
        <w:t xml:space="preserve">/14 </w:t>
      </w:r>
      <w:r w:rsidRPr="006968A5">
        <w:rPr>
          <w:rFonts w:ascii="Sylfaen" w:hAnsi="Sylfaen"/>
          <w:i/>
          <w:szCs w:val="24"/>
          <w:lang w:val="hy-AM"/>
        </w:rPr>
        <w:t>կատարողական վարույթը 60-օրյա ժամկետով:</w:t>
      </w:r>
    </w:p>
    <w:p w:rsidR="002678CE" w:rsidRPr="002D405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2D405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D405B">
          <w:rPr>
            <w:rStyle w:val="a5"/>
            <w:rFonts w:ascii="Sylfaen" w:hAnsi="Sylfaen"/>
            <w:b/>
            <w:i/>
            <w:sz w:val="20"/>
            <w:szCs w:val="20"/>
            <w:lang w:val="hy-AM"/>
          </w:rPr>
          <w:t>www.azdarar.am</w:t>
        </w:r>
      </w:hyperlink>
      <w:r w:rsidRPr="002D405B">
        <w:rPr>
          <w:rFonts w:ascii="Sylfaen" w:hAnsi="Sylfaen"/>
          <w:b/>
          <w:i/>
          <w:sz w:val="20"/>
          <w:szCs w:val="20"/>
          <w:lang w:val="hy-AM"/>
        </w:rPr>
        <w:t xml:space="preserve"> ինտերնետային կայքում.</w:t>
      </w:r>
    </w:p>
    <w:p w:rsidR="002678CE" w:rsidRPr="002D405B" w:rsidRDefault="002678CE" w:rsidP="002678CE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ab/>
        <w:t>Որոշման պատճենն ուղարկել կողմերին.</w:t>
      </w:r>
    </w:p>
    <w:p w:rsidR="00562C2B" w:rsidRPr="002D405B" w:rsidRDefault="002678CE" w:rsidP="00AF5C65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92163" w:rsidRDefault="00592163" w:rsidP="00AF5C65">
      <w:pPr>
        <w:spacing w:after="0"/>
        <w:jc w:val="both"/>
        <w:rPr>
          <w:rFonts w:ascii="Sylfaen" w:hAnsi="Sylfaen"/>
          <w:b/>
          <w:i/>
          <w:sz w:val="16"/>
          <w:szCs w:val="16"/>
          <w:lang w:val="hy-AM"/>
        </w:rPr>
      </w:pPr>
    </w:p>
    <w:p w:rsidR="001D779C" w:rsidRPr="00171CC6" w:rsidRDefault="001D779C" w:rsidP="00AF5C65">
      <w:pPr>
        <w:spacing w:after="0"/>
        <w:jc w:val="both"/>
        <w:rPr>
          <w:rFonts w:ascii="Sylfaen" w:hAnsi="Sylfaen"/>
          <w:b/>
          <w:i/>
          <w:sz w:val="16"/>
          <w:szCs w:val="16"/>
          <w:lang w:val="hy-AM"/>
        </w:rPr>
      </w:pPr>
    </w:p>
    <w:p w:rsidR="00592163" w:rsidRPr="005208C6" w:rsidRDefault="00592163" w:rsidP="00592163">
      <w:pPr>
        <w:spacing w:after="0"/>
        <w:jc w:val="both"/>
        <w:rPr>
          <w:rFonts w:ascii="Sylfaen" w:hAnsi="Sylfaen"/>
          <w:i/>
          <w:sz w:val="28"/>
          <w:szCs w:val="28"/>
          <w:lang w:val="hy-AM"/>
        </w:rPr>
      </w:pPr>
      <w:r w:rsidRPr="005208C6">
        <w:rPr>
          <w:rFonts w:ascii="Sylfaen" w:hAnsi="Sylfaen"/>
          <w:i/>
          <w:sz w:val="28"/>
          <w:szCs w:val="28"/>
          <w:lang w:val="hy-AM"/>
        </w:rPr>
        <w:t>Հարկադիր</w:t>
      </w:r>
      <w:r w:rsidRPr="006B528F">
        <w:rPr>
          <w:rFonts w:ascii="Sylfaen" w:hAnsi="Sylfaen"/>
          <w:i/>
          <w:sz w:val="28"/>
          <w:szCs w:val="28"/>
          <w:lang w:val="af-ZA"/>
        </w:rPr>
        <w:t xml:space="preserve"> </w:t>
      </w:r>
      <w:r w:rsidRPr="005208C6">
        <w:rPr>
          <w:rFonts w:ascii="Sylfaen" w:hAnsi="Sylfaen"/>
          <w:i/>
          <w:sz w:val="28"/>
          <w:szCs w:val="28"/>
          <w:lang w:val="hy-AM"/>
        </w:rPr>
        <w:t>կատարող՝</w:t>
      </w:r>
      <w:r w:rsidRPr="005208C6">
        <w:rPr>
          <w:i/>
          <w:sz w:val="28"/>
          <w:szCs w:val="28"/>
          <w:lang w:val="af-ZA"/>
        </w:rPr>
        <w:t xml:space="preserve">             </w:t>
      </w:r>
      <w:r w:rsidRPr="005208C6">
        <w:rPr>
          <w:rFonts w:ascii="Sylfaen" w:hAnsi="Sylfaen"/>
          <w:i/>
          <w:sz w:val="28"/>
          <w:szCs w:val="28"/>
          <w:lang w:val="hy-AM"/>
        </w:rPr>
        <w:t xml:space="preserve">                                      </w:t>
      </w:r>
      <w:r w:rsidRPr="005208C6">
        <w:rPr>
          <w:i/>
          <w:sz w:val="28"/>
          <w:szCs w:val="28"/>
          <w:lang w:val="af-ZA"/>
        </w:rPr>
        <w:t xml:space="preserve">    </w:t>
      </w:r>
      <w:r w:rsidRPr="005208C6">
        <w:rPr>
          <w:rFonts w:ascii="Sylfaen" w:hAnsi="Sylfaen"/>
          <w:i/>
          <w:sz w:val="28"/>
          <w:szCs w:val="28"/>
          <w:lang w:val="hy-AM"/>
        </w:rPr>
        <w:t>Կ.Կարապետյան</w:t>
      </w:r>
    </w:p>
    <w:p w:rsidR="0069540F" w:rsidRPr="00AF5C65" w:rsidRDefault="0069540F" w:rsidP="00592163">
      <w:pPr>
        <w:spacing w:after="0"/>
        <w:rPr>
          <w:lang w:val="hy-AM"/>
        </w:rPr>
      </w:pPr>
    </w:p>
    <w:sectPr w:rsidR="0069540F" w:rsidRPr="00AF5C65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78CE"/>
    <w:rsid w:val="000436D4"/>
    <w:rsid w:val="00052949"/>
    <w:rsid w:val="001025BE"/>
    <w:rsid w:val="00171CC6"/>
    <w:rsid w:val="001D779C"/>
    <w:rsid w:val="002678CE"/>
    <w:rsid w:val="002858F1"/>
    <w:rsid w:val="002D405B"/>
    <w:rsid w:val="004C7CDF"/>
    <w:rsid w:val="005223D0"/>
    <w:rsid w:val="00562C2B"/>
    <w:rsid w:val="00592163"/>
    <w:rsid w:val="005D2AAB"/>
    <w:rsid w:val="0069540F"/>
    <w:rsid w:val="006968A5"/>
    <w:rsid w:val="0069740A"/>
    <w:rsid w:val="00712D9B"/>
    <w:rsid w:val="0083452D"/>
    <w:rsid w:val="008E4642"/>
    <w:rsid w:val="009A7E0F"/>
    <w:rsid w:val="009E6D2C"/>
    <w:rsid w:val="00AF5C65"/>
    <w:rsid w:val="00B83E44"/>
    <w:rsid w:val="00BB1CE7"/>
    <w:rsid w:val="00BC4355"/>
    <w:rsid w:val="00C010D2"/>
    <w:rsid w:val="00CF74CE"/>
    <w:rsid w:val="00D00949"/>
    <w:rsid w:val="00D05E09"/>
    <w:rsid w:val="00D55A0F"/>
    <w:rsid w:val="00D86CEC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a4">
    <w:name w:val="Название Знак"/>
    <w:basedOn w:val="a0"/>
    <w:link w:val="a3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a5">
    <w:name w:val="Hyperlink"/>
    <w:basedOn w:val="a0"/>
    <w:uiPriority w:val="99"/>
    <w:unhideWhenUsed/>
    <w:rsid w:val="002678CE"/>
    <w:rPr>
      <w:color w:val="0000FF"/>
      <w:u w:val="single"/>
    </w:rPr>
  </w:style>
  <w:style w:type="paragraph" w:styleId="a6">
    <w:name w:val="No Spacing"/>
    <w:uiPriority w:val="1"/>
    <w:qFormat/>
    <w:rsid w:val="002D405B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21</cp:revision>
  <cp:lastPrinted>2015-03-05T07:11:00Z</cp:lastPrinted>
  <dcterms:created xsi:type="dcterms:W3CDTF">2014-03-03T05:42:00Z</dcterms:created>
  <dcterms:modified xsi:type="dcterms:W3CDTF">2015-04-14T10:34:00Z</dcterms:modified>
</cp:coreProperties>
</file>