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D4" w:rsidRDefault="005079D4" w:rsidP="005079D4">
      <w:pPr>
        <w:ind w:left="-851" w:firstLine="851"/>
        <w:rPr>
          <w:rFonts w:ascii="Sylfaen" w:hAnsi="Sylfaen"/>
          <w:szCs w:val="28"/>
          <w:lang w:val="hy-AM"/>
        </w:rPr>
      </w:pPr>
    </w:p>
    <w:p w:rsidR="005079D4" w:rsidRPr="00C12185" w:rsidRDefault="005079D4" w:rsidP="005079D4">
      <w:pPr>
        <w:rPr>
          <w:rFonts w:ascii="Sylfaen" w:hAnsi="Sylfaen"/>
          <w:b/>
          <w:i/>
          <w:sz w:val="40"/>
          <w:szCs w:val="40"/>
          <w:lang w:val="hy-AM"/>
        </w:rPr>
      </w:pPr>
      <w:r w:rsidRPr="005079D4">
        <w:rPr>
          <w:rFonts w:ascii="Sylfaen" w:hAnsi="Sylfaen"/>
          <w:szCs w:val="28"/>
          <w:lang w:val="hy-AM"/>
        </w:rPr>
        <w:t xml:space="preserve">                                                  </w:t>
      </w:r>
      <w:r w:rsidR="00C12185">
        <w:rPr>
          <w:rFonts w:ascii="Sylfaen" w:hAnsi="Sylfaen"/>
          <w:b/>
          <w:i/>
          <w:sz w:val="40"/>
          <w:szCs w:val="40"/>
          <w:lang w:val="hy-AM"/>
        </w:rPr>
        <w:t>ՈՐՈՇՈՒՄ</w:t>
      </w:r>
    </w:p>
    <w:p w:rsidR="005079D4" w:rsidRPr="00C12185" w:rsidRDefault="005079D4" w:rsidP="005079D4">
      <w:pPr>
        <w:ind w:left="-851" w:firstLine="851"/>
        <w:jc w:val="center"/>
        <w:rPr>
          <w:rFonts w:ascii="Sylfaen" w:hAnsi="Sylfaen"/>
          <w:i/>
          <w:sz w:val="26"/>
          <w:szCs w:val="26"/>
          <w:lang w:val="hy-AM"/>
        </w:rPr>
      </w:pPr>
    </w:p>
    <w:p w:rsidR="005079D4" w:rsidRDefault="005079D4" w:rsidP="005079D4">
      <w:pPr>
        <w:ind w:left="-851" w:firstLine="851"/>
        <w:jc w:val="center"/>
        <w:outlineLvl w:val="0"/>
        <w:rPr>
          <w:rFonts w:ascii="Sylfaen" w:hAnsi="Sylfaen"/>
          <w:b/>
          <w:i/>
          <w:sz w:val="32"/>
          <w:szCs w:val="32"/>
          <w:lang w:val="hy-AM"/>
        </w:rPr>
      </w:pPr>
      <w:r>
        <w:rPr>
          <w:rFonts w:ascii="Sylfaen" w:hAnsi="Sylfaen"/>
          <w:b/>
          <w:i/>
          <w:sz w:val="32"/>
          <w:szCs w:val="32"/>
          <w:lang w:val="hy-AM"/>
        </w:rPr>
        <w:t>Կատարողական   վարույթը   կասեցնելու   մասին</w:t>
      </w:r>
    </w:p>
    <w:p w:rsidR="005079D4" w:rsidRDefault="005079D4" w:rsidP="005079D4">
      <w:pPr>
        <w:ind w:left="-851" w:firstLine="851"/>
        <w:jc w:val="center"/>
        <w:rPr>
          <w:rFonts w:ascii="Sylfaen" w:hAnsi="Sylfaen"/>
          <w:b/>
          <w:i/>
          <w:sz w:val="32"/>
          <w:szCs w:val="32"/>
          <w:lang w:val="hy-AM"/>
        </w:rPr>
      </w:pPr>
    </w:p>
    <w:p w:rsidR="005079D4" w:rsidRPr="00D90777" w:rsidRDefault="005079D4" w:rsidP="005079D4">
      <w:pPr>
        <w:ind w:left="-851" w:firstLine="851"/>
        <w:jc w:val="center"/>
        <w:rPr>
          <w:rFonts w:ascii="Sylfaen" w:hAnsi="Sylfaen"/>
          <w:b/>
          <w:i/>
          <w:sz w:val="26"/>
          <w:szCs w:val="26"/>
          <w:lang w:val="hy-AM"/>
        </w:rPr>
      </w:pPr>
      <w:r>
        <w:rPr>
          <w:rFonts w:ascii="Sylfaen" w:hAnsi="Sylfaen"/>
          <w:b/>
          <w:i/>
          <w:sz w:val="26"/>
          <w:szCs w:val="26"/>
          <w:lang w:val="hy-AM"/>
        </w:rPr>
        <w:t xml:space="preserve">« </w:t>
      </w:r>
      <w:r w:rsidRPr="002303A6">
        <w:rPr>
          <w:rFonts w:ascii="Sylfaen" w:hAnsi="Sylfaen"/>
          <w:b/>
          <w:i/>
          <w:sz w:val="26"/>
          <w:szCs w:val="26"/>
          <w:lang w:val="hy-AM"/>
        </w:rPr>
        <w:t>1</w:t>
      </w:r>
      <w:r>
        <w:rPr>
          <w:rFonts w:ascii="Sylfaen" w:hAnsi="Sylfaen"/>
          <w:b/>
          <w:i/>
          <w:sz w:val="26"/>
          <w:szCs w:val="26"/>
          <w:lang w:val="hy-AM"/>
        </w:rPr>
        <w:t xml:space="preserve">5 </w:t>
      </w:r>
      <w:r w:rsidRPr="00D90777">
        <w:rPr>
          <w:rFonts w:ascii="Sylfaen" w:hAnsi="Sylfaen"/>
          <w:b/>
          <w:i/>
          <w:sz w:val="26"/>
          <w:szCs w:val="26"/>
          <w:lang w:val="hy-AM"/>
        </w:rPr>
        <w:t>»</w:t>
      </w:r>
      <w:r>
        <w:rPr>
          <w:rFonts w:ascii="Sylfaen" w:hAnsi="Sylfaen"/>
          <w:b/>
          <w:i/>
          <w:sz w:val="26"/>
          <w:szCs w:val="26"/>
          <w:lang w:val="hy-AM"/>
        </w:rPr>
        <w:t>Ապրիլ   2015</w:t>
      </w:r>
      <w:r w:rsidRPr="00D90777">
        <w:rPr>
          <w:rFonts w:ascii="Sylfaen" w:hAnsi="Sylfaen"/>
          <w:b/>
          <w:i/>
          <w:sz w:val="26"/>
          <w:szCs w:val="26"/>
          <w:lang w:val="hy-AM"/>
        </w:rPr>
        <w:t xml:space="preserve">թ.                         </w:t>
      </w:r>
      <w:r w:rsidRPr="00D90777">
        <w:rPr>
          <w:rFonts w:ascii="Sylfaen" w:hAnsi="Sylfaen"/>
          <w:b/>
          <w:i/>
          <w:sz w:val="26"/>
          <w:szCs w:val="26"/>
          <w:lang w:val="hy-AM"/>
        </w:rPr>
        <w:tab/>
        <w:t xml:space="preserve">          </w:t>
      </w:r>
      <w:r>
        <w:rPr>
          <w:rFonts w:ascii="Sylfaen" w:hAnsi="Sylfaen"/>
          <w:b/>
          <w:i/>
          <w:sz w:val="26"/>
          <w:szCs w:val="26"/>
          <w:lang w:val="hy-AM"/>
        </w:rPr>
        <w:t xml:space="preserve">                  </w:t>
      </w:r>
      <w:r w:rsidRPr="00D90777">
        <w:rPr>
          <w:rFonts w:ascii="Sylfaen" w:hAnsi="Sylfaen"/>
          <w:b/>
          <w:i/>
          <w:sz w:val="26"/>
          <w:szCs w:val="26"/>
          <w:lang w:val="hy-AM"/>
        </w:rPr>
        <w:t xml:space="preserve">          ք. Վանաձոր</w:t>
      </w:r>
    </w:p>
    <w:p w:rsidR="005079D4" w:rsidRPr="00BD318A" w:rsidRDefault="005079D4" w:rsidP="005079D4">
      <w:pPr>
        <w:ind w:left="-851" w:firstLine="851"/>
        <w:jc w:val="both"/>
        <w:rPr>
          <w:rFonts w:ascii="Sylfaen" w:hAnsi="Sylfaen"/>
          <w:b/>
          <w:i/>
          <w:lang w:val="hy-AM"/>
        </w:rPr>
      </w:pPr>
    </w:p>
    <w:p w:rsidR="005079D4" w:rsidRPr="002303A6" w:rsidRDefault="005079D4" w:rsidP="005079D4">
      <w:pPr>
        <w:spacing w:line="276" w:lineRule="auto"/>
        <w:ind w:left="-851" w:firstLine="851"/>
        <w:jc w:val="both"/>
        <w:rPr>
          <w:rFonts w:ascii="Sylfaen" w:hAnsi="Sylfaen"/>
          <w:i/>
          <w:sz w:val="22"/>
          <w:szCs w:val="22"/>
          <w:lang w:val="hy-AM"/>
        </w:rPr>
      </w:pPr>
      <w:r w:rsidRPr="002303A6">
        <w:rPr>
          <w:rFonts w:ascii="Sylfaen" w:hAnsi="Sylfaen"/>
          <w:i/>
          <w:sz w:val="22"/>
          <w:szCs w:val="22"/>
          <w:lang w:val="hy-AM"/>
        </w:rPr>
        <w:t>ՀՀ</w:t>
      </w:r>
      <w:r w:rsidRPr="002303A6">
        <w:rPr>
          <w:i/>
          <w:sz w:val="22"/>
          <w:szCs w:val="22"/>
          <w:lang w:val="hy-AM"/>
        </w:rPr>
        <w:t xml:space="preserve"> </w:t>
      </w:r>
      <w:r w:rsidRPr="002303A6">
        <w:rPr>
          <w:rFonts w:ascii="Sylfaen" w:hAnsi="Sylfaen"/>
          <w:i/>
          <w:sz w:val="22"/>
          <w:szCs w:val="22"/>
          <w:lang w:val="hy-AM"/>
        </w:rPr>
        <w:t>ԱՆ</w:t>
      </w:r>
      <w:r w:rsidRPr="002303A6">
        <w:rPr>
          <w:i/>
          <w:sz w:val="22"/>
          <w:szCs w:val="22"/>
          <w:lang w:val="hy-AM"/>
        </w:rPr>
        <w:t xml:space="preserve"> </w:t>
      </w:r>
      <w:r w:rsidRPr="002303A6">
        <w:rPr>
          <w:rFonts w:ascii="Sylfaen" w:hAnsi="Sylfaen"/>
          <w:i/>
          <w:sz w:val="22"/>
          <w:szCs w:val="22"/>
          <w:lang w:val="hy-AM"/>
        </w:rPr>
        <w:t>ԴԱՀԿ</w:t>
      </w:r>
      <w:r w:rsidRPr="002303A6">
        <w:rPr>
          <w:i/>
          <w:sz w:val="22"/>
          <w:szCs w:val="22"/>
          <w:lang w:val="hy-AM"/>
        </w:rPr>
        <w:t xml:space="preserve"> </w:t>
      </w:r>
      <w:r w:rsidRPr="002303A6">
        <w:rPr>
          <w:rFonts w:ascii="Sylfaen" w:hAnsi="Sylfaen"/>
          <w:i/>
          <w:sz w:val="22"/>
          <w:szCs w:val="22"/>
          <w:lang w:val="hy-AM"/>
        </w:rPr>
        <w:t>ապահովող</w:t>
      </w:r>
      <w:r w:rsidRPr="002303A6">
        <w:rPr>
          <w:i/>
          <w:sz w:val="22"/>
          <w:szCs w:val="22"/>
          <w:lang w:val="hy-AM"/>
        </w:rPr>
        <w:t xml:space="preserve"> </w:t>
      </w:r>
      <w:r w:rsidRPr="002303A6">
        <w:rPr>
          <w:rFonts w:ascii="Sylfaen" w:hAnsi="Sylfaen"/>
          <w:i/>
          <w:sz w:val="22"/>
          <w:szCs w:val="22"/>
          <w:lang w:val="hy-AM"/>
        </w:rPr>
        <w:t>ծառայության</w:t>
      </w:r>
      <w:r w:rsidRPr="002303A6">
        <w:rPr>
          <w:i/>
          <w:sz w:val="22"/>
          <w:szCs w:val="22"/>
          <w:lang w:val="hy-AM"/>
        </w:rPr>
        <w:t xml:space="preserve"> </w:t>
      </w:r>
      <w:r w:rsidRPr="002303A6">
        <w:rPr>
          <w:rFonts w:ascii="Sylfaen" w:hAnsi="Sylfaen"/>
          <w:i/>
          <w:sz w:val="22"/>
          <w:szCs w:val="22"/>
          <w:lang w:val="hy-AM"/>
        </w:rPr>
        <w:t>Լոռու</w:t>
      </w:r>
      <w:r w:rsidRPr="002303A6">
        <w:rPr>
          <w:i/>
          <w:sz w:val="22"/>
          <w:szCs w:val="22"/>
          <w:lang w:val="hy-AM"/>
        </w:rPr>
        <w:t xml:space="preserve"> </w:t>
      </w:r>
      <w:r w:rsidRPr="002303A6">
        <w:rPr>
          <w:rFonts w:ascii="Sylfaen" w:hAnsi="Sylfaen"/>
          <w:i/>
          <w:sz w:val="22"/>
          <w:szCs w:val="22"/>
          <w:lang w:val="hy-AM"/>
        </w:rPr>
        <w:t>մարզային</w:t>
      </w:r>
      <w:r w:rsidRPr="002303A6">
        <w:rPr>
          <w:i/>
          <w:sz w:val="22"/>
          <w:szCs w:val="22"/>
          <w:lang w:val="hy-AM"/>
        </w:rPr>
        <w:t xml:space="preserve"> </w:t>
      </w:r>
      <w:r w:rsidRPr="002303A6">
        <w:rPr>
          <w:rFonts w:ascii="Sylfaen" w:hAnsi="Sylfaen"/>
          <w:i/>
          <w:sz w:val="22"/>
          <w:szCs w:val="22"/>
          <w:lang w:val="hy-AM"/>
        </w:rPr>
        <w:t>բաժնի</w:t>
      </w:r>
      <w:r w:rsidRPr="002303A6">
        <w:rPr>
          <w:i/>
          <w:sz w:val="22"/>
          <w:szCs w:val="22"/>
          <w:lang w:val="hy-AM"/>
        </w:rPr>
        <w:t xml:space="preserve"> </w:t>
      </w:r>
      <w:r w:rsidRPr="002303A6">
        <w:rPr>
          <w:rFonts w:ascii="Sylfaen" w:hAnsi="Sylfaen"/>
          <w:i/>
          <w:sz w:val="22"/>
          <w:szCs w:val="22"/>
          <w:lang w:val="hy-AM"/>
        </w:rPr>
        <w:t>հարկադիր</w:t>
      </w:r>
      <w:r w:rsidRPr="002303A6">
        <w:rPr>
          <w:i/>
          <w:sz w:val="22"/>
          <w:szCs w:val="22"/>
          <w:lang w:val="hy-AM"/>
        </w:rPr>
        <w:t xml:space="preserve"> </w:t>
      </w:r>
      <w:r w:rsidRPr="002303A6">
        <w:rPr>
          <w:rFonts w:ascii="Sylfaen" w:hAnsi="Sylfaen"/>
          <w:i/>
          <w:sz w:val="22"/>
          <w:szCs w:val="22"/>
          <w:lang w:val="hy-AM"/>
        </w:rPr>
        <w:t>կատարող, արդարադատության ավագ լեյտենանտ Դ</w:t>
      </w:r>
      <w:r>
        <w:rPr>
          <w:rFonts w:ascii="Sylfaen" w:hAnsi="Sylfaen"/>
          <w:i/>
          <w:sz w:val="22"/>
          <w:szCs w:val="22"/>
          <w:lang w:val="hy-AM"/>
        </w:rPr>
        <w:t>.Մատինյանս,  ուսումնասիրելով  30.08.13</w:t>
      </w:r>
      <w:r w:rsidRPr="002303A6">
        <w:rPr>
          <w:rFonts w:ascii="Sylfaen" w:hAnsi="Sylfaen"/>
          <w:i/>
          <w:sz w:val="22"/>
          <w:szCs w:val="22"/>
          <w:lang w:val="hy-AM"/>
        </w:rPr>
        <w:t xml:space="preserve">թ.-ին   վերսկսված    թիվ </w:t>
      </w:r>
      <w:r w:rsidRPr="002303A6">
        <w:rPr>
          <w:i/>
          <w:sz w:val="22"/>
          <w:szCs w:val="22"/>
          <w:lang w:val="hy-AM"/>
        </w:rPr>
        <w:t xml:space="preserve"> 06-</w:t>
      </w:r>
      <w:r>
        <w:rPr>
          <w:rFonts w:ascii="Sylfaen" w:hAnsi="Sylfaen"/>
          <w:i/>
          <w:sz w:val="22"/>
          <w:szCs w:val="22"/>
          <w:lang w:val="hy-AM"/>
        </w:rPr>
        <w:t>2789/13</w:t>
      </w:r>
      <w:r w:rsidRPr="002303A6">
        <w:rPr>
          <w:rFonts w:ascii="Sylfaen" w:hAnsi="Sylfaen"/>
          <w:i/>
          <w:sz w:val="22"/>
          <w:szCs w:val="22"/>
          <w:lang w:val="hy-AM"/>
        </w:rPr>
        <w:t xml:space="preserve">   կատարողական   վարույթի    նյութերը,</w:t>
      </w:r>
    </w:p>
    <w:p w:rsidR="005079D4" w:rsidRPr="00B26D6D" w:rsidRDefault="005079D4" w:rsidP="005079D4">
      <w:pPr>
        <w:spacing w:line="276" w:lineRule="auto"/>
        <w:ind w:left="-851" w:firstLine="851"/>
        <w:rPr>
          <w:rFonts w:ascii="Sylfaen" w:hAnsi="Sylfaen"/>
          <w:b/>
          <w:i/>
          <w:lang w:val="hy-AM"/>
        </w:rPr>
      </w:pPr>
    </w:p>
    <w:p w:rsidR="005079D4" w:rsidRPr="002303A6" w:rsidRDefault="005079D4" w:rsidP="005079D4">
      <w:pPr>
        <w:spacing w:line="276" w:lineRule="auto"/>
        <w:ind w:left="-851" w:firstLine="851"/>
        <w:jc w:val="center"/>
        <w:rPr>
          <w:rFonts w:ascii="Sylfaen" w:hAnsi="Sylfaen"/>
          <w:b/>
          <w:i/>
          <w:sz w:val="40"/>
          <w:szCs w:val="40"/>
          <w:lang w:val="hy-AM"/>
        </w:rPr>
      </w:pPr>
      <w:r>
        <w:rPr>
          <w:rFonts w:ascii="Sylfaen" w:hAnsi="Sylfaen"/>
          <w:b/>
          <w:i/>
          <w:sz w:val="40"/>
          <w:szCs w:val="40"/>
          <w:lang w:val="hy-AM"/>
        </w:rPr>
        <w:t>Պ Ա Ր Զ Ե Ց Ի</w:t>
      </w:r>
    </w:p>
    <w:p w:rsidR="005079D4" w:rsidRDefault="005079D4" w:rsidP="005079D4">
      <w:pPr>
        <w:ind w:left="-851" w:firstLine="851"/>
        <w:jc w:val="both"/>
        <w:rPr>
          <w:rFonts w:ascii="Sylfaen" w:hAnsi="Sylfaen"/>
          <w:i/>
          <w:lang w:val="hy-AM"/>
        </w:rPr>
      </w:pPr>
      <w:r>
        <w:rPr>
          <w:rFonts w:ascii="Sylfaen" w:hAnsi="Sylfaen"/>
          <w:i/>
          <w:lang w:val="hy-AM"/>
        </w:rPr>
        <w:t xml:space="preserve">      </w:t>
      </w:r>
    </w:p>
    <w:p w:rsidR="005079D4" w:rsidRPr="002303A6" w:rsidRDefault="005079D4" w:rsidP="005079D4">
      <w:pPr>
        <w:ind w:left="-851" w:firstLine="851"/>
        <w:jc w:val="both"/>
        <w:rPr>
          <w:rFonts w:ascii="Sylfaen" w:hAnsi="Sylfaen"/>
          <w:i/>
          <w:sz w:val="22"/>
          <w:szCs w:val="22"/>
          <w:lang w:val="hy-AM"/>
        </w:rPr>
      </w:pPr>
      <w:r w:rsidRPr="002303A6">
        <w:rPr>
          <w:rFonts w:ascii="Sylfaen" w:hAnsi="Sylfaen"/>
          <w:i/>
          <w:sz w:val="22"/>
          <w:szCs w:val="22"/>
          <w:lang w:val="hy-AM"/>
        </w:rPr>
        <w:t>ՀՀ   Լոռու   մարզի    ընդհանուր   իրա</w:t>
      </w:r>
      <w:r>
        <w:rPr>
          <w:rFonts w:ascii="Sylfaen" w:hAnsi="Sylfaen"/>
          <w:i/>
          <w:sz w:val="22"/>
          <w:szCs w:val="22"/>
          <w:lang w:val="hy-AM"/>
        </w:rPr>
        <w:t>վասության   դատարանի  կողմից  29.07.13թ.   տրված   թիվ    ԼԴ/0886/02/12</w:t>
      </w:r>
      <w:r w:rsidRPr="002303A6">
        <w:rPr>
          <w:rFonts w:ascii="Sylfaen" w:hAnsi="Sylfaen"/>
          <w:i/>
          <w:sz w:val="22"/>
          <w:szCs w:val="22"/>
          <w:lang w:val="hy-AM"/>
        </w:rPr>
        <w:t xml:space="preserve">    կատարողական  թերթի  համաձայն   պետք է՝   </w:t>
      </w:r>
      <w:r>
        <w:rPr>
          <w:rFonts w:ascii="Sylfaen" w:hAnsi="Sylfaen"/>
          <w:i/>
          <w:sz w:val="22"/>
          <w:szCs w:val="22"/>
          <w:lang w:val="hy-AM"/>
        </w:rPr>
        <w:t>Դավիթ  Գևորգի   Գրիգորյանից   հօգուտ   Ալեքսան   Քաջիկի   Մացակյանի   բռնագանձել  ընդհանուր  896.400   ՀՀ   դրամ   գումար, որից՝ 820.000   ՀՀ   դրամը՝   փոխառության   գումար, 60.000   ՀՀ   դրամը՝  փաստաբանի   խելամիտ   վարձատրության   գումար, 16.400   ՀՀ   դրամը՝   պետական   տուրքի   գումար, 820.000   ՀՀ   դրամ   գումարի   նկատմամբ   10.11.2012թ.-ից   մինչև   գումարը   Ալեքսան   Մացակյանին   վերադարձնելու   օրը   հաշվարկել   և   Դավիթ   Գրիգորյանից   հօգուտ   Ալեքսան   մացակյանի   բռնագանձել   տոկոսներ՝   ՀՀ   Կենտրոնական   բանկի  սահմանած   բանկային   հաշվարկային   տոկոսադրույքի   չափով։</w:t>
      </w:r>
    </w:p>
    <w:p w:rsidR="005079D4" w:rsidRPr="002303A6" w:rsidRDefault="005079D4" w:rsidP="005079D4">
      <w:pPr>
        <w:spacing w:line="276" w:lineRule="auto"/>
        <w:ind w:left="-851" w:firstLine="851"/>
        <w:jc w:val="both"/>
        <w:rPr>
          <w:rFonts w:ascii="Sylfaen" w:hAnsi="Sylfaen"/>
          <w:i/>
          <w:sz w:val="22"/>
          <w:szCs w:val="22"/>
          <w:lang w:val="hy-AM"/>
        </w:rPr>
      </w:pPr>
      <w:r>
        <w:rPr>
          <w:rFonts w:ascii="Sylfaen" w:hAnsi="Sylfaen"/>
          <w:i/>
          <w:sz w:val="22"/>
          <w:szCs w:val="22"/>
          <w:lang w:val="hy-AM"/>
        </w:rPr>
        <w:t xml:space="preserve">Պարտապանից   պետք  է   </w:t>
      </w:r>
      <w:r w:rsidRPr="002303A6">
        <w:rPr>
          <w:rFonts w:ascii="Sylfaen" w:hAnsi="Sylfaen"/>
          <w:i/>
          <w:sz w:val="22"/>
          <w:szCs w:val="22"/>
          <w:lang w:val="hy-AM"/>
        </w:rPr>
        <w:t xml:space="preserve">  բռնագանձել    նաև   բռնագանձման   ենթակա   գումարի  5%, որպես  կատարողական  գործողությունների  կատարման   ծախս։</w:t>
      </w:r>
    </w:p>
    <w:p w:rsidR="005079D4" w:rsidRPr="002303A6" w:rsidRDefault="005079D4" w:rsidP="005079D4">
      <w:pPr>
        <w:ind w:left="-851" w:firstLine="851"/>
        <w:jc w:val="both"/>
        <w:rPr>
          <w:rFonts w:ascii="Sylfaen" w:hAnsi="Sylfaen"/>
          <w:i/>
          <w:sz w:val="22"/>
          <w:szCs w:val="22"/>
          <w:lang w:val="hy-AM"/>
        </w:rPr>
      </w:pPr>
      <w:r w:rsidRPr="002303A6">
        <w:rPr>
          <w:rFonts w:ascii="Sylfaen" w:hAnsi="Sylfaen"/>
          <w:i/>
          <w:sz w:val="22"/>
          <w:szCs w:val="22"/>
          <w:lang w:val="hy-AM"/>
        </w:rPr>
        <w:t>Կատարողական   գործողությունների    արդյունքում   պարտապանին  պատկանող   բռնգանձման   ենթակա   գույք, դրամական   միջոցներ   և   եկամուտներ   չեն   հայտնաբերվել,   և  ի  հայտ   են   եկել  սնանկության   հատկանիշներ։</w:t>
      </w:r>
    </w:p>
    <w:p w:rsidR="00665DE9" w:rsidRDefault="005079D4" w:rsidP="00665DE9">
      <w:pPr>
        <w:ind w:left="-850" w:firstLine="850"/>
        <w:jc w:val="both"/>
        <w:rPr>
          <w:rFonts w:ascii="Sylfaen" w:hAnsi="Sylfaen"/>
          <w:b/>
          <w:i/>
          <w:sz w:val="20"/>
          <w:szCs w:val="20"/>
          <w:lang w:val="hy-AM"/>
        </w:rPr>
      </w:pPr>
      <w:r w:rsidRPr="002303A6">
        <w:rPr>
          <w:i/>
          <w:sz w:val="22"/>
          <w:szCs w:val="22"/>
          <w:lang w:val="hy-AM"/>
        </w:rPr>
        <w:t xml:space="preserve">     </w:t>
      </w:r>
      <w:r w:rsidR="00665DE9">
        <w:rPr>
          <w:rFonts w:ascii="Sylfaen" w:hAnsi="Sylfaen"/>
          <w:b/>
          <w:i/>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և 39 հոդվածներով</w:t>
      </w:r>
    </w:p>
    <w:p w:rsidR="005079D4" w:rsidRDefault="005079D4" w:rsidP="00665DE9">
      <w:pPr>
        <w:ind w:left="-851" w:firstLine="851"/>
        <w:jc w:val="both"/>
        <w:rPr>
          <w:rFonts w:ascii="Sylfaen" w:hAnsi="Sylfaen"/>
          <w:i/>
          <w:sz w:val="40"/>
          <w:szCs w:val="40"/>
          <w:lang w:val="hy-AM"/>
        </w:rPr>
      </w:pPr>
    </w:p>
    <w:p w:rsidR="005079D4" w:rsidRPr="00C12185" w:rsidRDefault="00C12185" w:rsidP="005079D4">
      <w:pPr>
        <w:ind w:left="-851" w:firstLine="851"/>
        <w:jc w:val="center"/>
        <w:rPr>
          <w:rFonts w:ascii="Sylfaen" w:hAnsi="Sylfaen"/>
          <w:i/>
          <w:sz w:val="40"/>
          <w:szCs w:val="40"/>
          <w:lang w:val="hy-AM"/>
        </w:rPr>
      </w:pPr>
      <w:r>
        <w:rPr>
          <w:rFonts w:ascii="Sylfaen" w:hAnsi="Sylfaen"/>
          <w:i/>
          <w:sz w:val="40"/>
          <w:szCs w:val="40"/>
          <w:lang w:val="hy-AM"/>
        </w:rPr>
        <w:t>ՈՐՈՇԵՑԻ</w:t>
      </w:r>
    </w:p>
    <w:p w:rsidR="005079D4" w:rsidRDefault="005079D4" w:rsidP="005079D4">
      <w:pPr>
        <w:jc w:val="both"/>
        <w:rPr>
          <w:rFonts w:ascii="Sylfaen" w:hAnsi="Sylfaen"/>
          <w:i/>
          <w:lang w:val="hy-AM"/>
        </w:rPr>
      </w:pPr>
    </w:p>
    <w:p w:rsidR="005079D4" w:rsidRDefault="005079D4" w:rsidP="005079D4">
      <w:pPr>
        <w:ind w:left="-851" w:firstLine="851"/>
        <w:jc w:val="both"/>
        <w:rPr>
          <w:rFonts w:ascii="Sylfaen" w:hAnsi="Sylfaen"/>
          <w:i/>
          <w:sz w:val="22"/>
          <w:szCs w:val="22"/>
          <w:lang w:val="hy-AM"/>
        </w:rPr>
      </w:pPr>
    </w:p>
    <w:p w:rsidR="005079D4" w:rsidRPr="002303A6" w:rsidRDefault="005079D4" w:rsidP="005079D4">
      <w:pPr>
        <w:ind w:left="-851" w:firstLine="851"/>
        <w:jc w:val="both"/>
        <w:rPr>
          <w:rFonts w:ascii="Sylfaen" w:hAnsi="Sylfaen"/>
          <w:i/>
          <w:sz w:val="22"/>
          <w:szCs w:val="22"/>
          <w:lang w:val="hy-AM"/>
        </w:rPr>
      </w:pPr>
      <w:r>
        <w:rPr>
          <w:rFonts w:ascii="Sylfaen" w:hAnsi="Sylfaen"/>
          <w:i/>
          <w:sz w:val="22"/>
          <w:szCs w:val="22"/>
          <w:lang w:val="hy-AM"/>
        </w:rPr>
        <w:t>Կասեցնել   30.08.2013</w:t>
      </w:r>
      <w:r w:rsidRPr="002303A6">
        <w:rPr>
          <w:rFonts w:ascii="Sylfaen" w:hAnsi="Sylfaen"/>
          <w:i/>
          <w:sz w:val="22"/>
          <w:szCs w:val="22"/>
          <w:lang w:val="hy-AM"/>
        </w:rPr>
        <w:t>թ</w:t>
      </w:r>
      <w:r>
        <w:rPr>
          <w:rFonts w:ascii="Sylfaen" w:hAnsi="Sylfaen"/>
          <w:i/>
          <w:sz w:val="22"/>
          <w:szCs w:val="22"/>
          <w:lang w:val="hy-AM"/>
        </w:rPr>
        <w:t>.-ին   վերսկսված   թիվ   06-2789/13</w:t>
      </w:r>
      <w:r w:rsidRPr="002303A6">
        <w:rPr>
          <w:rFonts w:ascii="Sylfaen" w:hAnsi="Sylfaen"/>
          <w:i/>
          <w:sz w:val="22"/>
          <w:szCs w:val="22"/>
          <w:lang w:val="hy-AM"/>
        </w:rPr>
        <w:t xml:space="preserve">   կատարողական   վարույթը՝  60-օրյա   ժամկետով։</w:t>
      </w:r>
    </w:p>
    <w:p w:rsidR="005079D4" w:rsidRPr="002303A6" w:rsidRDefault="005079D4" w:rsidP="005079D4">
      <w:pPr>
        <w:ind w:left="-851" w:firstLine="851"/>
        <w:jc w:val="both"/>
        <w:rPr>
          <w:rFonts w:ascii="Sylfaen" w:hAnsi="Sylfaen"/>
          <w:i/>
          <w:sz w:val="22"/>
          <w:szCs w:val="22"/>
          <w:lang w:val="hy-AM"/>
        </w:rPr>
      </w:pPr>
      <w:r w:rsidRPr="002303A6">
        <w:rPr>
          <w:rFonts w:ascii="Sylfaen" w:hAnsi="Sylfaen"/>
          <w:i/>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5079D4" w:rsidRPr="002303A6" w:rsidRDefault="005079D4" w:rsidP="005079D4">
      <w:pPr>
        <w:ind w:left="-851" w:firstLine="851"/>
        <w:jc w:val="both"/>
        <w:rPr>
          <w:rFonts w:ascii="Sylfaen" w:hAnsi="Sylfaen"/>
          <w:i/>
          <w:sz w:val="22"/>
          <w:szCs w:val="22"/>
          <w:lang w:val="hy-AM"/>
        </w:rPr>
      </w:pPr>
      <w:r w:rsidRPr="002303A6">
        <w:rPr>
          <w:rFonts w:ascii="Sylfaen" w:hAnsi="Sylfaen"/>
          <w:i/>
          <w:sz w:val="22"/>
          <w:szCs w:val="22"/>
          <w:lang w:val="hy-AM"/>
        </w:rPr>
        <w:t xml:space="preserve">Սույն   որոշումը  երկու  աշխատանքային   օրվա    ընթացքում   հրապարակել  </w:t>
      </w:r>
      <w:hyperlink r:id="rId4" w:history="1">
        <w:r w:rsidRPr="002303A6">
          <w:rPr>
            <w:rStyle w:val="Hyperlink"/>
            <w:rFonts w:ascii="Sylfaen" w:hAnsi="Sylfaen"/>
            <w:i/>
            <w:sz w:val="22"/>
            <w:szCs w:val="22"/>
            <w:lang w:val="hy-AM"/>
          </w:rPr>
          <w:t>www.azdarar.am</w:t>
        </w:r>
      </w:hyperlink>
      <w:r w:rsidRPr="002303A6">
        <w:rPr>
          <w:rFonts w:ascii="Sylfaen" w:hAnsi="Sylfaen"/>
          <w:i/>
          <w:sz w:val="22"/>
          <w:szCs w:val="22"/>
          <w:lang w:val="hy-AM"/>
        </w:rPr>
        <w:t xml:space="preserve">  ինտերնետային   կայքում։</w:t>
      </w:r>
    </w:p>
    <w:p w:rsidR="005079D4" w:rsidRPr="002303A6" w:rsidRDefault="005079D4" w:rsidP="005079D4">
      <w:pPr>
        <w:ind w:left="-851" w:firstLine="851"/>
        <w:jc w:val="both"/>
        <w:rPr>
          <w:i/>
          <w:sz w:val="22"/>
          <w:szCs w:val="22"/>
          <w:lang w:val="hy-AM"/>
        </w:rPr>
      </w:pPr>
      <w:r w:rsidRPr="002303A6">
        <w:rPr>
          <w:rFonts w:ascii="Sylfaen" w:hAnsi="Sylfaen"/>
          <w:i/>
          <w:sz w:val="22"/>
          <w:szCs w:val="22"/>
          <w:lang w:val="hy-AM"/>
        </w:rPr>
        <w:t>Որոշման պատճեն ուղարկել կողմերին։</w:t>
      </w:r>
    </w:p>
    <w:p w:rsidR="005079D4" w:rsidRPr="002303A6" w:rsidRDefault="005079D4" w:rsidP="005079D4">
      <w:pPr>
        <w:ind w:left="-851" w:firstLine="851"/>
        <w:jc w:val="both"/>
        <w:rPr>
          <w:rFonts w:ascii="Sylfaen" w:hAnsi="Sylfaen"/>
          <w:i/>
          <w:sz w:val="22"/>
          <w:szCs w:val="22"/>
          <w:lang w:val="hy-AM"/>
        </w:rPr>
      </w:pPr>
      <w:r w:rsidRPr="002303A6">
        <w:rPr>
          <w:rFonts w:ascii="Sylfaen" w:hAnsi="Sylfaen"/>
          <w:i/>
          <w:sz w:val="22"/>
          <w:szCs w:val="22"/>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5079D4" w:rsidRPr="002303A6" w:rsidRDefault="005079D4" w:rsidP="005079D4">
      <w:pPr>
        <w:ind w:left="-851" w:firstLine="851"/>
        <w:jc w:val="both"/>
        <w:rPr>
          <w:rFonts w:ascii="Sylfaen" w:hAnsi="Sylfaen"/>
          <w:i/>
          <w:sz w:val="22"/>
          <w:szCs w:val="22"/>
          <w:lang w:val="hy-AM"/>
        </w:rPr>
      </w:pPr>
      <w:r w:rsidRPr="002303A6">
        <w:rPr>
          <w:rFonts w:ascii="Sylfaen" w:hAnsi="Sylfaen"/>
          <w:i/>
          <w:sz w:val="22"/>
          <w:szCs w:val="22"/>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5079D4" w:rsidRDefault="005079D4" w:rsidP="005079D4">
      <w:pPr>
        <w:rPr>
          <w:rFonts w:ascii="Sylfaen" w:hAnsi="Sylfaen"/>
          <w:b/>
          <w:i/>
          <w:lang w:val="hy-AM"/>
        </w:rPr>
      </w:pPr>
    </w:p>
    <w:p w:rsidR="005079D4" w:rsidRDefault="005079D4" w:rsidP="005079D4">
      <w:pPr>
        <w:rPr>
          <w:rFonts w:ascii="Sylfaen" w:hAnsi="Sylfaen"/>
          <w:b/>
          <w:i/>
          <w:lang w:val="hy-AM"/>
        </w:rPr>
      </w:pPr>
    </w:p>
    <w:p w:rsidR="005079D4" w:rsidRPr="005079D4" w:rsidRDefault="005079D4" w:rsidP="005079D4">
      <w:pPr>
        <w:rPr>
          <w:rFonts w:ascii="Sylfaen" w:hAnsi="Sylfaen"/>
          <w:b/>
          <w:i/>
          <w:lang w:val="hy-AM"/>
        </w:rPr>
      </w:pPr>
      <w:r w:rsidRPr="00D04E36">
        <w:rPr>
          <w:rFonts w:ascii="Sylfaen" w:hAnsi="Sylfaen"/>
          <w:b/>
          <w:i/>
          <w:lang w:val="hy-AM"/>
        </w:rPr>
        <w:t>Հարկադիր կատարող</w:t>
      </w:r>
      <w:r>
        <w:rPr>
          <w:rFonts w:ascii="Sylfaen" w:hAnsi="Sylfaen"/>
          <w:b/>
          <w:i/>
          <w:lang w:val="hy-AM"/>
        </w:rPr>
        <w:t>՝</w:t>
      </w:r>
      <w:r w:rsidRPr="00D04E36">
        <w:rPr>
          <w:rFonts w:ascii="Sylfaen" w:hAnsi="Sylfaen"/>
          <w:b/>
          <w:i/>
          <w:lang w:val="hy-AM"/>
        </w:rPr>
        <w:t xml:space="preserve">  </w:t>
      </w:r>
      <w:r w:rsidR="00362084">
        <w:rPr>
          <w:rFonts w:ascii="Sylfaen" w:hAnsi="Sylfaen"/>
          <w:b/>
          <w:i/>
          <w:lang w:val="hy-AM"/>
        </w:rPr>
        <w:tab/>
      </w:r>
      <w:r w:rsidR="00362084">
        <w:rPr>
          <w:rFonts w:ascii="Sylfaen" w:hAnsi="Sylfaen"/>
          <w:b/>
          <w:i/>
          <w:lang w:val="hy-AM"/>
        </w:rPr>
        <w:tab/>
      </w:r>
      <w:r w:rsidRPr="00D04E36">
        <w:rPr>
          <w:rFonts w:ascii="Sylfaen" w:hAnsi="Sylfaen"/>
          <w:b/>
          <w:i/>
          <w:lang w:val="hy-AM"/>
        </w:rPr>
        <w:t xml:space="preserve">                </w:t>
      </w:r>
      <w:r>
        <w:rPr>
          <w:rFonts w:ascii="Sylfaen" w:hAnsi="Sylfaen"/>
          <w:b/>
          <w:i/>
          <w:lang w:val="hy-AM"/>
        </w:rPr>
        <w:t xml:space="preserve">                              </w:t>
      </w:r>
      <w:r w:rsidRPr="00D04E36">
        <w:rPr>
          <w:rFonts w:ascii="Sylfaen" w:hAnsi="Sylfaen"/>
          <w:b/>
          <w:i/>
          <w:lang w:val="hy-AM"/>
        </w:rPr>
        <w:t xml:space="preserve"> Դ. Մատինյան  </w:t>
      </w:r>
    </w:p>
    <w:p w:rsidR="00C43942" w:rsidRPr="005079D4" w:rsidRDefault="00C43942">
      <w:pPr>
        <w:rPr>
          <w:lang w:val="hy-AM"/>
        </w:rPr>
      </w:pPr>
    </w:p>
    <w:sectPr w:rsidR="00C43942" w:rsidRPr="005079D4" w:rsidSect="00781475">
      <w:pgSz w:w="11906" w:h="16838"/>
      <w:pgMar w:top="426" w:right="850"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79D4"/>
    <w:rsid w:val="00362084"/>
    <w:rsid w:val="004B2B85"/>
    <w:rsid w:val="005079D4"/>
    <w:rsid w:val="00665DE9"/>
    <w:rsid w:val="00781475"/>
    <w:rsid w:val="009C6ED4"/>
    <w:rsid w:val="00B050BF"/>
    <w:rsid w:val="00C12185"/>
    <w:rsid w:val="00C43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D4"/>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9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11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2151</Characters>
  <Application>Microsoft Office Word</Application>
  <DocSecurity>0</DocSecurity>
  <Lines>17</Lines>
  <Paragraphs>5</Paragraphs>
  <ScaleCrop>false</ScaleCrop>
  <Company>Corporation</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6</cp:revision>
  <dcterms:created xsi:type="dcterms:W3CDTF">2015-04-15T07:11:00Z</dcterms:created>
  <dcterms:modified xsi:type="dcterms:W3CDTF">2015-04-15T11:05:00Z</dcterms:modified>
</cp:coreProperties>
</file>