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6D" w:rsidRPr="00021660" w:rsidRDefault="005E226D" w:rsidP="005E226D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021660">
        <w:rPr>
          <w:rFonts w:ascii="Calibri" w:eastAsia="Times New Roman" w:hAnsi="Calibri" w:cs="Calibri"/>
          <w:sz w:val="24"/>
          <w:szCs w:val="24"/>
          <w:lang w:val="fr-FR" w:eastAsia="ru-RU"/>
        </w:rPr>
        <w:t> </w:t>
      </w:r>
    </w:p>
    <w:p w:rsidR="00F73FFF" w:rsidRDefault="00F73FFF" w:rsidP="00F73FFF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ՄՐՑՈՒՅԹԻ</w:t>
      </w:r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ՀԱՅՏԱՐԱՐՈՒԹՅՈՒՆ</w:t>
      </w:r>
    </w:p>
    <w:p w:rsidR="00F73FFF" w:rsidRDefault="00F73FFF" w:rsidP="00F73FF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Հայաստանի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Հանրապետության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Արագածոտնի</w:t>
      </w:r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մարզի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681A7B">
        <w:rPr>
          <w:rFonts w:ascii="GHEA Grapalat" w:hAnsi="GHEA Grapalat"/>
          <w:sz w:val="24"/>
          <w:szCs w:val="24"/>
          <w:lang w:val="hy-AM"/>
        </w:rPr>
        <w:t>«</w:t>
      </w:r>
      <w:r w:rsidRPr="00681A7B">
        <w:rPr>
          <w:rFonts w:ascii="GHEA Grapalat" w:hAnsi="GHEA Grapalat"/>
          <w:sz w:val="24"/>
          <w:szCs w:val="24"/>
          <w:lang w:val="eu-ES"/>
        </w:rPr>
        <w:t>Կաքավաձորի Մ. Մխիթարյանի անվան միջնակարգ դպրոց</w:t>
      </w:r>
      <w:r w:rsidRPr="00681A7B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պետական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ոչ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առևտրային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կազմակերպության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տնօրենի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պաշտոնի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թափուր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տեղը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զբաղեցնելու</w:t>
      </w:r>
      <w:proofErr w:type="spellEnd"/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Cs/>
          <w:sz w:val="24"/>
          <w:szCs w:val="24"/>
        </w:rPr>
        <w:t>մասին</w:t>
      </w:r>
      <w:proofErr w:type="spellEnd"/>
    </w:p>
    <w:p w:rsidR="00A50A2A" w:rsidRPr="00021660" w:rsidRDefault="00A50A2A" w:rsidP="00785CB3">
      <w:pPr>
        <w:shd w:val="clear" w:color="auto" w:fill="EAF1F5"/>
        <w:spacing w:after="75" w:line="240" w:lineRule="auto"/>
        <w:jc w:val="both"/>
        <w:outlineLvl w:val="2"/>
        <w:rPr>
          <w:rFonts w:ascii="GHEA Grapalat" w:eastAsia="Times New Roman" w:hAnsi="GHEA Grapalat" w:cs="Times New Roman"/>
          <w:color w:val="01546B"/>
          <w:sz w:val="24"/>
          <w:szCs w:val="24"/>
          <w:lang w:val="fr-FR" w:eastAsia="ru-RU"/>
        </w:rPr>
      </w:pPr>
    </w:p>
    <w:p w:rsidR="00A50A2A" w:rsidRPr="00F73FFF" w:rsidRDefault="00C903EC" w:rsidP="00785CB3">
      <w:pPr>
        <w:shd w:val="clear" w:color="auto" w:fill="EAF1F5"/>
        <w:spacing w:after="150" w:line="240" w:lineRule="auto"/>
        <w:jc w:val="both"/>
        <w:rPr>
          <w:rFonts w:ascii="GHEA Grapalat" w:eastAsia="Times New Roman" w:hAnsi="GHEA Grapalat" w:cs="Times New Roman"/>
          <w:color w:val="858C92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858C92"/>
          <w:sz w:val="24"/>
          <w:szCs w:val="24"/>
          <w:lang w:val="fr-FR" w:eastAsia="ru-RU"/>
        </w:rPr>
        <w:t>22</w:t>
      </w:r>
      <w:r w:rsidR="00F73FFF">
        <w:rPr>
          <w:rFonts w:ascii="GHEA Grapalat" w:eastAsia="Times New Roman" w:hAnsi="GHEA Grapalat" w:cs="Times New Roman"/>
          <w:color w:val="858C92"/>
          <w:sz w:val="24"/>
          <w:szCs w:val="24"/>
          <w:lang w:val="fr-FR" w:eastAsia="ru-RU"/>
        </w:rPr>
        <w:t>.</w:t>
      </w:r>
      <w:r w:rsidR="00F73FFF">
        <w:rPr>
          <w:rFonts w:ascii="GHEA Grapalat" w:eastAsia="Times New Roman" w:hAnsi="GHEA Grapalat" w:cs="Times New Roman"/>
          <w:color w:val="858C92"/>
          <w:sz w:val="24"/>
          <w:szCs w:val="24"/>
          <w:lang w:eastAsia="ru-RU"/>
        </w:rPr>
        <w:t>0</w:t>
      </w:r>
      <w:r>
        <w:rPr>
          <w:rFonts w:ascii="GHEA Grapalat" w:eastAsia="Times New Roman" w:hAnsi="GHEA Grapalat" w:cs="Times New Roman"/>
          <w:color w:val="858C92"/>
          <w:sz w:val="24"/>
          <w:szCs w:val="24"/>
          <w:lang w:val="en-US" w:eastAsia="ru-RU"/>
        </w:rPr>
        <w:t>2</w:t>
      </w:r>
      <w:r w:rsidR="00A50A2A" w:rsidRPr="001A4992">
        <w:rPr>
          <w:rFonts w:ascii="GHEA Grapalat" w:eastAsia="Times New Roman" w:hAnsi="GHEA Grapalat" w:cs="Times New Roman"/>
          <w:color w:val="858C92"/>
          <w:sz w:val="24"/>
          <w:szCs w:val="24"/>
          <w:lang w:val="fr-FR" w:eastAsia="ru-RU"/>
        </w:rPr>
        <w:t>.202</w:t>
      </w:r>
      <w:r w:rsidR="00F73FFF">
        <w:rPr>
          <w:rFonts w:ascii="GHEA Grapalat" w:eastAsia="Times New Roman" w:hAnsi="GHEA Grapalat" w:cs="Times New Roman"/>
          <w:color w:val="858C92"/>
          <w:sz w:val="24"/>
          <w:szCs w:val="24"/>
          <w:lang w:eastAsia="ru-RU"/>
        </w:rPr>
        <w:t>4</w:t>
      </w:r>
    </w:p>
    <w:p w:rsidR="00F04256" w:rsidRPr="001A4992" w:rsidRDefault="00A50A2A" w:rsidP="00785CB3">
      <w:pPr>
        <w:shd w:val="clear" w:color="auto" w:fill="EAF1F5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</w:pPr>
      <w:proofErr w:type="spellStart"/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Տիպ</w:t>
      </w:r>
      <w:proofErr w:type="spellEnd"/>
      <w:r w:rsidRPr="001A4992"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  <w:t>`</w:t>
      </w:r>
      <w:r w:rsidRPr="001A4992">
        <w:rPr>
          <w:rFonts w:ascii="Calibri" w:eastAsia="Times New Roman" w:hAnsi="Calibri" w:cs="Calibri"/>
          <w:color w:val="333333"/>
          <w:sz w:val="24"/>
          <w:szCs w:val="24"/>
          <w:lang w:val="fr-FR" w:eastAsia="ru-RU"/>
        </w:rPr>
        <w:t> 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fldChar w:fldCharType="begin"/>
      </w:r>
      <w:r w:rsidRPr="001A4992"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  <w:instrText xml:space="preserve"> HYPERLINK "https://www.azdarar.am/announcments/org/172/" </w:instrTex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fldChar w:fldCharType="separate"/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Պետական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ոչ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առևտրային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կազմակերպությունների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գործադիր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մարմնի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ղեկավարների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թափուր</w:t>
      </w:r>
      <w:proofErr w:type="spellEnd"/>
      <w:r w:rsidRPr="001A4992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val="fr-FR" w:eastAsia="ru-RU"/>
        </w:rPr>
        <w:t xml:space="preserve"> </w:t>
      </w:r>
      <w:proofErr w:type="spellStart"/>
      <w:r w:rsidRPr="00021660">
        <w:rPr>
          <w:rFonts w:ascii="GHEA Grapalat" w:eastAsia="Times New Roman" w:hAnsi="GHEA Grapalat" w:cs="Times New Roman"/>
          <w:color w:val="0099E5"/>
          <w:sz w:val="24"/>
          <w:szCs w:val="24"/>
          <w:u w:val="single"/>
          <w:lang w:eastAsia="ru-RU"/>
        </w:rPr>
        <w:t>պաշտոններ</w:t>
      </w:r>
      <w:proofErr w:type="spellEnd"/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fldChar w:fldCharType="end"/>
      </w:r>
    </w:p>
    <w:p w:rsidR="00F04256" w:rsidRPr="00021660" w:rsidRDefault="00A50A2A" w:rsidP="00785CB3">
      <w:pPr>
        <w:shd w:val="clear" w:color="auto" w:fill="EAF1F5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proofErr w:type="spellStart"/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Հայտատու</w:t>
      </w:r>
      <w:proofErr w:type="spellEnd"/>
      <w:r w:rsidRPr="00965D37"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  <w:t xml:space="preserve">` 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ՀՀ</w:t>
      </w:r>
      <w:r w:rsidRPr="00965D37">
        <w:rPr>
          <w:rFonts w:ascii="GHEA Grapalat" w:eastAsia="Times New Roman" w:hAnsi="GHEA Grapalat" w:cs="Times New Roman"/>
          <w:color w:val="333333"/>
          <w:sz w:val="24"/>
          <w:szCs w:val="24"/>
          <w:lang w:val="fr-FR" w:eastAsia="ru-RU"/>
        </w:rPr>
        <w:t xml:space="preserve"> </w:t>
      </w:r>
      <w:r w:rsidR="00937221"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Արագածոտնի մարզպետի աշխատակազմ</w:t>
      </w:r>
    </w:p>
    <w:p w:rsidR="00E400A7" w:rsidRDefault="00A50A2A" w:rsidP="00E400A7">
      <w:pPr>
        <w:shd w:val="clear" w:color="auto" w:fill="EAF1F5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ՀՀ Կ</w:t>
      </w:r>
      <w:r w:rsidR="00937221"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առավարության 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09.02.2023</w:t>
      </w:r>
      <w:r w:rsidR="00937221"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թ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. </w:t>
      </w:r>
      <w:r w:rsidR="00937221"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թիվ</w:t>
      </w:r>
      <w:r w:rsidRPr="0002166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181-Ն</w:t>
      </w:r>
      <w:r w:rsidR="00E400A7" w:rsidRPr="00E400A7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="00E400A7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որոշում</w:t>
      </w:r>
    </w:p>
    <w:p w:rsidR="00A50A2A" w:rsidRPr="00021660" w:rsidRDefault="00A50A2A" w:rsidP="00785CB3">
      <w:pPr>
        <w:shd w:val="clear" w:color="auto" w:fill="EAF1F5"/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</w:pPr>
    </w:p>
    <w:p w:rsidR="00F04256" w:rsidRPr="00021660" w:rsidRDefault="00A50A2A" w:rsidP="00785CB3">
      <w:pPr>
        <w:shd w:val="clear" w:color="auto" w:fill="EAF1F5"/>
        <w:spacing w:after="24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2166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ՄՐՑՈՒՅԹԻ ՀԱՅՏԱՐԱՐՈՒԹՅՈՒՆ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2023 թվականի փետրվարի 9-ի «Պետական հանրակրթական ուսումնական հաստատության տնօրենի պաշտոնի թափուր տեղի մրցույթի հայտարարման, անցկացման, մասնագիտական հանձնաժողովի ձևավորման, գործունեության, տնօրենի նշանակման և բողոքարկման կարգը հաստատելու մասին» N 181-Ն որոշմամբ հաստատված հավելվածի 2-րդ, 4-րդ, 7-րդ կետերի համաձայն՝ հայտարարվում է մրցույթ՝</w:t>
      </w:r>
    </w:p>
    <w:p w:rsidR="00F73FFF" w:rsidRDefault="00F73FFF" w:rsidP="00F73FF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egoe UI"/>
          <w:color w:val="000000"/>
          <w:sz w:val="24"/>
          <w:szCs w:val="24"/>
          <w:lang w:val="hy-AM" w:eastAsia="ru-RU"/>
        </w:rPr>
        <w:t>Հայաստանի</w:t>
      </w:r>
      <w:r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Հանրապետության Արագածոտնի մարզ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ի </w:t>
      </w:r>
      <w:r w:rsidRPr="00681A7B">
        <w:rPr>
          <w:rFonts w:ascii="GHEA Grapalat" w:hAnsi="GHEA Grapalat"/>
          <w:sz w:val="24"/>
          <w:szCs w:val="24"/>
          <w:lang w:val="hy-AM"/>
        </w:rPr>
        <w:t>«</w:t>
      </w:r>
      <w:r w:rsidRPr="00681A7B">
        <w:rPr>
          <w:rFonts w:ascii="GHEA Grapalat" w:hAnsi="GHEA Grapalat"/>
          <w:sz w:val="24"/>
          <w:szCs w:val="24"/>
          <w:lang w:val="eu-ES"/>
        </w:rPr>
        <w:t>Կաքավաձորի Մ. Մխիթարյանի անվան միջնակարգ դպրոց</w:t>
      </w:r>
      <w:r w:rsidRPr="00681A7B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ՊՈԱԿ-ի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տնօրենի պաշտոնի թափուր տեղն զբաղեցնելու համար: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1. Հաստատության տնօրենի պաշտոնի թափուր տեղի համար անցկացվող մրցույթին մասնակցելու պարտադիր պայմաններն են՝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1) Հայաստանի Հանրապետության քաղաքացիությունը.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2) հաստատության ղեկավարման իրավունքը (հավաստագիրը).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3) «Հանրակրթության մասին» օրենքի 12-րդ հոդվածի 21-րդ և 22-րդ մասերով սահմանված հիմքերի բացակայությունը: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2. Մրցույթին մասնակցելու համար հավակնորդը ներկայացնում է`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1) դիմում` լիազոր մարմնի ղեկավարի անունով (Ձև N 2).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2) անձնագրի կամ նույնականացման քարտի պատճենը.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3) հաստատության ղեկավարման իրավունքի՝ հավաստագրի պատճենը.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4) տվյալ հաստատության զարգացման ծրագիրը` թղթային և էլեկտրոնային տարբերակներով.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5) ինքնակենսագրություն (Ձև N 3):</w:t>
      </w:r>
    </w:p>
    <w:p w:rsidR="00F73FFF" w:rsidRDefault="00F73FFF" w:rsidP="00F73FF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Փաստաթղթերի պատճենները պետք է ներկայացնել բնօրինակների հետ, իսկ էլեկտրոնային եղանակով փաստաթղթերը ներկայացնելու դեպքում՝ բնօրինակները ներկայացնել հարցազրույցի օրը:</w:t>
      </w:r>
    </w:p>
    <w:p w:rsidR="00F73FFF" w:rsidRDefault="00F73FFF" w:rsidP="00F73FFF">
      <w:pPr>
        <w:pStyle w:val="a4"/>
        <w:jc w:val="both"/>
        <w:rPr>
          <w:rFonts w:ascii="GHEA Grapalat" w:hAnsi="GHEA Grapalat"/>
          <w:sz w:val="24"/>
          <w:szCs w:val="24"/>
          <w:lang w:val="fr-FR" w:eastAsia="ru-RU"/>
        </w:rPr>
      </w:pPr>
      <w:r>
        <w:rPr>
          <w:rFonts w:ascii="GHEA Grapalat" w:hAnsi="GHEA Grapalat"/>
          <w:sz w:val="24"/>
          <w:szCs w:val="24"/>
          <w:lang w:val="hy-AM" w:eastAsia="ru-RU"/>
        </w:rPr>
        <w:t xml:space="preserve">    Փաստաթղթերն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ընդունվում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են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ՀՀ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Արագածոտնի 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մարզպետի աշխատակազմի </w:t>
      </w:r>
      <w:r>
        <w:rPr>
          <w:rFonts w:ascii="GHEA Grapalat" w:hAnsi="GHEA Grapalat" w:cs="Sylfaen"/>
          <w:bCs/>
          <w:sz w:val="24"/>
          <w:szCs w:val="24"/>
          <w:lang w:val="af-ZA"/>
        </w:rPr>
        <w:t xml:space="preserve">անձնակազմի կառավարման, փաստաթղթաշրջանառության և հասարակայնության հետ կապերի վարչության </w:t>
      </w:r>
      <w:r>
        <w:rPr>
          <w:rFonts w:ascii="GHEA Grapalat" w:hAnsi="GHEA Grapalat"/>
          <w:sz w:val="24"/>
          <w:szCs w:val="24"/>
          <w:lang w:val="hy-AM" w:eastAsia="ru-RU"/>
        </w:rPr>
        <w:t>անձնակազմի կառավարման բաժնում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(</w:t>
      </w:r>
      <w:r>
        <w:rPr>
          <w:rFonts w:ascii="GHEA Grapalat" w:hAnsi="GHEA Grapalat"/>
          <w:sz w:val="24"/>
          <w:szCs w:val="24"/>
          <w:lang w:val="hy-AM" w:eastAsia="ru-RU"/>
        </w:rPr>
        <w:t>ք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. </w:t>
      </w:r>
      <w:r>
        <w:rPr>
          <w:rFonts w:ascii="GHEA Grapalat" w:hAnsi="GHEA Grapalat"/>
          <w:sz w:val="24"/>
          <w:szCs w:val="24"/>
          <w:lang w:val="hy-AM" w:eastAsia="ru-RU"/>
        </w:rPr>
        <w:t>Աշտարակ, Վ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 w:eastAsia="ru-RU"/>
        </w:rPr>
        <w:t>Պետրոսյան 4</w:t>
      </w:r>
      <w:r>
        <w:rPr>
          <w:rFonts w:ascii="GHEA Grapalat" w:hAnsi="GHEA Grapalat"/>
          <w:sz w:val="24"/>
          <w:szCs w:val="24"/>
          <w:lang w:val="fr-FR" w:eastAsia="ru-RU"/>
        </w:rPr>
        <w:t>)</w:t>
      </w:r>
      <w:r>
        <w:rPr>
          <w:rFonts w:ascii="Calibri" w:hAnsi="Calibri" w:cs="Calibri"/>
          <w:sz w:val="24"/>
          <w:szCs w:val="24"/>
          <w:lang w:val="fr-FR" w:eastAsia="ru-RU"/>
        </w:rPr>
        <w:t> 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bookmarkStart w:id="0" w:name="_GoBack"/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fr-FR" w:eastAsia="ru-RU"/>
        </w:rPr>
        <w:t xml:space="preserve">2024 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 w:eastAsia="ru-RU"/>
        </w:rPr>
        <w:t>թվականի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fr-FR" w:eastAsia="ru-RU"/>
        </w:rPr>
        <w:t xml:space="preserve"> </w:t>
      </w:r>
      <w:r w:rsidR="00C903EC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 w:eastAsia="ru-RU"/>
        </w:rPr>
        <w:t>փետրվարի 22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fr-FR" w:eastAsia="ru-RU"/>
        </w:rPr>
        <w:t>-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 w:eastAsia="ru-RU"/>
        </w:rPr>
        <w:t>ից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fr-FR" w:eastAsia="ru-RU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 w:eastAsia="ru-RU"/>
        </w:rPr>
        <w:t>մինչև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fr-FR" w:eastAsia="ru-RU"/>
        </w:rPr>
        <w:t xml:space="preserve"> </w:t>
      </w:r>
      <w:r w:rsidR="00C903EC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 w:eastAsia="ru-RU"/>
        </w:rPr>
        <w:t>մարտի 14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fr-FR" w:eastAsia="ru-RU"/>
        </w:rPr>
        <w:t>-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 w:eastAsia="ru-RU"/>
        </w:rPr>
        <w:t>ը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fr-FR" w:eastAsia="ru-RU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 w:eastAsia="ru-RU"/>
        </w:rPr>
        <w:t>ներառյալ</w:t>
      </w:r>
      <w:r>
        <w:rPr>
          <w:rFonts w:ascii="GHEA Grapalat" w:hAnsi="GHEA Grapalat"/>
          <w:sz w:val="24"/>
          <w:szCs w:val="24"/>
          <w:lang w:val="fr-FR" w:eastAsia="ru-RU"/>
        </w:rPr>
        <w:t>,</w:t>
      </w:r>
      <w:bookmarkEnd w:id="0"/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ամեն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օր՝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ժամը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10</w:t>
      </w:r>
      <w:r>
        <w:rPr>
          <w:rFonts w:ascii="GHEA Grapalat" w:hAnsi="GHEA Grapalat"/>
          <w:sz w:val="24"/>
          <w:szCs w:val="24"/>
          <w:vertAlign w:val="superscript"/>
          <w:lang w:val="fr-FR" w:eastAsia="ru-RU"/>
        </w:rPr>
        <w:t>00</w:t>
      </w:r>
      <w:r>
        <w:rPr>
          <w:rFonts w:ascii="GHEA Grapalat" w:hAnsi="GHEA Grapalat"/>
          <w:sz w:val="24"/>
          <w:szCs w:val="24"/>
          <w:lang w:val="fr-FR" w:eastAsia="ru-RU"/>
        </w:rPr>
        <w:t>-</w:t>
      </w:r>
      <w:r>
        <w:rPr>
          <w:rFonts w:ascii="GHEA Grapalat" w:hAnsi="GHEA Grapalat"/>
          <w:sz w:val="24"/>
          <w:szCs w:val="24"/>
          <w:lang w:val="hy-AM" w:eastAsia="ru-RU"/>
        </w:rPr>
        <w:t>ից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մինչև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ժամը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13</w:t>
      </w:r>
      <w:r>
        <w:rPr>
          <w:rFonts w:ascii="GHEA Grapalat" w:hAnsi="GHEA Grapalat"/>
          <w:sz w:val="24"/>
          <w:szCs w:val="24"/>
          <w:vertAlign w:val="superscript"/>
          <w:lang w:val="fr-FR" w:eastAsia="ru-RU"/>
        </w:rPr>
        <w:t>00</w:t>
      </w:r>
      <w:r>
        <w:rPr>
          <w:rFonts w:ascii="GHEA Grapalat" w:hAnsi="GHEA Grapalat"/>
          <w:sz w:val="24"/>
          <w:szCs w:val="24"/>
          <w:lang w:val="fr-FR" w:eastAsia="ru-RU"/>
        </w:rPr>
        <w:t>-</w:t>
      </w:r>
      <w:r>
        <w:rPr>
          <w:rFonts w:ascii="GHEA Grapalat" w:hAnsi="GHEA Grapalat"/>
          <w:sz w:val="24"/>
          <w:szCs w:val="24"/>
          <w:lang w:val="hy-AM" w:eastAsia="ru-RU"/>
        </w:rPr>
        <w:t>ը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, </w:t>
      </w:r>
      <w:r>
        <w:rPr>
          <w:rFonts w:ascii="GHEA Grapalat" w:hAnsi="GHEA Grapalat"/>
          <w:sz w:val="24"/>
          <w:szCs w:val="24"/>
          <w:lang w:val="hy-AM" w:eastAsia="ru-RU"/>
        </w:rPr>
        <w:t>բացի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հանգստյան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(</w:t>
      </w:r>
      <w:r>
        <w:rPr>
          <w:rFonts w:ascii="GHEA Grapalat" w:hAnsi="GHEA Grapalat"/>
          <w:sz w:val="24"/>
          <w:szCs w:val="24"/>
          <w:lang w:val="hy-AM" w:eastAsia="ru-RU"/>
        </w:rPr>
        <w:t>շաբաթ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, </w:t>
      </w:r>
      <w:r>
        <w:rPr>
          <w:rFonts w:ascii="GHEA Grapalat" w:hAnsi="GHEA Grapalat"/>
          <w:sz w:val="24"/>
          <w:szCs w:val="24"/>
          <w:lang w:val="hy-AM" w:eastAsia="ru-RU"/>
        </w:rPr>
        <w:t>կիրակի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) </w:t>
      </w:r>
      <w:r>
        <w:rPr>
          <w:rFonts w:ascii="GHEA Grapalat" w:hAnsi="GHEA Grapalat"/>
          <w:sz w:val="24"/>
          <w:szCs w:val="24"/>
          <w:lang w:val="hy-AM" w:eastAsia="ru-RU"/>
        </w:rPr>
        <w:t>և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օրենքով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սահմանված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ոչ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աշխատանքային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` </w:t>
      </w:r>
      <w:r>
        <w:rPr>
          <w:rFonts w:ascii="GHEA Grapalat" w:hAnsi="GHEA Grapalat"/>
          <w:sz w:val="24"/>
          <w:szCs w:val="24"/>
          <w:lang w:val="hy-AM" w:eastAsia="ru-RU"/>
        </w:rPr>
        <w:t>տոնական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և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հիշատակի</w:t>
      </w:r>
      <w:r>
        <w:rPr>
          <w:rFonts w:ascii="GHEA Grapalat" w:hAnsi="GHEA Grapalat"/>
          <w:sz w:val="24"/>
          <w:szCs w:val="24"/>
          <w:lang w:val="fr-FR" w:eastAsia="ru-RU"/>
        </w:rPr>
        <w:t xml:space="preserve"> </w:t>
      </w:r>
      <w:r>
        <w:rPr>
          <w:rFonts w:ascii="GHEA Grapalat" w:hAnsi="GHEA Grapalat"/>
          <w:sz w:val="24"/>
          <w:szCs w:val="24"/>
          <w:lang w:val="hy-AM" w:eastAsia="ru-RU"/>
        </w:rPr>
        <w:t>օրերից</w:t>
      </w:r>
      <w:r>
        <w:rPr>
          <w:rFonts w:ascii="GHEA Grapalat" w:hAnsi="GHEA Grapalat"/>
          <w:sz w:val="24"/>
          <w:szCs w:val="24"/>
          <w:lang w:val="fr-FR" w:eastAsia="ru-RU"/>
        </w:rPr>
        <w:t>:</w:t>
      </w:r>
    </w:p>
    <w:p w:rsidR="00F73FFF" w:rsidRDefault="00F73FFF" w:rsidP="00F73FFF">
      <w:pPr>
        <w:pStyle w:val="a4"/>
        <w:jc w:val="both"/>
        <w:rPr>
          <w:rFonts w:ascii="GHEA Grapalat" w:hAnsi="GHEA Grapalat"/>
          <w:b/>
          <w:bCs/>
          <w:sz w:val="24"/>
          <w:szCs w:val="24"/>
          <w:lang w:val="fr-FR" w:bidi="he-IL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Է</w:t>
      </w:r>
      <w:proofErr w:type="spellStart"/>
      <w:r>
        <w:rPr>
          <w:rFonts w:ascii="GHEA Grapalat" w:hAnsi="GHEA Grapalat" w:cs="Times New Roman"/>
          <w:sz w:val="24"/>
          <w:szCs w:val="24"/>
        </w:rPr>
        <w:t>լեկտրոնային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դիմումներն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ուղարկել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fr-FR" w:eastAsia="ru-RU"/>
        </w:rPr>
        <w:t>(</w:t>
      </w:r>
      <w:r>
        <w:rPr>
          <w:rFonts w:ascii="GHEA Grapalat" w:hAnsi="GHEA Grapalat" w:cs="Times New Roman"/>
          <w:sz w:val="24"/>
          <w:szCs w:val="24"/>
          <w:lang w:val="fr-FR" w:eastAsia="ru-RU"/>
        </w:rPr>
        <w:fldChar w:fldCharType="begin"/>
      </w:r>
      <w:r>
        <w:rPr>
          <w:rFonts w:ascii="GHEA Grapalat" w:hAnsi="GHEA Grapalat" w:cs="Times New Roman"/>
          <w:sz w:val="24"/>
          <w:szCs w:val="24"/>
          <w:lang w:val="fr-FR" w:eastAsia="ru-RU"/>
        </w:rPr>
        <w:instrText xml:space="preserve"> HYPERLINK "mailto:aragatsotn.andznakazm@mta.gov.am" </w:instrText>
      </w:r>
      <w:r>
        <w:rPr>
          <w:rFonts w:ascii="GHEA Grapalat" w:hAnsi="GHEA Grapalat" w:cs="Times New Roman"/>
          <w:sz w:val="24"/>
          <w:szCs w:val="24"/>
          <w:lang w:val="fr-FR" w:eastAsia="ru-RU"/>
        </w:rPr>
        <w:fldChar w:fldCharType="separate"/>
      </w:r>
      <w:r>
        <w:rPr>
          <w:rStyle w:val="a3"/>
          <w:rFonts w:ascii="GHEA Grapalat" w:hAnsi="GHEA Grapalat" w:cs="Times New Roman"/>
          <w:sz w:val="24"/>
          <w:szCs w:val="24"/>
          <w:lang w:val="fr-FR" w:eastAsia="ru-RU"/>
        </w:rPr>
        <w:t>aragatsotn.andznakazm@mta.gov.am</w:t>
      </w:r>
      <w:r>
        <w:rPr>
          <w:rFonts w:ascii="GHEA Grapalat" w:hAnsi="GHEA Grapalat" w:cs="Times New Roman"/>
          <w:sz w:val="24"/>
          <w:szCs w:val="24"/>
          <w:lang w:val="fr-FR" w:eastAsia="ru-RU"/>
        </w:rPr>
        <w:fldChar w:fldCharType="end"/>
      </w:r>
      <w:r>
        <w:rPr>
          <w:rFonts w:ascii="GHEA Grapalat" w:hAnsi="GHEA Grapalat" w:cs="Times New Roman"/>
          <w:sz w:val="24"/>
          <w:szCs w:val="24"/>
          <w:lang w:val="fr-FR" w:eastAsia="ru-RU"/>
        </w:rPr>
        <w:t>)</w:t>
      </w:r>
      <w:r>
        <w:rPr>
          <w:rFonts w:ascii="GHEA Grapalat" w:hAnsi="GHEA Grapalat" w:cs="Times New Roman"/>
          <w:sz w:val="24"/>
          <w:szCs w:val="24"/>
          <w:lang w:val="hy-AM" w:eastAsia="ru-RU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էլեկտրոնային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փոստի</w:t>
      </w:r>
      <w:proofErr w:type="spellEnd"/>
      <w:r>
        <w:rPr>
          <w:rFonts w:ascii="GHEA Grapalat" w:hAnsi="GHEA Grapalat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 w:cs="Times New Roman"/>
          <w:sz w:val="24"/>
          <w:szCs w:val="24"/>
        </w:rPr>
        <w:t>հասցեին</w:t>
      </w:r>
      <w:proofErr w:type="spellEnd"/>
      <w:r>
        <w:rPr>
          <w:rFonts w:ascii="GHEA Grapalat" w:hAnsi="GHEA Grapalat" w:cs="Times New Roman"/>
          <w:sz w:val="24"/>
          <w:szCs w:val="24"/>
          <w:lang w:val="hy-AM"/>
        </w:rPr>
        <w:t>։</w:t>
      </w:r>
    </w:p>
    <w:sectPr w:rsidR="00F73FFF" w:rsidSect="00FB6D1E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25581"/>
    <w:multiLevelType w:val="hybridMultilevel"/>
    <w:tmpl w:val="BDEC8F00"/>
    <w:lvl w:ilvl="0" w:tplc="5576E3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05E"/>
    <w:rsid w:val="00021660"/>
    <w:rsid w:val="00034791"/>
    <w:rsid w:val="000654C4"/>
    <w:rsid w:val="00086FB7"/>
    <w:rsid w:val="000E0400"/>
    <w:rsid w:val="00104012"/>
    <w:rsid w:val="001041EF"/>
    <w:rsid w:val="00106E9F"/>
    <w:rsid w:val="00107FD2"/>
    <w:rsid w:val="001259D1"/>
    <w:rsid w:val="001712BB"/>
    <w:rsid w:val="001A3A3C"/>
    <w:rsid w:val="001A4992"/>
    <w:rsid w:val="001B298B"/>
    <w:rsid w:val="001B33E1"/>
    <w:rsid w:val="001D1F8D"/>
    <w:rsid w:val="00203E87"/>
    <w:rsid w:val="00211D8F"/>
    <w:rsid w:val="002E3336"/>
    <w:rsid w:val="002F16F6"/>
    <w:rsid w:val="00397567"/>
    <w:rsid w:val="003C3105"/>
    <w:rsid w:val="00400A89"/>
    <w:rsid w:val="00433C71"/>
    <w:rsid w:val="00434F04"/>
    <w:rsid w:val="004648CC"/>
    <w:rsid w:val="00475F32"/>
    <w:rsid w:val="004D4E78"/>
    <w:rsid w:val="00501AD7"/>
    <w:rsid w:val="00576182"/>
    <w:rsid w:val="005E226D"/>
    <w:rsid w:val="005E40BE"/>
    <w:rsid w:val="006977DD"/>
    <w:rsid w:val="006E6AB3"/>
    <w:rsid w:val="00717779"/>
    <w:rsid w:val="007301D6"/>
    <w:rsid w:val="007722EE"/>
    <w:rsid w:val="00785CB3"/>
    <w:rsid w:val="0079209B"/>
    <w:rsid w:val="007C5B0F"/>
    <w:rsid w:val="00822EE5"/>
    <w:rsid w:val="00885BEC"/>
    <w:rsid w:val="008E477F"/>
    <w:rsid w:val="00931220"/>
    <w:rsid w:val="00937221"/>
    <w:rsid w:val="00965D37"/>
    <w:rsid w:val="009F0472"/>
    <w:rsid w:val="00A26DA0"/>
    <w:rsid w:val="00A50A2A"/>
    <w:rsid w:val="00A71ABB"/>
    <w:rsid w:val="00A71E34"/>
    <w:rsid w:val="00A8622C"/>
    <w:rsid w:val="00A905EA"/>
    <w:rsid w:val="00AB22F4"/>
    <w:rsid w:val="00AC793F"/>
    <w:rsid w:val="00AF128B"/>
    <w:rsid w:val="00B25372"/>
    <w:rsid w:val="00B255A6"/>
    <w:rsid w:val="00B65A90"/>
    <w:rsid w:val="00B73EAD"/>
    <w:rsid w:val="00BA102E"/>
    <w:rsid w:val="00BA16E1"/>
    <w:rsid w:val="00C336D5"/>
    <w:rsid w:val="00C4649B"/>
    <w:rsid w:val="00C57D82"/>
    <w:rsid w:val="00C903EC"/>
    <w:rsid w:val="00CC53E5"/>
    <w:rsid w:val="00D70256"/>
    <w:rsid w:val="00DE484F"/>
    <w:rsid w:val="00E03785"/>
    <w:rsid w:val="00E400A7"/>
    <w:rsid w:val="00EC1FF9"/>
    <w:rsid w:val="00EC58B6"/>
    <w:rsid w:val="00EF16C5"/>
    <w:rsid w:val="00F00486"/>
    <w:rsid w:val="00F04256"/>
    <w:rsid w:val="00F21D61"/>
    <w:rsid w:val="00F24749"/>
    <w:rsid w:val="00F40FCE"/>
    <w:rsid w:val="00F4151D"/>
    <w:rsid w:val="00F73FFF"/>
    <w:rsid w:val="00FB6D1E"/>
    <w:rsid w:val="00FC405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68BD4-0E4D-499E-8BAA-0F00556F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F32"/>
    <w:rPr>
      <w:color w:val="0000FF"/>
      <w:u w:val="single"/>
    </w:rPr>
  </w:style>
  <w:style w:type="paragraph" w:styleId="a4">
    <w:name w:val="No Spacing"/>
    <w:uiPriority w:val="1"/>
    <w:qFormat/>
    <w:rsid w:val="00FB6D1E"/>
    <w:pPr>
      <w:spacing w:after="0" w:line="240" w:lineRule="auto"/>
    </w:pPr>
  </w:style>
  <w:style w:type="paragraph" w:styleId="a5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 Знак,Знак"/>
    <w:basedOn w:val="a"/>
    <w:uiPriority w:val="99"/>
    <w:unhideWhenUsed/>
    <w:rsid w:val="001B33E1"/>
    <w:pPr>
      <w:spacing w:after="120" w:line="240" w:lineRule="auto"/>
      <w:contextualSpacing/>
    </w:pPr>
    <w:rPr>
      <w:rFonts w:ascii="Times Armenian" w:eastAsia="Times New Roman" w:hAnsi="Times Armenian" w:cs="Times New Roman"/>
      <w:sz w:val="16"/>
      <w:szCs w:val="16"/>
      <w:lang w:val="en-US"/>
    </w:rPr>
  </w:style>
  <w:style w:type="character" w:styleId="a6">
    <w:name w:val="FollowedHyperlink"/>
    <w:basedOn w:val="a0"/>
    <w:uiPriority w:val="99"/>
    <w:semiHidden/>
    <w:unhideWhenUsed/>
    <w:rsid w:val="0079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03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302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F7802-D906-4A3C-A819-1F869636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HOME</cp:lastModifiedBy>
  <cp:revision>82</cp:revision>
  <dcterms:created xsi:type="dcterms:W3CDTF">2023-03-02T07:06:00Z</dcterms:created>
  <dcterms:modified xsi:type="dcterms:W3CDTF">2024-02-22T05:21:00Z</dcterms:modified>
</cp:coreProperties>
</file>