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F4" w:rsidRPr="00A720F4" w:rsidRDefault="00A720F4" w:rsidP="00A720F4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16"/>
          <w:szCs w:val="16"/>
          <w:lang w:val="hy-AM"/>
        </w:rPr>
      </w:pPr>
      <w:bookmarkStart w:id="0" w:name="_GoBack"/>
      <w:bookmarkEnd w:id="0"/>
      <w:r w:rsidRPr="00A720F4">
        <w:rPr>
          <w:rFonts w:ascii="GHEA Grapalat" w:eastAsia="Times New Roman" w:hAnsi="GHEA Grapalat" w:cs="Times New Roman"/>
          <w:bCs/>
          <w:color w:val="000000"/>
          <w:sz w:val="16"/>
          <w:szCs w:val="16"/>
          <w:lang w:val="hy-AM"/>
        </w:rPr>
        <w:t xml:space="preserve">Հավելված </w:t>
      </w:r>
    </w:p>
    <w:p w:rsidR="00A720F4" w:rsidRPr="00A720F4" w:rsidRDefault="00A720F4" w:rsidP="00A720F4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16"/>
          <w:szCs w:val="16"/>
          <w:lang w:val="hy-AM"/>
        </w:rPr>
      </w:pPr>
      <w:r w:rsidRPr="00A720F4">
        <w:rPr>
          <w:rFonts w:ascii="GHEA Grapalat" w:eastAsia="Times New Roman" w:hAnsi="GHEA Grapalat" w:cs="Times New Roman"/>
          <w:bCs/>
          <w:color w:val="000000"/>
          <w:sz w:val="16"/>
          <w:szCs w:val="16"/>
          <w:lang w:val="hy-AM"/>
        </w:rPr>
        <w:t>ՀՀ առողջապահության  նախարարի</w:t>
      </w:r>
    </w:p>
    <w:p w:rsidR="00A720F4" w:rsidRPr="00A720F4" w:rsidRDefault="00465D99" w:rsidP="00A720F4">
      <w:pPr>
        <w:spacing w:after="0" w:line="240" w:lineRule="auto"/>
        <w:jc w:val="right"/>
        <w:rPr>
          <w:rFonts w:ascii="GHEA Grapalat" w:eastAsia="Times New Roman" w:hAnsi="GHEA Grapalat" w:cs="Sylfaen"/>
          <w:bCs/>
          <w:color w:val="000000"/>
          <w:sz w:val="16"/>
          <w:szCs w:val="16"/>
          <w:lang w:val="hy-AM"/>
        </w:rPr>
      </w:pPr>
      <w:r w:rsidRPr="00D545BB">
        <w:rPr>
          <w:rFonts w:ascii="GHEA Grapalat" w:eastAsia="Times New Roman" w:hAnsi="GHEA Grapalat" w:cs="Times New Roman"/>
          <w:bCs/>
          <w:color w:val="000000"/>
          <w:sz w:val="16"/>
          <w:szCs w:val="16"/>
          <w:lang w:val="hy-AM"/>
        </w:rPr>
        <w:t>2024 թվականի ապրիլ « 05 » - ի   N 1946 - Ա</w:t>
      </w:r>
      <w:r w:rsidR="00A720F4" w:rsidRPr="00A720F4">
        <w:rPr>
          <w:rFonts w:ascii="GHEA Grapalat" w:eastAsia="Times New Roman" w:hAnsi="GHEA Grapalat" w:cs="Times New Roman"/>
          <w:bCs/>
          <w:color w:val="000000"/>
          <w:sz w:val="16"/>
          <w:szCs w:val="16"/>
          <w:lang w:val="hy-AM"/>
        </w:rPr>
        <w:t xml:space="preserve"> հրամանի</w:t>
      </w:r>
    </w:p>
    <w:p w:rsidR="00A720F4" w:rsidRPr="00A720F4" w:rsidRDefault="00A720F4" w:rsidP="00BF4B87">
      <w:pPr>
        <w:spacing w:line="24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</w:pPr>
    </w:p>
    <w:p w:rsidR="00A720F4" w:rsidRPr="00A720F4" w:rsidRDefault="00A720F4" w:rsidP="00A720F4">
      <w:pPr>
        <w:spacing w:after="0" w:line="240" w:lineRule="auto"/>
        <w:ind w:firstLine="54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720F4">
        <w:rPr>
          <w:rFonts w:ascii="GHEA Grapalat" w:eastAsia="Times New Roman" w:hAnsi="GHEA Grapalat" w:cs="Sylfaen"/>
          <w:b/>
          <w:sz w:val="24"/>
          <w:szCs w:val="24"/>
          <w:lang w:val="hy-AM"/>
        </w:rPr>
        <w:t>ՄՐՑՈՒՅԹԱՅԻՆ ՀԱՅՏԱՐԱՐՈՒԹՅՈՒՆ</w:t>
      </w:r>
    </w:p>
    <w:p w:rsidR="00A720F4" w:rsidRPr="00A720F4" w:rsidRDefault="00EA4FD9" w:rsidP="00A720F4">
      <w:pPr>
        <w:spacing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720F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ԱՌՈՂՋԱՊԱՀՈՒԹՅԱՆ ՆԱԽԱՐԱՐՈՒԹՅԱՆ </w:t>
      </w:r>
      <w:r w:rsidRPr="00EA4FD9">
        <w:rPr>
          <w:rFonts w:ascii="GHEA Grapalat" w:eastAsia="Times New Roman" w:hAnsi="GHEA Grapalat" w:cs="Sylfaen"/>
          <w:b/>
          <w:sz w:val="24"/>
          <w:szCs w:val="24"/>
          <w:lang w:val="hy-AM"/>
        </w:rPr>
        <w:t>ԿԼԻՆԻԿԱԿԱՆ ՓՈՐ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ՁԱՐԿՈՒՄՆԵՐԻ ԷԹԻԿԱՅԻ ՀԱՆՁՆԱԺՈՂՈՎ</w:t>
      </w:r>
      <w:r w:rsidRPr="00A720F4">
        <w:rPr>
          <w:rFonts w:ascii="GHEA Grapalat" w:eastAsia="Times New Roman" w:hAnsi="GHEA Grapalat" w:cs="Sylfaen"/>
          <w:b/>
          <w:sz w:val="24"/>
          <w:szCs w:val="24"/>
          <w:lang w:val="hy-AM"/>
        </w:rPr>
        <w:t>Ի ԱՆԴԱՄՆԵՐԻ ԸՆՏՐՈՒԹՅԱՆ ՀԱՄԱՐ</w:t>
      </w:r>
    </w:p>
    <w:p w:rsidR="00A720F4" w:rsidRPr="00A720F4" w:rsidRDefault="00A720F4" w:rsidP="008D6A4B">
      <w:pPr>
        <w:spacing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</w:pPr>
    </w:p>
    <w:p w:rsidR="00012A63" w:rsidRPr="00B14A67" w:rsidRDefault="00012A63" w:rsidP="008D6A4B">
      <w:pPr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bidi="en-US"/>
        </w:rPr>
      </w:pPr>
      <w:r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Առողջապահության նախարարությունը հայտարարում է մրցույթ </w:t>
      </w:r>
      <w:r w:rsidR="00B14A67"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>կլինիկական փորձարկումների էթիկայի հանձնաժողով</w:t>
      </w:r>
      <w:r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>ի անդամ ընտրվելու համար:</w:t>
      </w:r>
    </w:p>
    <w:p w:rsidR="00A27FD7" w:rsidRPr="00EA4FD9" w:rsidRDefault="00B14A67" w:rsidP="008D6A4B">
      <w:pPr>
        <w:spacing w:line="360" w:lineRule="auto"/>
        <w:ind w:firstLine="720"/>
        <w:jc w:val="both"/>
        <w:rPr>
          <w:rFonts w:ascii="GHEA Grapalat" w:eastAsia="Calibri" w:hAnsi="GHEA Grapalat" w:cs="Times New Roman"/>
          <w:color w:val="FF0000"/>
          <w:sz w:val="24"/>
          <w:szCs w:val="24"/>
          <w:lang w:val="hy-AM" w:bidi="en-US"/>
        </w:rPr>
      </w:pPr>
      <w:r>
        <w:rPr>
          <w:rFonts w:ascii="GHEA Grapalat" w:eastAsia="Calibri" w:hAnsi="GHEA Grapalat" w:cs="Times New Roman"/>
          <w:sz w:val="24"/>
          <w:szCs w:val="24"/>
          <w:lang w:val="hy-AM" w:bidi="en-US"/>
        </w:rPr>
        <w:t>Կ</w:t>
      </w:r>
      <w:r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>լինիկական փորձարկումների էթիկայի հանձնաժողով</w:t>
      </w:r>
      <w:r w:rsidR="00012A63"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ի անդամի ընտրության համար անցկացվող մրցույթին կարող </w:t>
      </w:r>
      <w:r w:rsidR="00BF4B87"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>են</w:t>
      </w:r>
      <w:r w:rsidR="00012A63"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մասնակցել</w:t>
      </w:r>
      <w:r w:rsidR="00BF4B87"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</w:t>
      </w:r>
      <w:r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35 տարին լրացած Հայաստանի Հանրապետության քաղաքացին, ով ունի բարձրագույն կրթություն և առնվազն 10 տարվա աշխատանքային ստաժ որպես </w:t>
      </w:r>
      <w:r w:rsidRPr="005F0B62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բժիշկ, դեղագետ, իրավաբան, ինչպես նաև պացիենտների իրավունքների պաշտպանությամբ զբաղվող հասարակական կազմակերպությունների ներկայացուցիչ</w:t>
      </w:r>
      <w:r w:rsidR="00BF4B87" w:rsidRPr="00B14A67">
        <w:rPr>
          <w:rFonts w:ascii="GHEA Grapalat" w:eastAsia="Calibri" w:hAnsi="GHEA Grapalat" w:cs="Times New Roman"/>
          <w:sz w:val="24"/>
          <w:szCs w:val="24"/>
          <w:lang w:val="hy-AM" w:bidi="en-US"/>
        </w:rPr>
        <w:t>:</w:t>
      </w:r>
    </w:p>
    <w:p w:rsidR="00012A63" w:rsidRPr="00EB63FE" w:rsidRDefault="00012A63" w:rsidP="008D6A4B">
      <w:pPr>
        <w:spacing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</w:pPr>
      <w:r w:rsidRPr="00815AB0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Մրցույթին մասնակցելու համար դիմումները </w:t>
      </w:r>
      <w:r w:rsidR="00575A9C" w:rsidRPr="00815AB0">
        <w:rPr>
          <w:rFonts w:ascii="GHEA Grapalat" w:eastAsia="Calibri" w:hAnsi="GHEA Grapalat" w:cs="Times New Roman"/>
          <w:sz w:val="24"/>
          <w:szCs w:val="24"/>
          <w:lang w:val="hy-AM" w:bidi="en-US"/>
        </w:rPr>
        <w:t>կարող են ներկայացվել</w:t>
      </w:r>
      <w:r w:rsidR="00575A9C" w:rsidRPr="00815AB0">
        <w:rPr>
          <w:rFonts w:ascii="Calibri" w:hAnsi="Calibri" w:cs="Calibri"/>
          <w:sz w:val="21"/>
          <w:szCs w:val="21"/>
          <w:shd w:val="clear" w:color="auto" w:fill="FFFFFF"/>
          <w:lang w:val="hy-AM"/>
        </w:rPr>
        <w:t> </w:t>
      </w:r>
      <w:r w:rsidR="00575A9C" w:rsidRPr="00815AB0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</w:t>
      </w:r>
      <w:r w:rsidR="002C60AE" w:rsidRPr="00815AB0">
        <w:rPr>
          <w:rFonts w:ascii="GHEA Grapalat" w:eastAsia="Calibri" w:hAnsi="GHEA Grapalat" w:cs="Times New Roman"/>
          <w:sz w:val="24"/>
          <w:szCs w:val="24"/>
          <w:lang w:val="hy-AM" w:bidi="en-US"/>
        </w:rPr>
        <w:t>առձեռն (Երեւան 0010, Հանրապետության հրապարակ, Կառավարական տուն 3) կամ ուղարկվել էլեկտրոնային փոստով (</w:t>
      </w:r>
      <w:hyperlink r:id="rId6" w:history="1">
        <w:r w:rsidR="00576D3D" w:rsidRPr="002E5E42">
          <w:rPr>
            <w:rStyle w:val="Hyperlink"/>
            <w:rFonts w:ascii="GHEA Grapalat" w:eastAsia="Calibri" w:hAnsi="GHEA Grapalat" w:cs="Times New Roman"/>
            <w:sz w:val="24"/>
            <w:szCs w:val="24"/>
            <w:lang w:val="hy-AM" w:bidi="en-US"/>
          </w:rPr>
          <w:t>info@moh.am</w:t>
        </w:r>
      </w:hyperlink>
      <w:r w:rsidR="002C60AE" w:rsidRPr="00815AB0">
        <w:rPr>
          <w:rFonts w:ascii="GHEA Grapalat" w:eastAsia="Calibri" w:hAnsi="GHEA Grapalat" w:cs="Times New Roman"/>
          <w:sz w:val="24"/>
          <w:szCs w:val="24"/>
          <w:lang w:val="hy-AM" w:bidi="en-US"/>
        </w:rPr>
        <w:t>)</w:t>
      </w:r>
      <w:r w:rsidR="00815AB0" w:rsidRPr="00815AB0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</w:t>
      </w:r>
      <w:r w:rsidRPr="00EB63FE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202</w:t>
      </w:r>
      <w:r w:rsidR="00815AB0" w:rsidRPr="00EB63FE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4</w:t>
      </w:r>
      <w:r w:rsidRPr="00EB63FE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 xml:space="preserve"> թվականի </w:t>
      </w:r>
      <w:r w:rsidR="00D207FF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ապրիլի</w:t>
      </w:r>
      <w:r w:rsidR="00815AB0" w:rsidRPr="00EB63FE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 xml:space="preserve"> </w:t>
      </w:r>
      <w:r w:rsidR="004554FD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8</w:t>
      </w:r>
      <w:r w:rsidRPr="00EB63FE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-ից մինչև</w:t>
      </w:r>
      <w:r w:rsidR="002C60AE" w:rsidRPr="00EB63FE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 xml:space="preserve"> </w:t>
      </w:r>
      <w:r w:rsidR="00D207FF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հունիսի</w:t>
      </w:r>
      <w:r w:rsidR="00EB63FE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 xml:space="preserve"> </w:t>
      </w:r>
      <w:r w:rsidR="00845F45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7</w:t>
      </w:r>
      <w:r w:rsidR="00815AB0" w:rsidRPr="00EB63FE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-ը</w:t>
      </w:r>
      <w:r w:rsidR="00A83A75" w:rsidRPr="00EB63FE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:</w:t>
      </w:r>
    </w:p>
    <w:p w:rsidR="00012A63" w:rsidRPr="00F017BF" w:rsidRDefault="00012A63" w:rsidP="00755649">
      <w:pPr>
        <w:spacing w:line="24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 w:bidi="en-US"/>
        </w:rPr>
      </w:pPr>
      <w:r w:rsidRPr="00F017BF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Անհրաժեշտ է </w:t>
      </w:r>
      <w:r w:rsidR="00575A9C" w:rsidRPr="00F017BF">
        <w:rPr>
          <w:rFonts w:ascii="GHEA Grapalat" w:eastAsia="Calibri" w:hAnsi="GHEA Grapalat" w:cs="Times New Roman"/>
          <w:sz w:val="24"/>
          <w:szCs w:val="24"/>
          <w:lang w:val="hy-AM" w:bidi="en-US"/>
        </w:rPr>
        <w:t>ներկայացնել</w:t>
      </w:r>
      <w:r w:rsidRPr="00F017BF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հետևյալ փաստաթղթերը՝</w:t>
      </w:r>
    </w:p>
    <w:p w:rsidR="00B47E5D" w:rsidRPr="00B47E5D" w:rsidRDefault="00B47E5D" w:rsidP="00E806EA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դիմում՝ համաձայն Ձև 2-ի, որը պետք է 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երառի հետևյալ տեղեկությունները՝ հավակնորդի անունը, ազգանունը, </w:t>
      </w: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էթիկայի հանձնաժողովի անդամի՝ օրենքով նախատեսված տեղին հա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վակնելու մասին տեղեկատվություն, քաղաքացիության, </w:t>
      </w: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 վայրի, հեռախոսահամարի, էլեկտրոնային փոստի հասցեի, դիմումը ներկայացնելու օրվա, ինչպես նաև կից ներկայացված փաստաթղթերի և դրանց թերթերի քանակի մասին</w:t>
      </w:r>
      <w:r w:rsidR="000212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տեղեկություններ</w:t>
      </w: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B47E5D" w:rsidRPr="00B47E5D" w:rsidRDefault="00B47E5D" w:rsidP="003F4AD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անձը հաստատող փաստաթղթի (անձնագիր կամ նույնականացման քարտ) պատճեն,</w:t>
      </w:r>
    </w:p>
    <w:p w:rsidR="00B47E5D" w:rsidRPr="00B47E5D" w:rsidRDefault="00B47E5D" w:rsidP="003F4AD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3x4 սմ չափսի երկու լուսանկար,</w:t>
      </w:r>
    </w:p>
    <w:p w:rsidR="00B47E5D" w:rsidRPr="00B47E5D" w:rsidRDefault="00B47E5D" w:rsidP="00F95FDA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համառոտ ինքնակենսագրություն (առավելագույնը  մեկ էջի սահմաններում՝ А4 ֆորմատի թղթի վրա),</w:t>
      </w:r>
    </w:p>
    <w:p w:rsidR="00B47E5D" w:rsidRPr="00B47E5D" w:rsidRDefault="00B47E5D" w:rsidP="00F95FDA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 կրթության ավարտական փաստաթղթի պատճեն,</w:t>
      </w:r>
    </w:p>
    <w:p w:rsidR="00B47E5D" w:rsidRPr="00B47E5D" w:rsidRDefault="00B47E5D" w:rsidP="00F95FDA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 10 տարվա աշխատանքային ստաժը հավաստող փաստաթղթի պատճեն,</w:t>
      </w:r>
    </w:p>
    <w:p w:rsidR="00B47E5D" w:rsidRPr="00B47E5D" w:rsidRDefault="00B47E5D" w:rsidP="003F4AD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էթիկայի հանձնաժողովի հասարակական կազմակերպության ներկայացուցիչ անդամի հավակնորդների դեպքում՝ առնվազն երկու տարի հասարակական կազմակերպությանը անդամակցելու վերաբերյալ փաստաթուղթ՝ տրված կազմակերպության իրավասու անձի կողմից,</w:t>
      </w:r>
    </w:p>
    <w:p w:rsidR="00B47E5D" w:rsidRPr="00B47E5D" w:rsidRDefault="00B47E5D" w:rsidP="003F4AD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851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բարեվարքության վերաբերյալ լրացված ձևաթուղթ՝ համաձայն Ձև 3-ի,</w:t>
      </w:r>
    </w:p>
    <w:p w:rsidR="00B47E5D" w:rsidRPr="00B47E5D" w:rsidRDefault="00B47E5D" w:rsidP="003F4AD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իրավասու մարմինների կողմից տրված փաստաթուղթ դատվածություն չունենալու՝ անկախ դատվածությունը մարված կամ վերացված լինելու հանգամանքից, ոչ արդարացնող հիմքերով քրեական հետապնդումը չհարուցված կամ դադարեցված լինելու մասին,</w:t>
      </w:r>
    </w:p>
    <w:p w:rsidR="00B47E5D" w:rsidRPr="00B47E5D" w:rsidRDefault="00B47E5D" w:rsidP="003F4AD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էթիկայի հանձնաժողովներում աշխատելու վերաբերյալ տեղեկատվություն (</w:t>
      </w:r>
      <w:r w:rsidRPr="00B47E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առկայության դեպքում)</w:t>
      </w:r>
      <w:r w:rsidRPr="00B47E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12A63" w:rsidRPr="005C67CB" w:rsidRDefault="00F56AE2" w:rsidP="001974DD">
      <w:pPr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bidi="en-US"/>
        </w:rPr>
      </w:pPr>
      <w:r w:rsidRPr="005C67CB">
        <w:rPr>
          <w:rFonts w:ascii="GHEA Grapalat" w:eastAsia="Calibri" w:hAnsi="GHEA Grapalat" w:cs="Times New Roman"/>
          <w:sz w:val="24"/>
          <w:szCs w:val="24"/>
          <w:lang w:val="hy-AM" w:bidi="en-US"/>
        </w:rPr>
        <w:t>Փաստաթղթային</w:t>
      </w:r>
      <w:r w:rsidR="002644D9" w:rsidRPr="005C67CB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և հարցազրույցի փուլերը կանցկացվեն</w:t>
      </w:r>
      <w:r w:rsidR="00012A63" w:rsidRPr="005C67CB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</w:t>
      </w:r>
      <w:r w:rsidR="00012A63" w:rsidRPr="005C67CB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202</w:t>
      </w:r>
      <w:r w:rsidR="00233CB9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4</w:t>
      </w:r>
      <w:r w:rsidR="00012A63" w:rsidRPr="005C67CB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 xml:space="preserve"> թվականի </w:t>
      </w:r>
      <w:r w:rsidR="00845F45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հու</w:t>
      </w:r>
      <w:r w:rsidR="00791C18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նիսի</w:t>
      </w:r>
      <w:r w:rsidR="000A0B08" w:rsidRPr="005C67CB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 xml:space="preserve"> </w:t>
      </w:r>
      <w:r w:rsidR="00A15B60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2</w:t>
      </w:r>
      <w:r w:rsidR="00791C18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7</w:t>
      </w:r>
      <w:r w:rsidR="000A0B08" w:rsidRPr="005C67CB">
        <w:rPr>
          <w:rFonts w:ascii="GHEA Grapalat" w:hAnsi="GHEA Grapalat"/>
          <w:b/>
          <w:sz w:val="24"/>
          <w:szCs w:val="24"/>
          <w:lang w:val="hy-AM"/>
        </w:rPr>
        <w:t>-ին ժամը 11</w:t>
      </w:r>
      <w:r w:rsidR="000A0B08" w:rsidRPr="005C67CB">
        <w:rPr>
          <w:rFonts w:ascii="GHEA Grapalat" w:hAnsi="GHEA Grapalat"/>
          <w:b/>
          <w:sz w:val="24"/>
          <w:szCs w:val="24"/>
          <w:vertAlign w:val="superscript"/>
          <w:lang w:val="hy-AM"/>
        </w:rPr>
        <w:t>00</w:t>
      </w:r>
      <w:r w:rsidR="000A0B08" w:rsidRPr="005C67CB">
        <w:rPr>
          <w:rFonts w:ascii="GHEA Grapalat" w:hAnsi="GHEA Grapalat"/>
          <w:b/>
          <w:sz w:val="24"/>
          <w:szCs w:val="24"/>
          <w:lang w:val="hy-AM"/>
        </w:rPr>
        <w:t>-ին</w:t>
      </w:r>
      <w:r w:rsidR="00E24AD7" w:rsidRPr="005C67CB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, </w:t>
      </w:r>
      <w:r w:rsidR="00012A63" w:rsidRPr="005C67CB">
        <w:rPr>
          <w:rFonts w:ascii="GHEA Grapalat" w:eastAsia="Calibri" w:hAnsi="GHEA Grapalat" w:cs="Times New Roman"/>
          <w:sz w:val="24"/>
          <w:szCs w:val="24"/>
          <w:lang w:val="hy-AM" w:bidi="en-US"/>
        </w:rPr>
        <w:t>Առողջապահության նախարարությունում (հասցե՝ ք. Երևան, Կառավարական տուն N3):</w:t>
      </w:r>
    </w:p>
    <w:p w:rsidR="00FA1D99" w:rsidRPr="005C67CB" w:rsidRDefault="00E24AD7" w:rsidP="005C67CB">
      <w:pPr>
        <w:spacing w:line="360" w:lineRule="auto"/>
        <w:ind w:firstLine="720"/>
        <w:jc w:val="both"/>
        <w:rPr>
          <w:rFonts w:ascii="GHEA Grapalat" w:eastAsia="Calibri" w:hAnsi="GHEA Grapalat" w:cs="Times New Roman"/>
          <w:b/>
          <w:color w:val="FF0000"/>
          <w:sz w:val="24"/>
          <w:szCs w:val="24"/>
          <w:lang w:val="hy-AM" w:bidi="en-US"/>
        </w:rPr>
      </w:pPr>
      <w:r w:rsidRPr="005C67CB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 xml:space="preserve">Մրցութային </w:t>
      </w:r>
      <w:r w:rsidR="00EF4A7D" w:rsidRPr="005C67CB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 xml:space="preserve">ընտրության համար նախատեսված հարցերը </w:t>
      </w:r>
      <w:r w:rsidR="00012A63" w:rsidRPr="005C67CB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կազմված են հետևյալ բնագավառներից</w:t>
      </w:r>
      <w:r w:rsidR="005C67CB" w:rsidRPr="005C67CB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t>`</w:t>
      </w:r>
    </w:p>
    <w:p w:rsidR="00D70219" w:rsidRPr="00D70219" w:rsidRDefault="00D70219" w:rsidP="003F4ADD">
      <w:pPr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bidi="en-US"/>
        </w:rPr>
      </w:pPr>
      <w:r w:rsidRPr="00573D1C">
        <w:rPr>
          <w:rFonts w:ascii="GHEA Grapalat" w:eastAsia="Calibri" w:hAnsi="GHEA Grapalat" w:cs="Times New Roman"/>
          <w:b/>
          <w:sz w:val="24"/>
          <w:szCs w:val="24"/>
          <w:lang w:val="hy-AM" w:bidi="en-US"/>
        </w:rPr>
        <w:lastRenderedPageBreak/>
        <w:t>Հարցերի շրջանակը՝</w:t>
      </w:r>
      <w:r w:rsidRPr="00D70219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հետազոտվող դեղագործական արտադրանքի կլինիկական փորձարկումների կարգավորումը</w:t>
      </w:r>
    </w:p>
    <w:p w:rsidR="00D70219" w:rsidRPr="00690E16" w:rsidRDefault="003F4ADD" w:rsidP="00573D1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ab/>
      </w:r>
      <w:r w:rsidR="00D70219" w:rsidRPr="00690E16">
        <w:rPr>
          <w:rFonts w:ascii="GHEA Grapalat" w:hAnsi="GHEA Grapalat"/>
          <w:b/>
          <w:bCs/>
          <w:color w:val="000000"/>
          <w:lang w:val="hy-AM"/>
        </w:rPr>
        <w:t>Հիմք հանդիսացող իրավական ակտերի ցանկը</w:t>
      </w:r>
      <w:r w:rsidR="00573D1C">
        <w:rPr>
          <w:rFonts w:ascii="GHEA Grapalat" w:hAnsi="GHEA Grapalat"/>
          <w:b/>
          <w:bCs/>
          <w:color w:val="000000"/>
          <w:lang w:val="hy-AM"/>
        </w:rPr>
        <w:t>`</w:t>
      </w:r>
    </w:p>
    <w:p w:rsidR="00D70219" w:rsidRPr="008C32C6" w:rsidRDefault="00D70219" w:rsidP="00D70219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«Դեղերի մասին» ՀՀ օրենք  </w:t>
      </w:r>
      <w:hyperlink r:id="rId7" w:history="1">
        <w:r w:rsidRPr="00EA1941">
          <w:rPr>
            <w:rStyle w:val="Hyperlink"/>
            <w:rFonts w:ascii="GHEA Grapalat" w:hAnsi="GHEA Grapalat"/>
            <w:lang w:val="hy-AM"/>
          </w:rPr>
          <w:t>https://www.arlis.am/DocumentView.aspx?DocID=174540</w:t>
        </w:r>
      </w:hyperlink>
    </w:p>
    <w:p w:rsidR="00D70219" w:rsidRDefault="00D70219" w:rsidP="00D70219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90E16">
        <w:rPr>
          <w:rFonts w:ascii="GHEA Grapalat" w:hAnsi="GHEA Grapalat"/>
          <w:lang w:val="hy-AM"/>
        </w:rPr>
        <w:t xml:space="preserve">«Կլինիկական փորձարկումների թույլտվության տրամադրման, այդ նպատակով իրականացվող փորձաքննության կարգերը, պահանջվող փաստաթղթերի ցանկերը հաստատելու </w:t>
      </w:r>
      <w:r>
        <w:rPr>
          <w:rFonts w:ascii="GHEA Grapalat" w:hAnsi="GHEA Grapalat"/>
          <w:lang w:val="hy-AM"/>
        </w:rPr>
        <w:t>և</w:t>
      </w:r>
      <w:r w:rsidRPr="00690E1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690E16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690E16">
        <w:rPr>
          <w:rFonts w:ascii="GHEA Grapalat" w:hAnsi="GHEA Grapalat"/>
          <w:lang w:val="hy-AM"/>
        </w:rPr>
        <w:t>անրապետության կառավարության 2002 թվականի հունվարի 24-ի N 63 որոշումն ուժը կորցրած ճանաչելու մասին»</w:t>
      </w:r>
      <w:r>
        <w:rPr>
          <w:rFonts w:ascii="GHEA Grapalat" w:hAnsi="GHEA Grapalat"/>
          <w:lang w:val="hy-AM"/>
        </w:rPr>
        <w:t xml:space="preserve"> ՀՀ կառավարության 2019 թվականի փետրվարի 28-ի </w:t>
      </w:r>
      <w:r w:rsidRPr="00690E16">
        <w:rPr>
          <w:rFonts w:ascii="GHEA Grapalat" w:hAnsi="GHEA Grapalat"/>
          <w:lang w:val="hy-AM"/>
        </w:rPr>
        <w:t xml:space="preserve">N 168 </w:t>
      </w:r>
      <w:r>
        <w:rPr>
          <w:rFonts w:ascii="GHEA Grapalat" w:hAnsi="GHEA Grapalat"/>
          <w:lang w:val="hy-AM"/>
        </w:rPr>
        <w:t xml:space="preserve">որոշում  </w:t>
      </w:r>
      <w:hyperlink r:id="rId8" w:history="1">
        <w:r w:rsidRPr="00EA1941">
          <w:rPr>
            <w:rStyle w:val="Hyperlink"/>
            <w:rFonts w:ascii="GHEA Grapalat" w:hAnsi="GHEA Grapalat"/>
            <w:lang w:val="hy-AM"/>
          </w:rPr>
          <w:t>https://www.arlis.am/DocumentView.aspx?DocID=128876</w:t>
        </w:r>
      </w:hyperlink>
    </w:p>
    <w:p w:rsidR="00D70219" w:rsidRDefault="00D70219" w:rsidP="00D70219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90E1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Հայաստանի Հանրապետությունում պ</w:t>
      </w:r>
      <w:r w:rsidRPr="00690E16">
        <w:rPr>
          <w:rFonts w:ascii="GHEA Grapalat" w:hAnsi="GHEA Grapalat"/>
          <w:lang w:val="hy-AM"/>
        </w:rPr>
        <w:t xml:space="preserve">ատշաճ կլինիկական գործունեության կանոնները </w:t>
      </w:r>
      <w:r>
        <w:rPr>
          <w:rFonts w:ascii="GHEA Grapalat" w:hAnsi="GHEA Grapalat"/>
          <w:lang w:val="hy-AM"/>
        </w:rPr>
        <w:t>հաստատելու</w:t>
      </w:r>
      <w:r w:rsidRPr="00690E16">
        <w:rPr>
          <w:rFonts w:ascii="GHEA Grapalat" w:hAnsi="GHEA Grapalat"/>
          <w:lang w:val="hy-AM"/>
        </w:rPr>
        <w:t xml:space="preserve"> մասին» ՀՀ առողջապահության նախարարի 2017 թվականի մայիսի 17-ի թիվ 25-Ն հրաման</w:t>
      </w:r>
      <w:r>
        <w:rPr>
          <w:rFonts w:ascii="GHEA Grapalat" w:hAnsi="GHEA Grapalat"/>
          <w:lang w:val="hy-AM"/>
        </w:rPr>
        <w:t xml:space="preserve"> </w:t>
      </w:r>
      <w:hyperlink r:id="rId9" w:history="1">
        <w:r w:rsidRPr="00EA1941">
          <w:rPr>
            <w:rStyle w:val="Hyperlink"/>
            <w:rFonts w:ascii="GHEA Grapalat" w:hAnsi="GHEA Grapalat"/>
            <w:lang w:val="hy-AM"/>
          </w:rPr>
          <w:t>https://www.arlis.am/DocumentView.aspx?DocID=113717</w:t>
        </w:r>
      </w:hyperlink>
    </w:p>
    <w:p w:rsidR="00D70219" w:rsidRDefault="00424D6E" w:rsidP="00D7021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lang w:val="hy-AM"/>
        </w:rPr>
      </w:pPr>
      <w:hyperlink r:id="rId10" w:history="1">
        <w:r w:rsidR="00D70219" w:rsidRPr="00EA1941">
          <w:rPr>
            <w:rStyle w:val="Hyperlink"/>
            <w:rFonts w:ascii="GHEA Grapalat" w:hAnsi="GHEA Grapalat"/>
            <w:lang w:val="hy-AM"/>
          </w:rPr>
          <w:t>https://www.arlis.am/DocumentView.aspx?DocID=116872</w:t>
        </w:r>
      </w:hyperlink>
    </w:p>
    <w:p w:rsidR="00D70219" w:rsidRDefault="00D70219" w:rsidP="00D70219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90E16">
        <w:rPr>
          <w:rFonts w:ascii="GHEA Grapalat" w:hAnsi="GHEA Grapalat"/>
          <w:lang w:val="hy-AM"/>
        </w:rPr>
        <w:t>«Կլինիկական փորձարկումների էթիկայի հանձնաժողովի անդամների ընտրության կարգը և աշխատակարգը սահմանելու մասին» ՀՀ առողջապահության նախարարի 2024 թվականի հունվարի 15-ի թիվ 40-Ն հրաման</w:t>
      </w:r>
    </w:p>
    <w:p w:rsidR="00D70219" w:rsidRDefault="00424D6E" w:rsidP="00D7021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lang w:val="hy-AM"/>
        </w:rPr>
      </w:pPr>
      <w:hyperlink r:id="rId11" w:history="1">
        <w:r w:rsidR="00D70219" w:rsidRPr="00EA1941">
          <w:rPr>
            <w:rStyle w:val="Hyperlink"/>
            <w:rFonts w:ascii="GHEA Grapalat" w:hAnsi="GHEA Grapalat"/>
            <w:lang w:val="hy-AM"/>
          </w:rPr>
          <w:t>https://www.arlis.am/DocumentView.aspx?DocID=188760</w:t>
        </w:r>
      </w:hyperlink>
    </w:p>
    <w:p w:rsidR="00D70219" w:rsidRDefault="00D70219" w:rsidP="00D70219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90E1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Շահերի բախման և գաղտնիության ապահովման վերաբերյալ հայտարարագրի ձևը հաստատելու մասին</w:t>
      </w:r>
      <w:r w:rsidRPr="00690E16">
        <w:rPr>
          <w:rFonts w:ascii="GHEA Grapalat" w:hAnsi="GHEA Grapalat"/>
          <w:lang w:val="hy-AM"/>
        </w:rPr>
        <w:t>»</w:t>
      </w:r>
      <w:r w:rsidRPr="008C32C6">
        <w:rPr>
          <w:rFonts w:ascii="GHEA Grapalat" w:hAnsi="GHEA Grapalat"/>
          <w:lang w:val="hy-AM"/>
        </w:rPr>
        <w:t xml:space="preserve"> </w:t>
      </w:r>
      <w:r w:rsidRPr="00690E16">
        <w:rPr>
          <w:rFonts w:ascii="GHEA Grapalat" w:hAnsi="GHEA Grapalat"/>
          <w:lang w:val="hy-AM"/>
        </w:rPr>
        <w:t>ՀՀ առողջապահության նախարարի 2024 թվականի հունվարի 1</w:t>
      </w:r>
      <w:r>
        <w:rPr>
          <w:rFonts w:ascii="GHEA Grapalat" w:hAnsi="GHEA Grapalat"/>
          <w:lang w:val="hy-AM"/>
        </w:rPr>
        <w:t>7</w:t>
      </w:r>
      <w:r w:rsidRPr="00690E16">
        <w:rPr>
          <w:rFonts w:ascii="GHEA Grapalat" w:hAnsi="GHEA Grapalat"/>
          <w:lang w:val="hy-AM"/>
        </w:rPr>
        <w:t>-ի թիվ 4</w:t>
      </w:r>
      <w:r>
        <w:rPr>
          <w:rFonts w:ascii="GHEA Grapalat" w:hAnsi="GHEA Grapalat"/>
          <w:lang w:val="hy-AM"/>
        </w:rPr>
        <w:t>4</w:t>
      </w:r>
      <w:r w:rsidRPr="00690E16">
        <w:rPr>
          <w:rFonts w:ascii="GHEA Grapalat" w:hAnsi="GHEA Grapalat"/>
          <w:lang w:val="hy-AM"/>
        </w:rPr>
        <w:t>-Ն հրաման</w:t>
      </w:r>
    </w:p>
    <w:p w:rsidR="00DE7578" w:rsidRPr="00D70219" w:rsidRDefault="00424D6E" w:rsidP="00D7021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lang w:val="hy-AM"/>
        </w:rPr>
      </w:pPr>
      <w:hyperlink r:id="rId12" w:history="1">
        <w:r w:rsidR="00D70219" w:rsidRPr="00EA1941">
          <w:rPr>
            <w:rStyle w:val="Hyperlink"/>
            <w:rFonts w:ascii="GHEA Grapalat" w:hAnsi="GHEA Grapalat"/>
            <w:lang w:val="hy-AM"/>
          </w:rPr>
          <w:t>https://www.arlis.am/DocumentView.aspx?DocID=188798</w:t>
        </w:r>
      </w:hyperlink>
    </w:p>
    <w:sectPr w:rsidR="00DE7578" w:rsidRPr="00D7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3CAF"/>
    <w:multiLevelType w:val="hybridMultilevel"/>
    <w:tmpl w:val="8322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3F02"/>
    <w:multiLevelType w:val="hybridMultilevel"/>
    <w:tmpl w:val="6958AC0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5F967270">
      <w:start w:val="1"/>
      <w:numFmt w:val="decimal"/>
      <w:lvlText w:val="%2)"/>
      <w:lvlJc w:val="left"/>
      <w:pPr>
        <w:ind w:left="2070" w:hanging="61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1D56BE7"/>
    <w:multiLevelType w:val="hybridMultilevel"/>
    <w:tmpl w:val="8518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4D"/>
    <w:rsid w:val="00012A63"/>
    <w:rsid w:val="00021252"/>
    <w:rsid w:val="000A0B08"/>
    <w:rsid w:val="001974DD"/>
    <w:rsid w:val="001C3AC9"/>
    <w:rsid w:val="00233CB9"/>
    <w:rsid w:val="002644D9"/>
    <w:rsid w:val="002C60AE"/>
    <w:rsid w:val="00322A21"/>
    <w:rsid w:val="00351FE4"/>
    <w:rsid w:val="003F4ADD"/>
    <w:rsid w:val="00403F66"/>
    <w:rsid w:val="00424D6E"/>
    <w:rsid w:val="004554FD"/>
    <w:rsid w:val="00465D99"/>
    <w:rsid w:val="004E6DA4"/>
    <w:rsid w:val="00550B41"/>
    <w:rsid w:val="00573D1C"/>
    <w:rsid w:val="005741ED"/>
    <w:rsid w:val="00575A9C"/>
    <w:rsid w:val="00576D3D"/>
    <w:rsid w:val="00592B9E"/>
    <w:rsid w:val="005C67CB"/>
    <w:rsid w:val="005F0B62"/>
    <w:rsid w:val="00620C5B"/>
    <w:rsid w:val="00647DF1"/>
    <w:rsid w:val="00755649"/>
    <w:rsid w:val="00791C18"/>
    <w:rsid w:val="00792B12"/>
    <w:rsid w:val="00815AB0"/>
    <w:rsid w:val="00845F45"/>
    <w:rsid w:val="00856482"/>
    <w:rsid w:val="008D6A4B"/>
    <w:rsid w:val="00902A59"/>
    <w:rsid w:val="00A15B60"/>
    <w:rsid w:val="00A27FD7"/>
    <w:rsid w:val="00A4202F"/>
    <w:rsid w:val="00A43CCC"/>
    <w:rsid w:val="00A720F4"/>
    <w:rsid w:val="00A83A75"/>
    <w:rsid w:val="00AD7302"/>
    <w:rsid w:val="00B14A67"/>
    <w:rsid w:val="00B47E5D"/>
    <w:rsid w:val="00B81D25"/>
    <w:rsid w:val="00BB6809"/>
    <w:rsid w:val="00BF4B87"/>
    <w:rsid w:val="00D207FF"/>
    <w:rsid w:val="00D545BB"/>
    <w:rsid w:val="00D70219"/>
    <w:rsid w:val="00DE7578"/>
    <w:rsid w:val="00E24AD7"/>
    <w:rsid w:val="00E52A97"/>
    <w:rsid w:val="00E806EA"/>
    <w:rsid w:val="00EA4FD9"/>
    <w:rsid w:val="00EB63FE"/>
    <w:rsid w:val="00EF4A7D"/>
    <w:rsid w:val="00EF4C4D"/>
    <w:rsid w:val="00F017BF"/>
    <w:rsid w:val="00F23358"/>
    <w:rsid w:val="00F56AE2"/>
    <w:rsid w:val="00F7202D"/>
    <w:rsid w:val="00F82989"/>
    <w:rsid w:val="00F95FDA"/>
    <w:rsid w:val="00FA1D99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281A4-123E-4484-9543-D60874D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0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22A21"/>
    <w:rPr>
      <w:b/>
      <w:bCs/>
    </w:rPr>
  </w:style>
  <w:style w:type="paragraph" w:styleId="NormalWeb">
    <w:name w:val="Normal (Web)"/>
    <w:basedOn w:val="Normal"/>
    <w:uiPriority w:val="99"/>
    <w:unhideWhenUsed/>
    <w:rsid w:val="00D7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88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74540" TargetMode="External"/><Relationship Id="rId12" Type="http://schemas.openxmlformats.org/officeDocument/2006/relationships/hyperlink" Target="https://www.arlis.am/DocumentView.aspx?DocID=1887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oh.am" TargetMode="External"/><Relationship Id="rId11" Type="http://schemas.openxmlformats.org/officeDocument/2006/relationships/hyperlink" Target="https://www.arlis.am/DocumentView.aspx?DocID=1887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116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13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A553-6390-40B3-9E18-24B71342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 user</dc:creator>
  <cp:keywords>https:/mul2-moh.gov.am/tasks/692748/oneclick/93dd089871801e7c658f3de87116fb1753e6490207ab11dd6ddd15228c3fa848.docx?token=2bd8cc855b334b7edf9b9226662161ea</cp:keywords>
  <dc:description/>
  <cp:lastModifiedBy>Hasmik Sargsyan</cp:lastModifiedBy>
  <cp:revision>2</cp:revision>
  <cp:lastPrinted>2023-05-16T06:44:00Z</cp:lastPrinted>
  <dcterms:created xsi:type="dcterms:W3CDTF">2024-04-08T13:37:00Z</dcterms:created>
  <dcterms:modified xsi:type="dcterms:W3CDTF">2024-04-08T13:37:00Z</dcterms:modified>
</cp:coreProperties>
</file>