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65" w:rsidRDefault="00AE5B65" w:rsidP="00BF3D17">
      <w:pPr>
        <w:ind w:left="-851" w:right="-143"/>
        <w:jc w:val="both"/>
        <w:rPr>
          <w:rFonts w:ascii="GHEA Grapalat" w:hAnsi="GHEA Grapalat" w:cs="Sylfaen"/>
          <w:szCs w:val="24"/>
          <w:lang w:val="hy-AM"/>
        </w:rPr>
      </w:pPr>
    </w:p>
    <w:p w:rsidR="00AE5B65" w:rsidRDefault="00AE5B65" w:rsidP="00BF3D17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Ո Ր Ո Շ ՈՒ Մ</w:t>
      </w:r>
    </w:p>
    <w:p w:rsidR="00AE5B65" w:rsidRDefault="00AE5B65" w:rsidP="00BF3D17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Կատարողական վարույթը կասեցնելու մասին</w:t>
      </w:r>
    </w:p>
    <w:p w:rsidR="00AE5B65" w:rsidRDefault="00AE5B65" w:rsidP="00BF3D17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«</w:t>
      </w:r>
      <w:r w:rsidRPr="00B50BED">
        <w:rPr>
          <w:rFonts w:ascii="GHEA Grapalat" w:hAnsi="GHEA Grapalat" w:cs="Sylfaen"/>
          <w:szCs w:val="24"/>
          <w:lang w:val="hy-AM"/>
        </w:rPr>
        <w:t>22</w:t>
      </w:r>
      <w:r>
        <w:rPr>
          <w:rFonts w:ascii="GHEA Grapalat" w:hAnsi="GHEA Grapalat" w:cs="Sylfaen"/>
          <w:szCs w:val="24"/>
          <w:lang w:val="hy-AM"/>
        </w:rPr>
        <w:t>» մայիսի 2012թ.</w:t>
      </w:r>
      <w:r>
        <w:rPr>
          <w:rFonts w:ascii="GHEA Grapalat" w:hAnsi="GHEA Grapalat" w:cs="Sylfaen"/>
          <w:szCs w:val="24"/>
          <w:lang w:val="hy-AM"/>
        </w:rPr>
        <w:tab/>
      </w:r>
      <w:r>
        <w:rPr>
          <w:rFonts w:ascii="GHEA Grapalat" w:hAnsi="GHEA Grapalat" w:cs="Sylfaen"/>
          <w:szCs w:val="24"/>
          <w:lang w:val="hy-AM"/>
        </w:rPr>
        <w:tab/>
        <w:t xml:space="preserve">                                                    </w:t>
      </w:r>
      <w:r>
        <w:rPr>
          <w:rFonts w:ascii="GHEA Grapalat" w:hAnsi="GHEA Grapalat" w:cs="Sylfaen"/>
          <w:szCs w:val="24"/>
          <w:lang w:val="hy-AM"/>
        </w:rPr>
        <w:tab/>
      </w:r>
      <w:r>
        <w:rPr>
          <w:rFonts w:ascii="GHEA Grapalat" w:hAnsi="GHEA Grapalat" w:cs="Sylfaen"/>
          <w:szCs w:val="24"/>
          <w:lang w:val="hy-AM"/>
        </w:rPr>
        <w:tab/>
        <w:t xml:space="preserve">   ք.Երևան</w:t>
      </w:r>
    </w:p>
    <w:p w:rsidR="00AE5B65" w:rsidRPr="006625B0" w:rsidRDefault="00AE5B65" w:rsidP="00BF3D17">
      <w:pPr>
        <w:ind w:left="-851" w:right="-143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AE5B65" w:rsidRDefault="00AE5B65" w:rsidP="00BF3D17">
      <w:pPr>
        <w:ind w:left="-851" w:right="-143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ԴԱՀԿ ծառայության Երևան քաղաքի Ավան և Նոր Նորք  բաժնի ավագ հարկադիր կատարող, արդարադատության մայոր Մհեր Խուրշուդյանս ուսումնասիրելով 23.03.2011թ. վերսկսված թիվ  01/07-180</w:t>
      </w:r>
      <w:r w:rsidRPr="00551114">
        <w:rPr>
          <w:rFonts w:ascii="GHEA Grapalat" w:hAnsi="GHEA Grapalat" w:cs="Sylfaen"/>
          <w:szCs w:val="24"/>
          <w:lang w:val="hy-AM"/>
        </w:rPr>
        <w:t>4</w:t>
      </w:r>
      <w:r>
        <w:rPr>
          <w:rFonts w:ascii="GHEA Grapalat" w:hAnsi="GHEA Grapalat" w:cs="Sylfaen"/>
          <w:szCs w:val="24"/>
          <w:lang w:val="hy-AM"/>
        </w:rPr>
        <w:t>/11  կատարողական վարույթի նյութերը.</w:t>
      </w:r>
    </w:p>
    <w:p w:rsidR="00AE5B65" w:rsidRDefault="00AE5B65" w:rsidP="00BF3D17">
      <w:pPr>
        <w:ind w:left="-851" w:right="-143"/>
        <w:jc w:val="both"/>
        <w:rPr>
          <w:rFonts w:ascii="GHEA Grapalat" w:hAnsi="GHEA Grapalat" w:cs="Sylfaen"/>
          <w:szCs w:val="24"/>
          <w:lang w:val="hy-AM"/>
        </w:rPr>
      </w:pPr>
    </w:p>
    <w:p w:rsidR="00AE5B65" w:rsidRPr="001236F2" w:rsidRDefault="00AE5B65" w:rsidP="00BF3D17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Պ Ա Ր Զ Ե Ց Ի</w:t>
      </w:r>
    </w:p>
    <w:p w:rsidR="00AE5B65" w:rsidRPr="006625B0" w:rsidRDefault="00AE5B65" w:rsidP="00BF3D17">
      <w:pPr>
        <w:ind w:left="-851" w:right="-143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</w:t>
      </w:r>
      <w:r w:rsidRPr="006625B0">
        <w:rPr>
          <w:rFonts w:ascii="GHEA Grapalat" w:hAnsi="GHEA Grapalat" w:cs="Sylfaen"/>
          <w:sz w:val="22"/>
          <w:szCs w:val="22"/>
          <w:lang w:val="hy-AM"/>
        </w:rPr>
        <w:t>ՀՀ Երևան քաղաքի Ավան և Նոր Նորք վարչական շրջանների ընդհանուր իրավասության դատարանի կողմից 15.07.2010թ. տրված թիվ ԵԱՆԴ 1154/02/09 կատարողական թերթի համաձայն պետք է  «Բարի Ճանապարհ» ՍՊԸ-ից և Արմեն Վլադիմիրի Նազարյանից հօգուտ «Ինեկոբանկ» ՓԲԸ-ի բռնագանձել 29.09.2008թ. թիվ CA08/00042 վարկային պայմանագրով 380.883 ԱՄՆ դոլարին համարժեք ՀՀ դրամ և 2.825.123 ՀՀ դրամ որպես վճարված պետական տուրքի փոխհատուցում: 18.04.2007թ. CA07/00023 վարկային պայմանագրով «Բարի Ճանապարհ» ՍՊԸ-ից հօգուտ «Ինեկոբանկ» ՓԲԸ-ի բռնագանձել 38.578 ԱՄՆ դոլարին համարժեք ՀՀ դրամ և 289.738 ՀՀ դրամ որպես վճարված պետական տուրքի փոխհատուցում:</w:t>
      </w:r>
    </w:p>
    <w:p w:rsidR="00AE5B65" w:rsidRPr="006625B0" w:rsidRDefault="00AE5B65" w:rsidP="00BF3D17">
      <w:pPr>
        <w:ind w:left="-851" w:right="-14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625B0">
        <w:rPr>
          <w:rFonts w:ascii="GHEA Grapalat" w:hAnsi="GHEA Grapalat" w:cs="Sylfaen"/>
          <w:sz w:val="22"/>
          <w:szCs w:val="22"/>
          <w:lang w:val="hy-AM"/>
        </w:rPr>
        <w:t xml:space="preserve">       23.07.2009թ. մինչև  պարտավորության փաստացի կատարման օրը 329.995 ԱՄՆ դոլարին համարժեք ՀՀ դրամ վարկի մնացորդին և 33.681,70  ԱՄՆ դոլարին համարժեք ՀՀ դրամ վարկի մնացորդին ՀՀ քաղ. օրենքի 411-րդ հոդվածով հաշվարկվող տոկոսները՝ ըստ համապատասխան ժամանակահատվածների համար ՀՀ կենտրոնական բանկի սահմանած բանկային տոկոսի հաշվարկային դրույքների:</w:t>
      </w:r>
    </w:p>
    <w:p w:rsidR="00AE5B65" w:rsidRPr="006625B0" w:rsidRDefault="00AE5B65" w:rsidP="00BF3D17">
      <w:pPr>
        <w:ind w:left="-851" w:right="-14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625B0">
        <w:rPr>
          <w:rFonts w:ascii="GHEA Grapalat" w:hAnsi="GHEA Grapalat" w:cs="Sylfaen"/>
          <w:sz w:val="22"/>
          <w:szCs w:val="22"/>
          <w:lang w:val="hy-AM"/>
        </w:rPr>
        <w:t xml:space="preserve">      Գումարի բռնագանձումը տարածել գրավադրված՝ Երևան քաղաքի Նալբանդյան 31 շենքի թիվ 10 հասցեի, Երևան քաղաքի Ավան, Աճառյան փողոցի 14 շենքի թիվ 3 հասցեի, Երևան քաղաքի Ավան, Աճառյան փողոցի թիվ 22 հասցեի, Երևան քաղաքի Ավան, Աճառյան փողոցի 14 շենքի թիվ 1 հասցեի անշարժ գույքերի վրա:</w:t>
      </w:r>
    </w:p>
    <w:p w:rsidR="00AE5B65" w:rsidRPr="006625B0" w:rsidRDefault="00AE5B65" w:rsidP="00BF3D17">
      <w:pPr>
        <w:ind w:left="-851" w:right="-14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625B0">
        <w:rPr>
          <w:rFonts w:ascii="GHEA Grapalat" w:hAnsi="GHEA Grapalat" w:cs="Sylfaen"/>
          <w:sz w:val="22"/>
          <w:szCs w:val="22"/>
          <w:lang w:val="hy-AM"/>
        </w:rPr>
        <w:t xml:space="preserve">      Պարտապաններից բռնագանձել նաև բռնագանձման ենթակա գումարի հինգ տոկոսը, որպես կատարողական գործողությունների կատարման ծախսի գումար: </w:t>
      </w:r>
    </w:p>
    <w:p w:rsidR="00AE5B65" w:rsidRPr="006625B0" w:rsidRDefault="00AE5B65" w:rsidP="00BF3D17">
      <w:pPr>
        <w:ind w:left="-851" w:right="-14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625B0">
        <w:rPr>
          <w:rFonts w:ascii="GHEA Grapalat" w:hAnsi="GHEA Grapalat" w:cs="Sylfaen"/>
          <w:sz w:val="22"/>
          <w:szCs w:val="22"/>
          <w:lang w:val="hy-AM"/>
        </w:rPr>
        <w:t xml:space="preserve">       Կատարողական վարույթով բռնագանձման վերաբերյալ վճռի հարկադիր կատարման ընթացքում պարտապան «Բարի Ճանապարհ» ՍՊԸ-ի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AE5B65" w:rsidRPr="006625B0" w:rsidRDefault="00AE5B65" w:rsidP="00BF3D17">
      <w:pPr>
        <w:ind w:left="-851" w:right="-14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625B0">
        <w:rPr>
          <w:rFonts w:ascii="GHEA Grapalat" w:hAnsi="GHEA Grapalat" w:cs="Sylfaen"/>
          <w:sz w:val="22"/>
          <w:szCs w:val="22"/>
          <w:lang w:val="hy-AM"/>
        </w:rPr>
        <w:t xml:space="preserve">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AE5B65" w:rsidRPr="001236F2" w:rsidRDefault="00AE5B65" w:rsidP="00BF3D17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Ո Ր Ո Շ Ե Ց Ի</w:t>
      </w:r>
    </w:p>
    <w:p w:rsidR="00AE5B65" w:rsidRDefault="00AE5B65" w:rsidP="00BF3D17">
      <w:pPr>
        <w:ind w:left="-851" w:right="-143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Կասեցնել 23.03.2011թ. վերսկսված թիվ  01/07-180</w:t>
      </w:r>
      <w:r w:rsidRPr="005901FC">
        <w:rPr>
          <w:rFonts w:ascii="GHEA Grapalat" w:hAnsi="GHEA Grapalat" w:cs="Sylfaen"/>
          <w:szCs w:val="24"/>
          <w:lang w:val="hy-AM"/>
        </w:rPr>
        <w:t>4</w:t>
      </w:r>
      <w:r>
        <w:rPr>
          <w:rFonts w:ascii="GHEA Grapalat" w:hAnsi="GHEA Grapalat" w:cs="Sylfaen"/>
          <w:szCs w:val="24"/>
          <w:lang w:val="hy-AM"/>
        </w:rPr>
        <w:t>/11 կատարողական վարույթը 60-օրյա ժամկետով.</w:t>
      </w:r>
    </w:p>
    <w:p w:rsidR="00AE5B65" w:rsidRDefault="00AE5B65" w:rsidP="00BF3D17">
      <w:pPr>
        <w:ind w:left="-851" w:right="-143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E5B65" w:rsidRDefault="00AE5B65" w:rsidP="00BF3D17">
      <w:pPr>
        <w:ind w:left="-851" w:right="-143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 w:cs="Sylfaen"/>
            <w:szCs w:val="24"/>
            <w:lang w:val="hy-AM"/>
          </w:rPr>
          <w:t>www.azdarar.am</w:t>
        </w:r>
      </w:hyperlink>
      <w:r>
        <w:rPr>
          <w:rFonts w:ascii="GHEA Grapalat" w:hAnsi="GHEA Grapalat" w:cs="Sylfaen"/>
          <w:szCs w:val="24"/>
          <w:lang w:val="hy-AM"/>
        </w:rPr>
        <w:t xml:space="preserve"> ինտերնետային կայքում.</w:t>
      </w:r>
    </w:p>
    <w:p w:rsidR="00AE5B65" w:rsidRDefault="00AE5B65" w:rsidP="00BF3D17">
      <w:pPr>
        <w:ind w:left="-851" w:right="-143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Որոշման պատճենն ուղարկել կողմերին.</w:t>
      </w:r>
    </w:p>
    <w:p w:rsidR="00AE5B65" w:rsidRDefault="00AE5B65" w:rsidP="00BF3D17">
      <w:pPr>
        <w:ind w:left="-851" w:right="-143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AE5B65" w:rsidRDefault="00AE5B65" w:rsidP="00BF3D17">
      <w:pPr>
        <w:ind w:left="-851" w:right="-143"/>
        <w:jc w:val="both"/>
        <w:rPr>
          <w:rFonts w:ascii="GHEA Grapalat" w:hAnsi="GHEA Grapalat" w:cs="Sylfaen"/>
          <w:szCs w:val="24"/>
          <w:lang w:val="hy-AM"/>
        </w:rPr>
      </w:pPr>
    </w:p>
    <w:p w:rsidR="00AE5B65" w:rsidRPr="001236F2" w:rsidRDefault="00AE5B65">
      <w:pPr>
        <w:rPr>
          <w:rFonts w:ascii="GHEA Grapalat" w:hAnsi="GHEA Grapalat" w:cs="Sylfaen"/>
          <w:szCs w:val="24"/>
          <w:lang w:val="en-US"/>
        </w:rPr>
      </w:pPr>
      <w:r>
        <w:rPr>
          <w:rFonts w:ascii="GHEA Grapalat" w:hAnsi="GHEA Grapalat" w:cs="Sylfaen"/>
          <w:szCs w:val="24"/>
          <w:lang w:val="hy-AM"/>
        </w:rPr>
        <w:t xml:space="preserve">        Ավագ հարկադիր կատարող`                                                     Մ.Խուրշուդյան  </w:t>
      </w:r>
    </w:p>
    <w:sectPr w:rsidR="00AE5B65" w:rsidRPr="001236F2" w:rsidSect="00BF3D17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D17"/>
    <w:rsid w:val="001236F2"/>
    <w:rsid w:val="001905D3"/>
    <w:rsid w:val="00534959"/>
    <w:rsid w:val="00551114"/>
    <w:rsid w:val="005901FC"/>
    <w:rsid w:val="006625B0"/>
    <w:rsid w:val="00AE5B65"/>
    <w:rsid w:val="00B50BED"/>
    <w:rsid w:val="00BA5558"/>
    <w:rsid w:val="00BF3D17"/>
    <w:rsid w:val="00C6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17"/>
    <w:rPr>
      <w:rFonts w:ascii="Times Armenian" w:eastAsia="Times New Roman" w:hAnsi="Times Armenian"/>
      <w:sz w:val="24"/>
      <w:szCs w:val="20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F3D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451</Words>
  <Characters>2577</Characters>
  <Application>Microsoft Office Outlook</Application>
  <DocSecurity>0</DocSecurity>
  <Lines>0</Lines>
  <Paragraphs>0</Paragraphs>
  <ScaleCrop>false</ScaleCrop>
  <Company>Harkadir Katarman Tsarayutyun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reguser</cp:lastModifiedBy>
  <cp:revision>2</cp:revision>
  <dcterms:created xsi:type="dcterms:W3CDTF">2012-05-22T07:12:00Z</dcterms:created>
  <dcterms:modified xsi:type="dcterms:W3CDTF">2012-05-22T12:15:00Z</dcterms:modified>
</cp:coreProperties>
</file>