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D4" w:rsidRDefault="00F13FD4" w:rsidP="00F13FD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</w:p>
    <w:p w:rsidR="00F13FD4" w:rsidRDefault="00F13FD4" w:rsidP="00F13FD4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</w:p>
    <w:p w:rsidR="00F13FD4" w:rsidRPr="0049647B" w:rsidRDefault="00F13FD4" w:rsidP="00F13FD4">
      <w:pPr>
        <w:tabs>
          <w:tab w:val="left" w:pos="1635"/>
        </w:tabs>
        <w:jc w:val="center"/>
        <w:rPr>
          <w:rFonts w:ascii="GHEA Grapalat" w:hAnsi="GHEA Grapalat" w:cs="Sylfaen"/>
          <w:b/>
          <w:lang w:val="af-ZA"/>
        </w:rPr>
      </w:pPr>
      <w:r w:rsidRPr="008227B4">
        <w:rPr>
          <w:rFonts w:ascii="GHEA Grapalat" w:hAnsi="GHEA Grapalat" w:cs="Sylfaen"/>
          <w:b/>
          <w:lang w:val="en-US"/>
        </w:rPr>
        <w:t>ՀԱՅՏԱՐԱՐՈՒԹՅՈՒՆ</w:t>
      </w:r>
    </w:p>
    <w:p w:rsidR="00F13FD4" w:rsidRDefault="00F13FD4" w:rsidP="00F13FD4">
      <w:pPr>
        <w:tabs>
          <w:tab w:val="left" w:pos="1635"/>
        </w:tabs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F13FD4" w:rsidRPr="00227A26" w:rsidRDefault="00F13FD4" w:rsidP="00F13FD4">
      <w:pPr>
        <w:tabs>
          <w:tab w:val="left" w:pos="1635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 xml:space="preserve">ՀՀ  ԷՆԵՐԳԵՏԻԿ ԵՆԹԱԿԱՌՈՒՑՎԱԾՔՆԵՐԻ ԵՎ ԲՆԱԿԱՆ ՊԱՇԱՐՆԵՐԻ ՆԱԽԱՐԱՐՈՒԹՅՈՒՆԸ 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>(ԱՅՍՈՒՀԵՏ՝ ՆԱԽԱՐԱՐՈՒԹՅՈՒՆ)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ՀԱՅՏԱՐԱՐՈՒՄ Է ՄՐՑՈՒՅԹ ՆԱԽԱՐԱՐՈՒԹՅԱՆ ՀԱՄԱԿԱՐԳԻ </w:t>
      </w:r>
      <w:r w:rsidRPr="004D5A49">
        <w:rPr>
          <w:rFonts w:ascii="GHEA Grapalat" w:hAnsi="GHEA Grapalat" w:cs="Sylfaen"/>
          <w:b/>
          <w:sz w:val="22"/>
          <w:szCs w:val="22"/>
          <w:lang w:val="af-ZA"/>
        </w:rPr>
        <w:t>«</w:t>
      </w:r>
      <w:r>
        <w:rPr>
          <w:rFonts w:ascii="GHEA Grapalat" w:hAnsi="GHEA Grapalat" w:cs="Sylfaen"/>
          <w:b/>
          <w:sz w:val="22"/>
          <w:szCs w:val="22"/>
          <w:lang w:val="af-ZA"/>
        </w:rPr>
        <w:t>ԷՆԵՐԳԱԻՄՊԵՔՍ</w:t>
      </w:r>
      <w:r w:rsidRPr="004D5A49">
        <w:rPr>
          <w:rFonts w:ascii="GHEA Grapalat" w:hAnsi="GHEA Grapalat" w:cs="Sylfaen"/>
          <w:b/>
          <w:sz w:val="22"/>
          <w:szCs w:val="22"/>
          <w:lang w:val="af-ZA"/>
        </w:rPr>
        <w:t>»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ՓԱԿ</w:t>
      </w:r>
      <w:r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ԲԱԺՆԵՏԻՐԱԿԱՆ</w:t>
      </w:r>
      <w:r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ԸՆԿԵՐՈՒԹՅԱՆ</w:t>
      </w:r>
      <w:r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ԳԼԽԱՎՈՐ</w:t>
      </w:r>
      <w:r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5E58F0">
        <w:rPr>
          <w:rFonts w:ascii="GHEA Grapalat" w:hAnsi="GHEA Grapalat" w:cs="Sylfaen"/>
          <w:b/>
          <w:sz w:val="22"/>
          <w:szCs w:val="22"/>
          <w:lang w:val="en-US"/>
        </w:rPr>
        <w:t>ՏՆՕՐԵՆԻ</w:t>
      </w:r>
      <w:r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ԹԱՓՈՒՐ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ՊԱՇՏՈՆԸ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ԶԲԱՂԵՑՆԵԼՈՒ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ՀԱՄԱՐ</w:t>
      </w:r>
    </w:p>
    <w:p w:rsidR="00F13FD4" w:rsidRPr="0049647B" w:rsidRDefault="00F13FD4" w:rsidP="00F13FD4">
      <w:pPr>
        <w:tabs>
          <w:tab w:val="left" w:pos="1635"/>
        </w:tabs>
        <w:jc w:val="both"/>
        <w:rPr>
          <w:rFonts w:ascii="GHEA Grapalat" w:hAnsi="GHEA Grapalat" w:cs="Sylfaen"/>
          <w:b/>
          <w:lang w:val="af-ZA"/>
        </w:rPr>
      </w:pPr>
    </w:p>
    <w:p w:rsidR="00F13FD4" w:rsidRPr="00F96B7B" w:rsidRDefault="00F13FD4" w:rsidP="00F13FD4">
      <w:pPr>
        <w:tabs>
          <w:tab w:val="left" w:pos="1635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49647B">
        <w:rPr>
          <w:rFonts w:ascii="GHEA Grapalat" w:hAnsi="GHEA Grapalat" w:cs="Sylfaen"/>
          <w:lang w:val="af-ZA"/>
        </w:rPr>
        <w:t xml:space="preserve">           </w:t>
      </w:r>
      <w:r w:rsidRPr="00F96B7B">
        <w:rPr>
          <w:rFonts w:ascii="GHEA Grapalat" w:hAnsi="GHEA Grapalat" w:cs="Sylfaen"/>
          <w:lang w:val="af-ZA"/>
        </w:rPr>
        <w:t>1.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ունեն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տվյալ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պաշտոնը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զբաղեցնելու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ներկայացվող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պահանջները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բավարարող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գրական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հայերենին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տիրապետող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Հայաստանի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F96B7B">
        <w:rPr>
          <w:rFonts w:ascii="GHEA Grapalat" w:hAnsi="GHEA Grapalat" w:cs="Sylfaen"/>
          <w:lang w:val="af-ZA"/>
        </w:rPr>
        <w:t>:</w:t>
      </w:r>
    </w:p>
    <w:p w:rsidR="00F13FD4" w:rsidRPr="00F96B7B" w:rsidRDefault="00F13FD4" w:rsidP="00F13FD4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>2.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Տնօրենի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ընտրության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պարտադիր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պայմաններն</w:t>
      </w:r>
      <w:r w:rsidRPr="00F96B7B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են</w:t>
      </w:r>
      <w:r w:rsidRPr="00F96B7B">
        <w:rPr>
          <w:rFonts w:ascii="GHEA Grapalat" w:hAnsi="GHEA Grapalat" w:cs="Sylfaen"/>
          <w:lang w:val="af-ZA"/>
        </w:rPr>
        <w:t>`</w:t>
      </w:r>
    </w:p>
    <w:p w:rsidR="00F13FD4" w:rsidRPr="00F96B7B" w:rsidRDefault="00F13FD4" w:rsidP="00F13FD4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ա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բարձրագույն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կրթություն</w:t>
      </w:r>
      <w:r w:rsidRPr="00F96B7B">
        <w:rPr>
          <w:rFonts w:ascii="GHEA Grapalat" w:hAnsi="GHEA Grapalat" w:cs="Sylfaen"/>
          <w:lang w:val="af-ZA"/>
        </w:rPr>
        <w:t>.</w:t>
      </w:r>
    </w:p>
    <w:p w:rsidR="00F13FD4" w:rsidRPr="00F96B7B" w:rsidRDefault="00F13FD4" w:rsidP="00F13FD4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ձեռնարկատիրական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կառավարման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ոլորտի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առնվազն</w:t>
      </w:r>
      <w:r w:rsidRPr="00F96B7B">
        <w:rPr>
          <w:rFonts w:ascii="GHEA Grapalat" w:hAnsi="GHEA Grapalat" w:cs="Sylfaen"/>
          <w:lang w:val="af-ZA"/>
        </w:rPr>
        <w:t xml:space="preserve"> 3 </w:t>
      </w:r>
      <w:r w:rsidRPr="00F96B7B">
        <w:rPr>
          <w:rFonts w:ascii="GHEA Grapalat" w:hAnsi="GHEA Grapalat" w:cs="Sylfaen"/>
          <w:lang w:val="en-US"/>
        </w:rPr>
        <w:t>տարվա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առնվազն</w:t>
      </w:r>
      <w:r w:rsidRPr="00F96B7B">
        <w:rPr>
          <w:rFonts w:ascii="GHEA Grapalat" w:hAnsi="GHEA Grapalat" w:cs="Sylfaen"/>
          <w:lang w:val="af-ZA"/>
        </w:rPr>
        <w:t xml:space="preserve"> 5 </w:t>
      </w:r>
      <w:r w:rsidRPr="00F96B7B">
        <w:rPr>
          <w:rFonts w:ascii="GHEA Grapalat" w:hAnsi="GHEA Grapalat" w:cs="Sylfaen"/>
          <w:lang w:val="en-US"/>
        </w:rPr>
        <w:t>տարվա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մասնագիտական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ստաժ</w:t>
      </w:r>
      <w:r w:rsidRPr="00F96B7B">
        <w:rPr>
          <w:rFonts w:ascii="GHEA Grapalat" w:hAnsi="GHEA Grapalat" w:cs="Sylfaen"/>
          <w:lang w:val="af-ZA"/>
        </w:rPr>
        <w:t>.</w:t>
      </w:r>
    </w:p>
    <w:p w:rsidR="00F13FD4" w:rsidRPr="00F96B7B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պարտականությունների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կատարման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անհրաժեշտ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ակտերի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իմացություն</w:t>
      </w:r>
      <w:r w:rsidRPr="00F96B7B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Սահմանադրություն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օրենսգիրք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օրենսգիրք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Բաժնետիրական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ընկերությունների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Իրավական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ակտերի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Գնումների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»,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օրենքների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համապատասխան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ոլորտի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Հայաստանի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օրենսդրություն</w:t>
      </w:r>
      <w:r w:rsidRPr="00F96B7B">
        <w:rPr>
          <w:rFonts w:ascii="GHEA Grapalat" w:hAnsi="GHEA Grapalat" w:cs="Sylfaen"/>
          <w:lang w:val="af-ZA"/>
        </w:rPr>
        <w:t>).</w:t>
      </w:r>
    </w:p>
    <w:p w:rsidR="00F13FD4" w:rsidRPr="00F96B7B" w:rsidRDefault="00F13FD4" w:rsidP="00F13FD4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զարգացման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և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բարեփոխման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հայեցակարգ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հիմնադրույթներ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մշակելու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կարողություն</w:t>
      </w:r>
      <w:r w:rsidRPr="00F96B7B">
        <w:rPr>
          <w:rFonts w:ascii="GHEA Grapalat" w:hAnsi="GHEA Grapalat" w:cs="Sylfaen"/>
          <w:lang w:val="af-ZA"/>
        </w:rPr>
        <w:t>:</w:t>
      </w:r>
    </w:p>
    <w:p w:rsidR="00F13FD4" w:rsidRPr="00F96B7B" w:rsidRDefault="00F13FD4" w:rsidP="00F13FD4">
      <w:pPr>
        <w:tabs>
          <w:tab w:val="left" w:pos="-90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>3.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չունի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անձը</w:t>
      </w:r>
      <w:r w:rsidRPr="00F96B7B">
        <w:rPr>
          <w:rFonts w:ascii="GHEA Grapalat" w:hAnsi="GHEA Grapalat" w:cs="Sylfaen"/>
          <w:lang w:val="af-ZA"/>
        </w:rPr>
        <w:t>`</w:t>
      </w:r>
    </w:p>
    <w:p w:rsidR="00F13FD4" w:rsidRPr="00F96B7B" w:rsidRDefault="00F13FD4" w:rsidP="00F13FD4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  <w:t xml:space="preserve"> </w:t>
      </w:r>
      <w:r w:rsidRPr="00F96B7B">
        <w:rPr>
          <w:rFonts w:ascii="GHEA Grapalat" w:hAnsi="GHEA Grapalat" w:cs="Sylfaen"/>
          <w:lang w:val="en-US"/>
        </w:rPr>
        <w:t>ա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կարգով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ճանաչվել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անգործունակ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սահմանափակ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գործունակ</w:t>
      </w:r>
      <w:r w:rsidRPr="00F96B7B">
        <w:rPr>
          <w:rFonts w:ascii="GHEA Grapalat" w:hAnsi="GHEA Grapalat" w:cs="Sylfaen"/>
          <w:lang w:val="af-ZA"/>
        </w:rPr>
        <w:t>.</w:t>
      </w:r>
    </w:p>
    <w:p w:rsidR="00F13FD4" w:rsidRPr="00F96B7B" w:rsidRDefault="00F13FD4" w:rsidP="00F13FD4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տառապում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այնպիսի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հիվանդությամբ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խոչընդոտել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ծառայողական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պարտականությունների</w:t>
      </w:r>
      <w:r w:rsidRPr="00F96B7B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կատարմանը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լիազորությունների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իրականացմանը</w:t>
      </w:r>
      <w:r w:rsidRPr="00F96B7B">
        <w:rPr>
          <w:rFonts w:ascii="GHEA Grapalat" w:hAnsi="GHEA Grapalat" w:cs="Sylfaen"/>
          <w:lang w:val="af-ZA"/>
        </w:rPr>
        <w:t>.</w:t>
      </w:r>
    </w:p>
    <w:p w:rsidR="00F13FD4" w:rsidRPr="00F96B7B" w:rsidRDefault="00F13FD4" w:rsidP="00F13FD4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խուսափել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ժամկետային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պարտադիր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զինվորական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ծառայությունից</w:t>
      </w:r>
      <w:r w:rsidRPr="00F96B7B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դատապարտվել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հանցագործության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կատարման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և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նրա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դատվածությունը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սահմանված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կարգով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հանված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մարված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չէ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 xml:space="preserve"> 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ե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օրենքի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համաձայն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արգելվել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որոշակի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պաշտոններ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զբաղեցնել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որը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զրկվել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որոշակի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գործունեությամբ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զբաղվելու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իրավունքից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 xml:space="preserve"> 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զ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նախորդ</w:t>
      </w:r>
      <w:r w:rsidRPr="00EF445F">
        <w:rPr>
          <w:rFonts w:ascii="GHEA Grapalat" w:hAnsi="GHEA Grapalat" w:cs="Sylfaen"/>
          <w:lang w:val="af-ZA"/>
        </w:rPr>
        <w:t xml:space="preserve"> 3 </w:t>
      </w:r>
      <w:r w:rsidRPr="00F96B7B">
        <w:rPr>
          <w:rFonts w:ascii="GHEA Grapalat" w:hAnsi="GHEA Grapalat" w:cs="Sylfaen"/>
          <w:lang w:val="en-US"/>
        </w:rPr>
        <w:t>տարվա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ընթացքում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եղել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սնանկանալու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պատճառով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լուծարված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և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պարտատերերի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օրինական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պահանջները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չբավարարած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ղեկավար</w:t>
      </w:r>
      <w:r w:rsidRPr="00EF445F">
        <w:rPr>
          <w:rFonts w:ascii="GHEA Grapalat" w:hAnsi="GHEA Grapalat" w:cs="Sylfaen"/>
          <w:lang w:val="af-ZA"/>
        </w:rPr>
        <w:t>: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4.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Նախարարության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աշխատակազմ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են</w:t>
      </w:r>
      <w:r w:rsidRPr="00EF445F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ներկայացնում</w:t>
      </w:r>
      <w:r w:rsidRPr="00EF445F">
        <w:rPr>
          <w:rFonts w:ascii="GHEA Grapalat" w:hAnsi="GHEA Grapalat" w:cs="Sylfaen"/>
          <w:lang w:val="af-ZA"/>
        </w:rPr>
        <w:t>`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lastRenderedPageBreak/>
        <w:tab/>
      </w:r>
      <w:r w:rsidRPr="00F96B7B">
        <w:rPr>
          <w:rFonts w:ascii="GHEA Grapalat" w:hAnsi="GHEA Grapalat" w:cs="Sylfaen"/>
          <w:lang w:val="en-US"/>
        </w:rPr>
        <w:t>ա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դիմում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բ</w:t>
      </w:r>
      <w:r w:rsidRPr="00EF445F">
        <w:rPr>
          <w:rFonts w:ascii="GHEA Grapalat" w:hAnsi="GHEA Grapalat" w:cs="Sylfaen"/>
          <w:lang w:val="af-ZA"/>
        </w:rPr>
        <w:t xml:space="preserve">)  </w:t>
      </w:r>
      <w:r w:rsidRPr="00F96B7B">
        <w:rPr>
          <w:rFonts w:ascii="GHEA Grapalat" w:hAnsi="GHEA Grapalat" w:cs="Sylfaen"/>
          <w:lang w:val="en-US"/>
        </w:rPr>
        <w:t>մեկ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լուսանկար</w:t>
      </w:r>
      <w:r w:rsidRPr="00EF445F">
        <w:rPr>
          <w:rFonts w:ascii="GHEA Grapalat" w:hAnsi="GHEA Grapalat" w:cs="Sylfaen"/>
          <w:lang w:val="af-ZA"/>
        </w:rPr>
        <w:t xml:space="preserve"> 3x4.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գ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քաղվածք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գրքույկից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դ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ինքնակենսագրություն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ե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անձնագրի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բարձրագույն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կրթության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դիպլոմի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արական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սեռի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անձինք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նաև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զինգրքույկի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դրան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փոխարինող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ժամանակավոր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զորակոչային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տեղամասին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կցագրման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վկայականի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պատճենները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բնօրինակների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հետ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միասին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 xml:space="preserve"> 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զ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կադրերի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հաշվառման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անձնական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թերթիկ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լրացված</w:t>
      </w:r>
      <w:r w:rsidRPr="00EF445F">
        <w:rPr>
          <w:rFonts w:ascii="GHEA Grapalat" w:hAnsi="GHEA Grapalat" w:cs="Sylfaen"/>
          <w:lang w:val="af-ZA"/>
        </w:rPr>
        <w:t>).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տեղեկանք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մշտական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բնակության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վայրից</w:t>
      </w:r>
      <w:r w:rsidRPr="00EF445F">
        <w:rPr>
          <w:rFonts w:ascii="GHEA Grapalat" w:hAnsi="GHEA Grapalat" w:cs="Sylfaen"/>
          <w:lang w:val="af-ZA"/>
        </w:rPr>
        <w:t>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ը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հրատարակված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հոդվածների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ցանկ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գիտական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կոչումը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հավաստող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փաստաթղթեր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դրանց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առկայության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դեպքում</w:t>
      </w:r>
      <w:r w:rsidRPr="00EF445F">
        <w:rPr>
          <w:rFonts w:ascii="GHEA Grapalat" w:hAnsi="GHEA Grapalat" w:cs="Sylfaen"/>
          <w:lang w:val="af-ZA"/>
        </w:rPr>
        <w:t>).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թ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բնութագիր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վերջին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աշխատավայրից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եթե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կազմակերպությունը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լուծարվել</w:t>
      </w:r>
      <w:r w:rsidRPr="00EF445F">
        <w:rPr>
          <w:rFonts w:ascii="GHEA Grapalat" w:hAnsi="GHEA Grapalat" w:cs="Sylfaen"/>
          <w:lang w:val="af-ZA"/>
        </w:rPr>
        <w:t>):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5.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դիմած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փաստաթղթերը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ներկայացնում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անձամբ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անձնագրով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հաստատող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փաստաթղթով</w:t>
      </w:r>
      <w:r w:rsidRPr="00EF445F">
        <w:rPr>
          <w:rFonts w:ascii="GHEA Grapalat" w:hAnsi="GHEA Grapalat" w:cs="Sylfaen"/>
          <w:lang w:val="af-ZA"/>
        </w:rPr>
        <w:t>: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6.</w:t>
      </w:r>
      <w:r w:rsidRPr="00EF445F">
        <w:rPr>
          <w:rFonts w:ascii="GHEA Grapalat" w:hAnsi="GHEA Grapalat" w:cs="Sylfaen"/>
          <w:lang w:val="af-ZA"/>
        </w:rPr>
        <w:tab/>
      </w:r>
      <w:r w:rsidRPr="00E11B90">
        <w:rPr>
          <w:rFonts w:ascii="GHEA Grapalat" w:hAnsi="GHEA Grapalat" w:cs="Sylfaen"/>
          <w:lang w:val="en-US"/>
        </w:rPr>
        <w:t>Մրցույթը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կկայանա</w:t>
      </w:r>
      <w:r w:rsidRPr="00EF445F">
        <w:rPr>
          <w:rFonts w:ascii="GHEA Grapalat" w:hAnsi="GHEA Grapalat" w:cs="Sylfaen"/>
          <w:lang w:val="af-ZA"/>
        </w:rPr>
        <w:t xml:space="preserve"> 18.05.2017</w:t>
      </w:r>
      <w:r w:rsidRPr="00E11B90">
        <w:rPr>
          <w:rFonts w:ascii="GHEA Grapalat" w:hAnsi="GHEA Grapalat" w:cs="Sylfaen"/>
          <w:lang w:val="en-US"/>
        </w:rPr>
        <w:t>թ</w:t>
      </w:r>
      <w:r w:rsidRPr="00EF445F">
        <w:rPr>
          <w:rFonts w:ascii="GHEA Grapalat" w:hAnsi="GHEA Grapalat" w:cs="Sylfaen"/>
          <w:lang w:val="af-ZA"/>
        </w:rPr>
        <w:t xml:space="preserve">., </w:t>
      </w:r>
      <w:r w:rsidRPr="00E11B90">
        <w:rPr>
          <w:rFonts w:ascii="GHEA Grapalat" w:hAnsi="GHEA Grapalat" w:cs="Sylfaen"/>
          <w:lang w:val="en-US"/>
        </w:rPr>
        <w:t>ժամը</w:t>
      </w:r>
      <w:r w:rsidRPr="00EF445F">
        <w:rPr>
          <w:rFonts w:ascii="GHEA Grapalat" w:hAnsi="GHEA Grapalat" w:cs="Sylfaen"/>
          <w:lang w:val="af-ZA"/>
        </w:rPr>
        <w:t xml:space="preserve"> 11.00-</w:t>
      </w:r>
      <w:r w:rsidRPr="00E11B90">
        <w:rPr>
          <w:rFonts w:ascii="GHEA Grapalat" w:hAnsi="GHEA Grapalat" w:cs="Sylfaen"/>
          <w:lang w:val="en-US"/>
        </w:rPr>
        <w:t>ին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E11B90">
        <w:rPr>
          <w:rFonts w:ascii="GHEA Grapalat" w:hAnsi="GHEA Grapalat" w:cs="Sylfaen"/>
          <w:lang w:val="en-US"/>
        </w:rPr>
        <w:t>Նախարարության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շենքում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621ADA">
        <w:rPr>
          <w:rFonts w:ascii="GHEA Grapalat" w:hAnsi="GHEA Grapalat" w:cs="Sylfaen"/>
          <w:lang w:val="en-US"/>
        </w:rPr>
        <w:t>ք</w:t>
      </w:r>
      <w:r w:rsidRPr="00EF445F">
        <w:rPr>
          <w:rFonts w:ascii="GHEA Grapalat" w:hAnsi="GHEA Grapalat" w:cs="Sylfaen"/>
          <w:lang w:val="af-ZA"/>
        </w:rPr>
        <w:t>.</w:t>
      </w:r>
      <w:r w:rsidRPr="00621ADA">
        <w:rPr>
          <w:rFonts w:ascii="GHEA Grapalat" w:hAnsi="GHEA Grapalat" w:cs="Sylfaen"/>
          <w:lang w:val="en-US"/>
        </w:rPr>
        <w:t>Երևան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621ADA">
        <w:rPr>
          <w:rFonts w:ascii="GHEA Grapalat" w:hAnsi="GHEA Grapalat" w:cs="Sylfaen"/>
          <w:lang w:val="en-US"/>
        </w:rPr>
        <w:t>Հանրապետության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621ADA">
        <w:rPr>
          <w:rFonts w:ascii="GHEA Grapalat" w:hAnsi="GHEA Grapalat" w:cs="Sylfaen"/>
          <w:lang w:val="en-US"/>
        </w:rPr>
        <w:t>Հրապարակ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621ADA">
        <w:rPr>
          <w:rFonts w:ascii="GHEA Grapalat" w:hAnsi="GHEA Grapalat" w:cs="Sylfaen"/>
          <w:lang w:val="en-US"/>
        </w:rPr>
        <w:t>կառավարական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621ADA">
        <w:rPr>
          <w:rFonts w:ascii="GHEA Grapalat" w:hAnsi="GHEA Grapalat" w:cs="Sylfaen"/>
          <w:lang w:val="en-US"/>
        </w:rPr>
        <w:t>շենք</w:t>
      </w:r>
      <w:r w:rsidRPr="00EF445F">
        <w:rPr>
          <w:rFonts w:ascii="GHEA Grapalat" w:hAnsi="GHEA Grapalat" w:cs="Sylfaen"/>
          <w:lang w:val="af-ZA"/>
        </w:rPr>
        <w:t xml:space="preserve"> 3):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7.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Դիմումներն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ընդունվում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ամեն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621ADA">
        <w:rPr>
          <w:rFonts w:ascii="GHEA Grapalat" w:hAnsi="GHEA Grapalat" w:cs="Sylfaen"/>
          <w:lang w:val="en-US"/>
        </w:rPr>
        <w:t>ժամը</w:t>
      </w:r>
      <w:r w:rsidRPr="00EF445F">
        <w:rPr>
          <w:rFonts w:ascii="GHEA Grapalat" w:hAnsi="GHEA Grapalat" w:cs="Sylfaen"/>
          <w:lang w:val="af-ZA"/>
        </w:rPr>
        <w:t xml:space="preserve"> 14.30-</w:t>
      </w:r>
      <w:r w:rsidRPr="00621ADA">
        <w:rPr>
          <w:rFonts w:ascii="GHEA Grapalat" w:hAnsi="GHEA Grapalat" w:cs="Sylfaen"/>
          <w:lang w:val="en-US"/>
        </w:rPr>
        <w:t>ից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621ADA">
        <w:rPr>
          <w:rFonts w:ascii="GHEA Grapalat" w:hAnsi="GHEA Grapalat" w:cs="Sylfaen"/>
          <w:lang w:val="en-US"/>
        </w:rPr>
        <w:t>մինչև</w:t>
      </w:r>
      <w:r w:rsidRPr="00EF445F">
        <w:rPr>
          <w:rFonts w:ascii="GHEA Grapalat" w:hAnsi="GHEA Grapalat" w:cs="Sylfaen"/>
          <w:lang w:val="af-ZA"/>
        </w:rPr>
        <w:t xml:space="preserve"> 17.30-</w:t>
      </w:r>
      <w:r w:rsidRPr="00621ADA">
        <w:rPr>
          <w:rFonts w:ascii="GHEA Grapalat" w:hAnsi="GHEA Grapalat" w:cs="Sylfaen"/>
          <w:lang w:val="en-US"/>
        </w:rPr>
        <w:t>ը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բացի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շաբաթ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և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կիրակի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օրերից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Նախարարության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աշխատակազմի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անձնակազմի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կառավարման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բաժնում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ք</w:t>
      </w:r>
      <w:r w:rsidRPr="00EF445F">
        <w:rPr>
          <w:rFonts w:ascii="GHEA Grapalat" w:hAnsi="GHEA Grapalat" w:cs="Sylfaen"/>
          <w:lang w:val="af-ZA"/>
        </w:rPr>
        <w:t>.</w:t>
      </w:r>
      <w:r w:rsidRPr="00F96B7B">
        <w:rPr>
          <w:rFonts w:ascii="GHEA Grapalat" w:hAnsi="GHEA Grapalat" w:cs="Sylfaen"/>
          <w:lang w:val="en-US"/>
        </w:rPr>
        <w:t>Երևան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Հրապարակ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կառավարական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շենք</w:t>
      </w:r>
      <w:r w:rsidRPr="00EF445F">
        <w:rPr>
          <w:rFonts w:ascii="GHEA Grapalat" w:hAnsi="GHEA Grapalat" w:cs="Sylfaen"/>
          <w:lang w:val="af-ZA"/>
        </w:rPr>
        <w:t xml:space="preserve"> 3, </w:t>
      </w:r>
      <w:r w:rsidRPr="00F96B7B">
        <w:rPr>
          <w:rFonts w:ascii="GHEA Grapalat" w:hAnsi="GHEA Grapalat" w:cs="Sylfaen"/>
          <w:lang w:val="en-US"/>
        </w:rPr>
        <w:t>հեռ</w:t>
      </w:r>
      <w:r w:rsidRPr="00EF445F">
        <w:rPr>
          <w:rFonts w:ascii="GHEA Grapalat" w:hAnsi="GHEA Grapalat" w:cs="Sylfaen"/>
          <w:lang w:val="af-ZA"/>
        </w:rPr>
        <w:t>. 011 52-63-21):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8.</w:t>
      </w:r>
      <w:r w:rsidRPr="00EF445F">
        <w:rPr>
          <w:rFonts w:ascii="GHEA Grapalat" w:hAnsi="GHEA Grapalat" w:cs="Sylfaen"/>
          <w:lang w:val="af-ZA"/>
        </w:rPr>
        <w:tab/>
      </w:r>
      <w:r w:rsidRPr="00E11B90">
        <w:rPr>
          <w:rFonts w:ascii="GHEA Grapalat" w:hAnsi="GHEA Grapalat" w:cs="Sylfaen"/>
          <w:lang w:val="en-US"/>
        </w:rPr>
        <w:t>Դիմումների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ընդունման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վերջին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ժամկետն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E11B90">
        <w:rPr>
          <w:rFonts w:ascii="GHEA Grapalat" w:hAnsi="GHEA Grapalat" w:cs="Sylfaen"/>
          <w:lang w:val="en-US"/>
        </w:rPr>
        <w:t>է՝</w:t>
      </w:r>
      <w:r w:rsidRPr="00EF445F">
        <w:rPr>
          <w:rFonts w:ascii="GHEA Grapalat" w:hAnsi="GHEA Grapalat" w:cs="Sylfaen"/>
          <w:lang w:val="af-ZA"/>
        </w:rPr>
        <w:t xml:space="preserve"> 25.04.2017</w:t>
      </w:r>
      <w:r w:rsidRPr="00E11B90">
        <w:rPr>
          <w:rFonts w:ascii="GHEA Grapalat" w:hAnsi="GHEA Grapalat" w:cs="Sylfaen"/>
          <w:lang w:val="en-US"/>
        </w:rPr>
        <w:t>թ</w:t>
      </w:r>
      <w:r w:rsidRPr="00EF445F">
        <w:rPr>
          <w:rFonts w:ascii="GHEA Grapalat" w:hAnsi="GHEA Grapalat" w:cs="Sylfaen"/>
          <w:lang w:val="af-ZA"/>
        </w:rPr>
        <w:t xml:space="preserve">.: </w:t>
      </w:r>
    </w:p>
    <w:p w:rsidR="00F13FD4" w:rsidRPr="00EF445F" w:rsidRDefault="00F13FD4" w:rsidP="00F13FD4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EF445F">
        <w:rPr>
          <w:rFonts w:ascii="GHEA Grapalat" w:hAnsi="GHEA Grapalat" w:cs="Sylfaen"/>
          <w:lang w:val="af-ZA"/>
        </w:rPr>
        <w:tab/>
        <w:t>9.</w:t>
      </w:r>
      <w:r w:rsidRPr="00EF445F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ցանկացող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լրացուցիչ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տեղեկություններ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ստանալու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ինչպես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նաև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թեստային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առաջադրանքների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փաթեթը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ստանալու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էլեկտրոնային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կրիչով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պատճենահանված</w:t>
      </w:r>
      <w:r w:rsidRPr="00EF445F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դիմորդի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հաշվին</w:t>
      </w:r>
      <w:r w:rsidRPr="00EF445F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կարող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դիմել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Նախարարության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աշխատակազմ</w:t>
      </w:r>
      <w:r w:rsidRPr="00EF445F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ք</w:t>
      </w:r>
      <w:r w:rsidRPr="00EF445F">
        <w:rPr>
          <w:rFonts w:ascii="GHEA Grapalat" w:hAnsi="GHEA Grapalat" w:cs="Sylfaen"/>
          <w:lang w:val="af-ZA"/>
        </w:rPr>
        <w:t>.</w:t>
      </w:r>
      <w:r w:rsidRPr="00F96B7B">
        <w:rPr>
          <w:rFonts w:ascii="GHEA Grapalat" w:hAnsi="GHEA Grapalat" w:cs="Sylfaen"/>
          <w:lang w:val="en-US"/>
        </w:rPr>
        <w:t>Երևան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Հրապարակ</w:t>
      </w:r>
      <w:r w:rsidRPr="00EF445F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կառավարական</w:t>
      </w:r>
      <w:r w:rsidRPr="00EF445F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շենք</w:t>
      </w:r>
      <w:r w:rsidRPr="00EF445F">
        <w:rPr>
          <w:rFonts w:ascii="GHEA Grapalat" w:hAnsi="GHEA Grapalat" w:cs="Sylfaen"/>
          <w:lang w:val="af-ZA"/>
        </w:rPr>
        <w:t xml:space="preserve"> 3, </w:t>
      </w:r>
      <w:r w:rsidRPr="00F96B7B">
        <w:rPr>
          <w:rFonts w:ascii="GHEA Grapalat" w:hAnsi="GHEA Grapalat" w:cs="Sylfaen"/>
          <w:lang w:val="en-US"/>
        </w:rPr>
        <w:t>հեռ</w:t>
      </w:r>
      <w:r w:rsidRPr="00EF445F">
        <w:rPr>
          <w:rFonts w:ascii="GHEA Grapalat" w:hAnsi="GHEA Grapalat" w:cs="Sylfaen"/>
          <w:lang w:val="af-ZA"/>
        </w:rPr>
        <w:t>. 011-52-63-21):</w:t>
      </w:r>
    </w:p>
    <w:p w:rsidR="00C04F03" w:rsidRDefault="00C04F03"/>
    <w:sectPr w:rsidR="00C04F03" w:rsidSect="00CD6073">
      <w:pgSz w:w="11906" w:h="16838"/>
      <w:pgMar w:top="312" w:right="849" w:bottom="31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13FD4"/>
    <w:rsid w:val="003212DD"/>
    <w:rsid w:val="00C04F03"/>
    <w:rsid w:val="00F1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NARINE_SARGSYAN</dc:creator>
  <cp:keywords/>
  <dc:description/>
  <cp:lastModifiedBy>NARINE_SARGSYAN</cp:lastModifiedBy>
  <cp:revision>2</cp:revision>
  <dcterms:created xsi:type="dcterms:W3CDTF">2017-03-14T12:10:00Z</dcterms:created>
  <dcterms:modified xsi:type="dcterms:W3CDTF">2017-03-14T12:17:00Z</dcterms:modified>
</cp:coreProperties>
</file>