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7D" w:rsidRDefault="0094097D" w:rsidP="0094097D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</w:p>
    <w:p w:rsidR="0094097D" w:rsidRPr="004A1AD0" w:rsidRDefault="0094097D" w:rsidP="0094097D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12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ապրիլ</w:t>
      </w:r>
      <w:r>
        <w:rPr>
          <w:rFonts w:ascii="Sylfaen" w:hAnsi="Sylfaen"/>
          <w:i/>
          <w:sz w:val="22"/>
          <w:lang w:val="hy-AM"/>
        </w:rPr>
        <w:t xml:space="preserve"> 201</w:t>
      </w:r>
      <w:r w:rsidRPr="006D27D0">
        <w:rPr>
          <w:rFonts w:ascii="Sylfaen" w:hAnsi="Sylfaen"/>
          <w:i/>
          <w:sz w:val="22"/>
          <w:lang w:val="hy-AM"/>
        </w:rPr>
        <w:t>8</w:t>
      </w:r>
      <w:r>
        <w:rPr>
          <w:rFonts w:ascii="Sylfaen" w:hAnsi="Sylfaen"/>
          <w:i/>
          <w:sz w:val="22"/>
          <w:lang w:val="hy-AM"/>
        </w:rPr>
        <w:t>թ.                                                                                                             ք.</w:t>
      </w:r>
      <w:r w:rsidR="004A1AD0" w:rsidRPr="004A1AD0">
        <w:rPr>
          <w:rFonts w:ascii="Sylfaen" w:hAnsi="Sylfaen"/>
          <w:i/>
          <w:sz w:val="22"/>
          <w:lang w:val="hy-AM"/>
        </w:rPr>
        <w:t xml:space="preserve"> Ստեփանավան</w:t>
      </w:r>
    </w:p>
    <w:p w:rsidR="0094097D" w:rsidRDefault="0094097D" w:rsidP="0094097D">
      <w:pPr>
        <w:jc w:val="center"/>
        <w:rPr>
          <w:rFonts w:ascii="Sylfaen" w:hAnsi="Sylfaen"/>
          <w:i/>
          <w:sz w:val="22"/>
          <w:lang w:val="hy-AM"/>
        </w:rPr>
      </w:pP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 w:rsidR="004A1AD0">
        <w:rPr>
          <w:rFonts w:ascii="Sylfaen" w:hAnsi="Sylfaen"/>
          <w:i/>
          <w:sz w:val="22"/>
          <w:lang w:val="hy-AM"/>
        </w:rPr>
        <w:t>Հարկադիր կատարումն</w:t>
      </w:r>
      <w:r>
        <w:rPr>
          <w:rFonts w:ascii="Sylfaen" w:hAnsi="Sylfaen"/>
          <w:i/>
          <w:sz w:val="22"/>
          <w:lang w:val="hy-AM"/>
        </w:rPr>
        <w:t xml:space="preserve"> ապահովող ծառայության Լոռու մարզային բաժնի </w:t>
      </w:r>
      <w:r w:rsidR="004A1AD0" w:rsidRPr="004A1AD0">
        <w:rPr>
          <w:rFonts w:ascii="Sylfaen" w:hAnsi="Sylfaen"/>
          <w:i/>
          <w:sz w:val="22"/>
          <w:lang w:val="hy-AM"/>
        </w:rPr>
        <w:t xml:space="preserve">Ստեփանավան-Տաշիր տարածաշրջանի բաժանմունքի </w:t>
      </w:r>
      <w:r>
        <w:rPr>
          <w:rFonts w:ascii="Sylfaen" w:hAnsi="Sylfaen"/>
          <w:i/>
          <w:sz w:val="22"/>
          <w:lang w:val="hy-AM"/>
        </w:rPr>
        <w:t xml:space="preserve">հարկադիր կատարող` արդարադատության </w:t>
      </w:r>
      <w:r w:rsidR="004A1AD0" w:rsidRPr="004A1AD0">
        <w:rPr>
          <w:rFonts w:ascii="Sylfaen" w:hAnsi="Sylfaen"/>
          <w:i/>
          <w:sz w:val="22"/>
          <w:lang w:val="hy-AM"/>
        </w:rPr>
        <w:t>լեյտենանտ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Սերգեյ Մուրադյ</w:t>
      </w:r>
      <w:r>
        <w:rPr>
          <w:rFonts w:ascii="Sylfaen" w:hAnsi="Sylfaen"/>
          <w:i/>
          <w:sz w:val="22"/>
          <w:lang w:val="hy-AM"/>
        </w:rPr>
        <w:t xml:space="preserve">անս ուսումնասիրելով </w:t>
      </w:r>
      <w:r w:rsidR="004A1AD0" w:rsidRPr="004A1AD0">
        <w:rPr>
          <w:rFonts w:ascii="Sylfaen" w:hAnsi="Sylfaen"/>
          <w:i/>
          <w:sz w:val="22"/>
          <w:lang w:val="hy-AM"/>
        </w:rPr>
        <w:t>10</w:t>
      </w:r>
      <w:r w:rsidRPr="003F456F">
        <w:rPr>
          <w:rFonts w:ascii="Sylfaen" w:hAnsi="Sylfaen"/>
          <w:i/>
          <w:sz w:val="22"/>
          <w:lang w:val="hy-AM"/>
        </w:rPr>
        <w:t>.0</w:t>
      </w:r>
      <w:r w:rsidR="004A1AD0" w:rsidRPr="004A1AD0">
        <w:rPr>
          <w:rFonts w:ascii="Sylfaen" w:hAnsi="Sylfaen"/>
          <w:i/>
          <w:sz w:val="22"/>
          <w:lang w:val="hy-AM"/>
        </w:rPr>
        <w:t>5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Pr="003F456F">
        <w:rPr>
          <w:rFonts w:ascii="Sylfaen" w:hAnsi="Sylfaen"/>
          <w:i/>
          <w:sz w:val="22"/>
          <w:lang w:val="hy-AM"/>
        </w:rPr>
        <w:t>0</w:t>
      </w:r>
      <w:r w:rsidR="004A1AD0" w:rsidRPr="004A1AD0">
        <w:rPr>
          <w:rFonts w:ascii="Sylfaen" w:hAnsi="Sylfaen"/>
          <w:i/>
          <w:sz w:val="22"/>
          <w:lang w:val="hy-AM"/>
        </w:rPr>
        <w:t>2921350</w:t>
      </w:r>
      <w:r w:rsidRPr="006450E2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կատարողական վարույթի նյութերը.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 w:rsidRPr="00D94348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ՀՀ </w:t>
      </w:r>
      <w:r w:rsidRPr="006C5EBE">
        <w:rPr>
          <w:rFonts w:ascii="Sylfaen" w:hAnsi="Sylfaen"/>
          <w:i/>
          <w:sz w:val="22"/>
          <w:lang w:val="hy-AM"/>
        </w:rPr>
        <w:t>Լոռու մարզի</w:t>
      </w:r>
      <w:r w:rsidRPr="00C623AB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ընդհանուր իրավասության դատարանի կողմից </w:t>
      </w:r>
      <w:r w:rsidR="004A1AD0" w:rsidRPr="004A1AD0">
        <w:rPr>
          <w:rFonts w:ascii="Sylfaen" w:hAnsi="Sylfaen"/>
          <w:i/>
          <w:sz w:val="22"/>
          <w:lang w:val="hy-AM"/>
        </w:rPr>
        <w:t>2</w:t>
      </w:r>
      <w:r>
        <w:rPr>
          <w:rFonts w:ascii="Sylfaen" w:hAnsi="Sylfaen"/>
          <w:i/>
          <w:sz w:val="22"/>
          <w:lang w:val="hy-AM"/>
        </w:rPr>
        <w:t>3</w:t>
      </w:r>
      <w:r w:rsidRPr="006D27D0">
        <w:rPr>
          <w:rFonts w:ascii="Sylfaen" w:hAnsi="Sylfaen"/>
          <w:i/>
          <w:sz w:val="22"/>
          <w:lang w:val="hy-AM"/>
        </w:rPr>
        <w:t>.0</w:t>
      </w:r>
      <w:r w:rsidR="004A1AD0" w:rsidRPr="004A1AD0">
        <w:rPr>
          <w:rFonts w:ascii="Sylfaen" w:hAnsi="Sylfaen"/>
          <w:i/>
          <w:sz w:val="22"/>
          <w:lang w:val="hy-AM"/>
        </w:rPr>
        <w:t>3</w:t>
      </w:r>
      <w:r w:rsidRPr="006D27D0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տրված թիվ </w:t>
      </w:r>
      <w:r w:rsidRPr="006C5EBE">
        <w:rPr>
          <w:rFonts w:ascii="Sylfaen" w:hAnsi="Sylfaen"/>
          <w:i/>
          <w:sz w:val="22"/>
          <w:lang w:val="hy-AM"/>
        </w:rPr>
        <w:t>Լ</w:t>
      </w:r>
      <w:r>
        <w:rPr>
          <w:rFonts w:ascii="Sylfaen" w:hAnsi="Sylfaen"/>
          <w:i/>
          <w:sz w:val="22"/>
          <w:lang w:val="hy-AM"/>
        </w:rPr>
        <w:t>Դ</w:t>
      </w:r>
      <w:r w:rsidR="004A1AD0" w:rsidRPr="004A1AD0">
        <w:rPr>
          <w:rFonts w:ascii="Sylfaen" w:hAnsi="Sylfaen"/>
          <w:i/>
          <w:sz w:val="22"/>
          <w:lang w:val="hy-AM"/>
        </w:rPr>
        <w:t>1</w:t>
      </w:r>
      <w:r>
        <w:rPr>
          <w:rFonts w:ascii="Sylfaen" w:hAnsi="Sylfaen"/>
          <w:i/>
          <w:sz w:val="22"/>
          <w:lang w:val="hy-AM"/>
        </w:rPr>
        <w:t>/</w:t>
      </w:r>
      <w:r w:rsidR="004A1AD0" w:rsidRPr="004A1AD0">
        <w:rPr>
          <w:rFonts w:ascii="Sylfaen" w:hAnsi="Sylfaen"/>
          <w:i/>
          <w:sz w:val="22"/>
          <w:lang w:val="hy-AM"/>
        </w:rPr>
        <w:t>1540</w:t>
      </w:r>
      <w:r>
        <w:rPr>
          <w:rFonts w:ascii="Sylfaen" w:hAnsi="Sylfaen"/>
          <w:i/>
          <w:sz w:val="22"/>
          <w:lang w:val="hy-AM"/>
        </w:rPr>
        <w:t>/02/1</w:t>
      </w:r>
      <w:r w:rsidR="004A1AD0" w:rsidRPr="004A1AD0">
        <w:rPr>
          <w:rFonts w:ascii="Sylfaen" w:hAnsi="Sylfaen"/>
          <w:i/>
          <w:sz w:val="22"/>
          <w:lang w:val="hy-AM"/>
        </w:rPr>
        <w:t>6</w:t>
      </w:r>
      <w:r>
        <w:rPr>
          <w:rFonts w:ascii="Sylfaen" w:hAnsi="Sylfaen"/>
          <w:i/>
          <w:sz w:val="22"/>
          <w:lang w:val="hy-AM"/>
        </w:rPr>
        <w:t xml:space="preserve"> կատարողական թերթի համաձայն պետք է՝ </w:t>
      </w:r>
      <w:r w:rsidR="004A1AD0" w:rsidRPr="004A1AD0">
        <w:rPr>
          <w:rFonts w:ascii="Sylfaen" w:hAnsi="Sylfaen"/>
          <w:i/>
          <w:sz w:val="22"/>
          <w:lang w:val="hy-AM"/>
        </w:rPr>
        <w:t>Տիգրան Էռնեստի Միքայելյ</w:t>
      </w:r>
      <w:r w:rsidRPr="003F456F">
        <w:rPr>
          <w:rFonts w:ascii="Sylfaen" w:hAnsi="Sylfaen"/>
          <w:i/>
          <w:sz w:val="22"/>
          <w:lang w:val="hy-AM"/>
        </w:rPr>
        <w:t>անից</w:t>
      </w:r>
      <w:r>
        <w:rPr>
          <w:rFonts w:ascii="Sylfaen" w:hAnsi="Sylfaen"/>
          <w:i/>
          <w:sz w:val="22"/>
          <w:lang w:val="hy-AM"/>
        </w:rPr>
        <w:t>, հօգուտ &lt;Ա</w:t>
      </w:r>
      <w:r w:rsidR="004A1AD0" w:rsidRPr="004A1AD0">
        <w:rPr>
          <w:rFonts w:ascii="Sylfaen" w:hAnsi="Sylfaen"/>
          <w:i/>
          <w:sz w:val="22"/>
          <w:lang w:val="hy-AM"/>
        </w:rPr>
        <w:t>նելիք Բ</w:t>
      </w:r>
      <w:r>
        <w:rPr>
          <w:rFonts w:ascii="Sylfaen" w:hAnsi="Sylfaen"/>
          <w:i/>
          <w:sz w:val="22"/>
          <w:lang w:val="hy-AM"/>
        </w:rPr>
        <w:t xml:space="preserve">անկ&gt; </w:t>
      </w:r>
      <w:r w:rsidRPr="00773E54">
        <w:rPr>
          <w:rFonts w:ascii="Sylfaen" w:hAnsi="Sylfaen"/>
          <w:i/>
          <w:sz w:val="22"/>
          <w:lang w:val="hy-AM"/>
        </w:rPr>
        <w:t>Փ</w:t>
      </w:r>
      <w:r>
        <w:rPr>
          <w:rFonts w:ascii="Sylfaen" w:hAnsi="Sylfaen"/>
          <w:i/>
          <w:sz w:val="22"/>
          <w:lang w:val="hy-AM"/>
        </w:rPr>
        <w:t>Բ</w:t>
      </w:r>
      <w:r w:rsidRPr="00E26E55">
        <w:rPr>
          <w:rFonts w:ascii="Sylfaen" w:hAnsi="Sylfaen"/>
          <w:i/>
          <w:sz w:val="22"/>
          <w:lang w:val="hy-AM"/>
        </w:rPr>
        <w:t>Ը-ի</w:t>
      </w:r>
      <w:r>
        <w:rPr>
          <w:rFonts w:ascii="Sylfaen" w:hAnsi="Sylfaen"/>
          <w:i/>
          <w:sz w:val="22"/>
          <w:lang w:val="hy-AM"/>
        </w:rPr>
        <w:t xml:space="preserve"> բռնագանձել </w:t>
      </w:r>
      <w:r w:rsidRPr="003F456F">
        <w:rPr>
          <w:rFonts w:ascii="Sylfaen" w:hAnsi="Sylfaen"/>
          <w:i/>
          <w:sz w:val="22"/>
          <w:lang w:val="hy-AM"/>
        </w:rPr>
        <w:t>1.</w:t>
      </w:r>
      <w:r w:rsidR="003B73FA" w:rsidRPr="003B73FA">
        <w:rPr>
          <w:rFonts w:ascii="Sylfaen" w:hAnsi="Sylfaen"/>
          <w:i/>
          <w:sz w:val="22"/>
          <w:lang w:val="hy-AM"/>
        </w:rPr>
        <w:t>476</w:t>
      </w:r>
      <w:r w:rsidRPr="003F456F">
        <w:rPr>
          <w:rFonts w:ascii="Sylfaen" w:hAnsi="Sylfaen"/>
          <w:i/>
          <w:sz w:val="22"/>
          <w:lang w:val="hy-AM"/>
        </w:rPr>
        <w:t>.</w:t>
      </w:r>
      <w:r w:rsidR="003B73FA" w:rsidRPr="003B73FA">
        <w:rPr>
          <w:rFonts w:ascii="Sylfaen" w:hAnsi="Sylfaen"/>
          <w:i/>
          <w:sz w:val="22"/>
          <w:lang w:val="hy-AM"/>
        </w:rPr>
        <w:t>183</w:t>
      </w:r>
      <w:r w:rsidRPr="006C5EB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դրամ</w:t>
      </w:r>
      <w:r w:rsidRPr="006C5EBE">
        <w:rPr>
          <w:rFonts w:ascii="Sylfaen" w:hAnsi="Sylfaen"/>
          <w:i/>
          <w:sz w:val="22"/>
          <w:lang w:val="hy-AM"/>
        </w:rPr>
        <w:t>, շարունակելով տոկոսների հաշվարկը մինչև պարտավորության լրիվ կատարումը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 xml:space="preserve">Պարտապանից պետք է բռնագանձել </w:t>
      </w:r>
      <w:r w:rsidRPr="00C623AB">
        <w:rPr>
          <w:rFonts w:ascii="Sylfaen" w:hAnsi="Sylfaen"/>
          <w:i/>
          <w:sz w:val="22"/>
          <w:lang w:val="hy-AM"/>
        </w:rPr>
        <w:t xml:space="preserve">նաև բռնագանձման ենթակա գումարի </w:t>
      </w:r>
      <w:r>
        <w:rPr>
          <w:rFonts w:ascii="Sylfaen" w:hAnsi="Sylfaen"/>
          <w:i/>
          <w:sz w:val="22"/>
          <w:lang w:val="hy-AM"/>
        </w:rPr>
        <w:t>5 տոկոս</w:t>
      </w:r>
      <w:r w:rsidRPr="00C623AB">
        <w:rPr>
          <w:rFonts w:ascii="Sylfaen" w:hAnsi="Sylfaen"/>
          <w:i/>
          <w:sz w:val="22"/>
          <w:lang w:val="hy-AM"/>
        </w:rPr>
        <w:t>ը</w:t>
      </w:r>
      <w:r>
        <w:rPr>
          <w:rFonts w:ascii="Sylfaen" w:hAnsi="Sylfaen"/>
          <w:i/>
          <w:sz w:val="22"/>
          <w:lang w:val="hy-AM"/>
        </w:rPr>
        <w:t xml:space="preserve">, որպես կատարողական գործողությունների կատարման ծախս: 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</w:t>
      </w:r>
      <w:r w:rsidRPr="005B7436">
        <w:rPr>
          <w:rFonts w:ascii="Sylfaen" w:hAnsi="Sylfaen"/>
          <w:i/>
          <w:sz w:val="22"/>
          <w:lang w:val="hy-AM"/>
        </w:rPr>
        <w:t>Կ</w:t>
      </w:r>
      <w:r>
        <w:rPr>
          <w:rFonts w:ascii="Sylfaen" w:hAnsi="Sylfaen"/>
          <w:i/>
          <w:sz w:val="22"/>
          <w:lang w:val="hy-AM"/>
        </w:rPr>
        <w:t xml:space="preserve">ատարողական գործողությունների </w:t>
      </w:r>
      <w:r w:rsidRPr="006C5EBE">
        <w:rPr>
          <w:rFonts w:ascii="Sylfaen" w:hAnsi="Sylfaen"/>
          <w:i/>
          <w:sz w:val="22"/>
          <w:lang w:val="hy-AM"/>
        </w:rPr>
        <w:t>կատարման ընթացքում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6D27D0">
        <w:rPr>
          <w:rFonts w:ascii="Sylfaen" w:hAnsi="Sylfaen"/>
          <w:i/>
          <w:sz w:val="22"/>
          <w:lang w:val="hy-AM"/>
        </w:rPr>
        <w:t xml:space="preserve">պարտապանին պատկանող բռնագանձման ենթակա գույք </w:t>
      </w:r>
      <w:r w:rsidR="00463983" w:rsidRPr="00463983">
        <w:rPr>
          <w:rFonts w:ascii="Sylfaen" w:hAnsi="Sylfaen"/>
          <w:i/>
          <w:sz w:val="22"/>
          <w:lang w:val="hy-AM"/>
        </w:rPr>
        <w:t>և</w:t>
      </w:r>
      <w:r w:rsidRPr="006D27D0">
        <w:rPr>
          <w:rFonts w:ascii="Sylfaen" w:hAnsi="Sylfaen"/>
          <w:i/>
          <w:sz w:val="22"/>
          <w:lang w:val="hy-AM"/>
        </w:rPr>
        <w:t xml:space="preserve"> դրամական միջոցներ չեն հայտնաբերվել</w:t>
      </w:r>
      <w:r w:rsidRPr="003F456F">
        <w:rPr>
          <w:rFonts w:ascii="Sylfaen" w:hAnsi="Sylfaen"/>
          <w:i/>
          <w:sz w:val="22"/>
          <w:lang w:val="hy-AM"/>
        </w:rPr>
        <w:t xml:space="preserve"> </w:t>
      </w:r>
      <w:r w:rsidRPr="00773E54">
        <w:rPr>
          <w:rFonts w:ascii="Sylfaen" w:hAnsi="Sylfaen"/>
          <w:i/>
          <w:sz w:val="22"/>
          <w:lang w:val="hy-AM"/>
        </w:rPr>
        <w:t>և իհայտ են եկել սնանկության հատկանիշներ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28, 37-րդ հոդվածի 8-րդ կետով և 39 հոդվածներով`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Կասեցնել </w:t>
      </w:r>
      <w:r w:rsidR="003B73FA" w:rsidRPr="003B73FA">
        <w:rPr>
          <w:rFonts w:ascii="Sylfaen" w:hAnsi="Sylfaen"/>
          <w:i/>
          <w:sz w:val="22"/>
          <w:lang w:val="hy-AM"/>
        </w:rPr>
        <w:t>10</w:t>
      </w:r>
      <w:r w:rsidRPr="003F456F">
        <w:rPr>
          <w:rFonts w:ascii="Sylfaen" w:hAnsi="Sylfaen"/>
          <w:i/>
          <w:sz w:val="22"/>
          <w:lang w:val="hy-AM"/>
        </w:rPr>
        <w:t>.0</w:t>
      </w:r>
      <w:r w:rsidR="003B73FA" w:rsidRPr="003B73FA">
        <w:rPr>
          <w:rFonts w:ascii="Sylfaen" w:hAnsi="Sylfaen"/>
          <w:i/>
          <w:sz w:val="22"/>
          <w:lang w:val="hy-AM"/>
        </w:rPr>
        <w:t>5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="003B73FA" w:rsidRPr="003F456F">
        <w:rPr>
          <w:rFonts w:ascii="Sylfaen" w:hAnsi="Sylfaen"/>
          <w:i/>
          <w:sz w:val="22"/>
          <w:lang w:val="hy-AM"/>
        </w:rPr>
        <w:t>0</w:t>
      </w:r>
      <w:r w:rsidR="003B73FA" w:rsidRPr="004A1AD0">
        <w:rPr>
          <w:rFonts w:ascii="Sylfaen" w:hAnsi="Sylfaen"/>
          <w:i/>
          <w:sz w:val="22"/>
          <w:lang w:val="hy-AM"/>
        </w:rPr>
        <w:t>2921350</w:t>
      </w:r>
      <w:r>
        <w:rPr>
          <w:rFonts w:ascii="Sylfaen" w:hAnsi="Sylfaen"/>
          <w:i/>
          <w:sz w:val="22"/>
          <w:lang w:val="hy-AM"/>
        </w:rPr>
        <w:t xml:space="preserve"> կատարողական վարույթը 60-օրյա ժամկետով.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94097D" w:rsidRPr="005B7436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</w:t>
      </w:r>
      <w:r w:rsidRPr="0094658D">
        <w:rPr>
          <w:rFonts w:ascii="Sylfaen" w:hAnsi="Sylfaen"/>
          <w:i/>
          <w:sz w:val="22"/>
          <w:lang w:val="hy-AM"/>
        </w:rPr>
        <w:t>ժամկետում</w:t>
      </w:r>
      <w:r w:rsidRPr="005B7436"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 w:rsidRPr="005B7436">
        <w:rPr>
          <w:rFonts w:ascii="Sylfaen" w:hAnsi="Sylfaen"/>
          <w:i/>
          <w:sz w:val="22"/>
          <w:lang w:val="hy-AM"/>
        </w:rPr>
        <w:t xml:space="preserve">      </w:t>
      </w:r>
      <w:r>
        <w:rPr>
          <w:rFonts w:ascii="Sylfaen" w:hAnsi="Sylfaen"/>
          <w:i/>
          <w:sz w:val="22"/>
          <w:lang w:val="hy-AM"/>
        </w:rPr>
        <w:t>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</w:t>
      </w:r>
      <w:r w:rsidRPr="005B7436">
        <w:rPr>
          <w:rFonts w:ascii="Sylfaen" w:hAnsi="Sylfaen"/>
          <w:i/>
          <w:sz w:val="22"/>
          <w:lang w:val="hy-AM"/>
        </w:rPr>
        <w:t>-րդ հոդվածի 5-րդ մասի համաձայն հարկադիր կատարողաի որոշման բողոքարկումը չի կասեցնում կատարողական գործողությունները</w:t>
      </w:r>
      <w:r>
        <w:rPr>
          <w:rFonts w:ascii="Sylfaen" w:hAnsi="Sylfaen"/>
          <w:i/>
          <w:sz w:val="22"/>
          <w:lang w:val="hy-AM"/>
        </w:rPr>
        <w:t>:</w:t>
      </w:r>
    </w:p>
    <w:p w:rsidR="003B73FA" w:rsidRDefault="00EF7519" w:rsidP="0094097D">
      <w:pPr>
        <w:rPr>
          <w:rFonts w:ascii="Sylfaen" w:hAnsi="Sylfaen"/>
          <w:i/>
          <w:sz w:val="22"/>
          <w:lang w:val="hy-AM"/>
        </w:rPr>
      </w:pPr>
      <w:bookmarkStart w:id="0" w:name="_GoBack"/>
      <w:bookmarkEnd w:id="0"/>
      <w:r>
        <w:rPr>
          <w:rFonts w:ascii="Sylfaen" w:hAnsi="Sylfaen"/>
          <w:i/>
          <w:sz w:val="22"/>
          <w:lang w:val="hy-AM"/>
        </w:rPr>
        <w:t xml:space="preserve">               </w:t>
      </w:r>
      <w:r w:rsidRPr="00463983">
        <w:rPr>
          <w:rFonts w:ascii="Sylfaen" w:hAnsi="Sylfaen"/>
          <w:i/>
          <w:sz w:val="22"/>
          <w:lang w:val="hy-AM"/>
        </w:rPr>
        <w:t>Հ</w:t>
      </w:r>
      <w:r w:rsidR="0094097D">
        <w:rPr>
          <w:rFonts w:ascii="Sylfaen" w:hAnsi="Sylfaen"/>
          <w:i/>
          <w:sz w:val="22"/>
          <w:lang w:val="hy-AM"/>
        </w:rPr>
        <w:t xml:space="preserve">արկադիր կատարող                                                                 </w:t>
      </w:r>
      <w:r w:rsidRPr="00463983">
        <w:rPr>
          <w:rFonts w:ascii="Sylfaen" w:hAnsi="Sylfaen"/>
          <w:i/>
          <w:sz w:val="22"/>
          <w:lang w:val="hy-AM"/>
        </w:rPr>
        <w:t>Ս</w:t>
      </w:r>
      <w:r w:rsidR="0094097D">
        <w:rPr>
          <w:rFonts w:ascii="Sylfaen" w:hAnsi="Sylfaen"/>
          <w:i/>
          <w:sz w:val="22"/>
          <w:lang w:val="hy-AM"/>
        </w:rPr>
        <w:t xml:space="preserve">. </w:t>
      </w:r>
      <w:r w:rsidRPr="00463983">
        <w:rPr>
          <w:rFonts w:ascii="Sylfaen" w:hAnsi="Sylfaen"/>
          <w:i/>
          <w:sz w:val="22"/>
          <w:lang w:val="hy-AM"/>
        </w:rPr>
        <w:t>Մուրադ</w:t>
      </w:r>
      <w:r w:rsidR="0094097D">
        <w:rPr>
          <w:rFonts w:ascii="Sylfaen" w:hAnsi="Sylfaen"/>
          <w:i/>
          <w:sz w:val="22"/>
          <w:lang w:val="hy-AM"/>
        </w:rPr>
        <w:t>յան</w:t>
      </w:r>
    </w:p>
    <w:p w:rsidR="0094097D" w:rsidRPr="003B73FA" w:rsidRDefault="0094097D" w:rsidP="0094097D">
      <w:pPr>
        <w:rPr>
          <w:rFonts w:ascii="Sylfaen" w:hAnsi="Sylfaen"/>
          <w:i/>
          <w:sz w:val="22"/>
          <w:lang w:val="hy-AM"/>
        </w:rPr>
      </w:pPr>
    </w:p>
    <w:sectPr w:rsidR="0094097D" w:rsidRPr="003B73FA" w:rsidSect="0094097D">
      <w:pgSz w:w="12240" w:h="15840"/>
      <w:pgMar w:top="568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1"/>
    <w:rsid w:val="000C392C"/>
    <w:rsid w:val="002F1390"/>
    <w:rsid w:val="003B73FA"/>
    <w:rsid w:val="00463983"/>
    <w:rsid w:val="004A1AD0"/>
    <w:rsid w:val="005647C8"/>
    <w:rsid w:val="0094097D"/>
    <w:rsid w:val="009C1744"/>
    <w:rsid w:val="00B17143"/>
    <w:rsid w:val="00BA2171"/>
    <w:rsid w:val="00D64755"/>
    <w:rsid w:val="00DD12C4"/>
    <w:rsid w:val="00E3670F"/>
    <w:rsid w:val="00E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E225-E3CA-43AC-98CA-2826E84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7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9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097D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94097D"/>
    <w:pPr>
      <w:spacing w:after="120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94097D"/>
    <w:rPr>
      <w:rFonts w:ascii="Times Armenian" w:eastAsia="Times New Roman" w:hAnsi="Times Armenian" w:cs="Times New Roman"/>
      <w:color w:val="000000"/>
      <w:sz w:val="28"/>
      <w:szCs w:val="24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D64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75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Zvard Kazaryan</cp:lastModifiedBy>
  <cp:revision>16</cp:revision>
  <cp:lastPrinted>2018-04-12T07:21:00Z</cp:lastPrinted>
  <dcterms:created xsi:type="dcterms:W3CDTF">2018-04-12T05:07:00Z</dcterms:created>
  <dcterms:modified xsi:type="dcterms:W3CDTF">2018-04-12T13:14:00Z</dcterms:modified>
</cp:coreProperties>
</file>