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55" w:rsidRPr="006877DB" w:rsidRDefault="00BC3655" w:rsidP="00BC3655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BC3655" w:rsidRPr="004B5E11" w:rsidRDefault="00BC3655" w:rsidP="00BC3655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BC3655" w:rsidRPr="004B5E11" w:rsidRDefault="00BC3655" w:rsidP="00BC3655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BC3655" w:rsidRPr="006877DB" w:rsidRDefault="00BC3655" w:rsidP="00BC3655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hy-AM"/>
        </w:rPr>
        <w:t>13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ապրիլ  2018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BC3655" w:rsidRPr="006877DB" w:rsidRDefault="00BC3655" w:rsidP="00BC3655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Հարկադիր կատարումն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հարկադիր կատարող` արդարադատության կապիտան Հ.Պետրոսյանս, ուսումնասիրելով </w:t>
      </w:r>
      <w:r>
        <w:rPr>
          <w:rFonts w:ascii="GHEA Grapalat" w:hAnsi="GHEA Grapalat"/>
          <w:i/>
          <w:sz w:val="22"/>
          <w:szCs w:val="22"/>
          <w:lang w:val="hy-AM"/>
        </w:rPr>
        <w:t>13.12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.2016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թ.-ին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վերսկսված թիվ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01892120  կատարողական  վարույթի 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նյութերը.</w:t>
      </w:r>
    </w:p>
    <w:p w:rsidR="00BC3655" w:rsidRPr="006877DB" w:rsidRDefault="00BC3655" w:rsidP="00BC3655">
      <w:pPr>
        <w:spacing w:line="276" w:lineRule="auto"/>
        <w:ind w:left="-709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BC3655" w:rsidRPr="002F5B82" w:rsidRDefault="00BC3655" w:rsidP="00BC3655">
      <w:pPr>
        <w:spacing w:line="276" w:lineRule="auto"/>
        <w:ind w:left="-709" w:right="-284" w:firstLine="1134"/>
        <w:rPr>
          <w:rFonts w:ascii="GHEA Grapalat" w:hAnsi="GHEA Grapalat"/>
          <w:b/>
          <w:i/>
          <w:sz w:val="36"/>
          <w:szCs w:val="36"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 xml:space="preserve">                          </w:t>
      </w: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BC3655" w:rsidRPr="0023311B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23311B">
        <w:rPr>
          <w:rFonts w:ascii="GHEA Grapalat" w:hAnsi="GHEA Grapalat"/>
          <w:i/>
          <w:sz w:val="22"/>
          <w:szCs w:val="22"/>
          <w:lang w:val="hy-AM"/>
        </w:rPr>
        <w:t xml:space="preserve">ՀՀ  Լոռու մարզի  ընդհանուր  իրավասության  դատարանի  կողմից 22.11.2016թ.-ին  տրված  թիվ   ԼԴ3/0342/02/16 կատարողական թերթի համաձայն պետք է՝ </w:t>
      </w:r>
      <w:r w:rsidRPr="00A13BF6">
        <w:rPr>
          <w:rFonts w:ascii="GHEA Grapalat" w:hAnsi="GHEA Grapalat"/>
          <w:i/>
          <w:sz w:val="22"/>
          <w:szCs w:val="22"/>
          <w:u w:val="single"/>
          <w:lang w:val="hy-AM"/>
        </w:rPr>
        <w:t>Կարինե Սամվելի Հարությունյանից</w:t>
      </w:r>
      <w:r w:rsidRPr="0023311B">
        <w:rPr>
          <w:rFonts w:ascii="GHEA Grapalat" w:hAnsi="GHEA Grapalat"/>
          <w:i/>
          <w:sz w:val="22"/>
          <w:szCs w:val="22"/>
          <w:lang w:val="hy-AM"/>
        </w:rPr>
        <w:t xml:space="preserve">, Նարգիզ Գալուստի Թումանյանից և Աշոտ Ավետիքի Փարեմուզյանից համապարտության կարգով հօգուտ &lt;Կամուրջ&gt; ՈՒՎԿ ՓԲԸ-ի բռնագանձել 4.187.013 ՀՀ դրամ և հաշվարկվող տոկոսներ: </w:t>
      </w:r>
    </w:p>
    <w:p w:rsidR="00BC3655" w:rsidRPr="0023311B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3311B">
        <w:rPr>
          <w:rFonts w:ascii="GHEA Grapalat" w:hAnsi="GHEA Grapalat"/>
          <w:i/>
          <w:sz w:val="22"/>
          <w:szCs w:val="22"/>
          <w:lang w:val="hy-AM"/>
        </w:rPr>
        <w:t>Պարտապաններից պետք է բռնագանձել նաև բռնագանձման ենթակա գումարի 5 տոկոսը, որպես կատարողական գործողությունների կատարման ծախս:</w:t>
      </w:r>
    </w:p>
    <w:p w:rsidR="00BC3655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3311B">
        <w:rPr>
          <w:rFonts w:ascii="GHEA Grapalat" w:hAnsi="GHEA Grapalat"/>
          <w:i/>
          <w:sz w:val="22"/>
          <w:szCs w:val="22"/>
          <w:lang w:val="hy-AM"/>
        </w:rPr>
        <w:t xml:space="preserve">Կատարողական գործողությունների կատարման ընթացքում պարտապան Կարինե Սամվելի Հովհաննիսյանին պատկանող բռնագանձման ենթակա գույք և դրամական միջոցներ չեն հայտնաբերվել </w:t>
      </w:r>
      <w:r w:rsidRPr="0023311B">
        <w:rPr>
          <w:rFonts w:ascii="GHEA Grapalat" w:hAnsi="GHEA Grapalat"/>
          <w:i/>
          <w:lang w:val="hy-AM"/>
        </w:rPr>
        <w:t xml:space="preserve">և  </w:t>
      </w:r>
      <w:r w:rsidRPr="0023311B">
        <w:rPr>
          <w:rFonts w:ascii="GHEA Grapalat" w:hAnsi="GHEA Grapalat"/>
          <w:i/>
          <w:sz w:val="22"/>
          <w:szCs w:val="22"/>
          <w:lang w:val="hy-AM"/>
        </w:rPr>
        <w:t>ի  հայտ   են   եկել  սնանկության   հատկանիշներ:</w:t>
      </w: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Միաժամանակ համապարտ Աշոտ Ավետիքի Փարեմուզյանը չի հայտնաբերվել նրա նկատմամբ հայտարարվել է հետախուզում:</w:t>
      </w:r>
    </w:p>
    <w:p w:rsidR="00BC3655" w:rsidRPr="00965F89" w:rsidRDefault="00BC3655" w:rsidP="00BC3655">
      <w:pPr>
        <w:ind w:left="-709" w:right="-284"/>
        <w:jc w:val="both"/>
        <w:rPr>
          <w:rFonts w:ascii="GHEA Grapalat" w:hAnsi="GHEA Grapalat"/>
          <w:i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</w:t>
      </w:r>
      <w:r w:rsidRPr="00965F89">
        <w:rPr>
          <w:rFonts w:ascii="GHEA Grapalat" w:hAnsi="GHEA Grapalat"/>
          <w:i/>
          <w:lang w:val="hy-AM"/>
        </w:rPr>
        <w:t xml:space="preserve">  </w:t>
      </w:r>
    </w:p>
    <w:p w:rsidR="00BC3655" w:rsidRPr="00E3397A" w:rsidRDefault="00BC3655" w:rsidP="00BC3655">
      <w:pPr>
        <w:ind w:left="-709"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BC3655" w:rsidRPr="004B5E11" w:rsidRDefault="00BC3655" w:rsidP="00BC3655">
      <w:pPr>
        <w:ind w:left="-709"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BC3655" w:rsidRPr="004B5E11" w:rsidRDefault="00BC3655" w:rsidP="00BC3655">
      <w:pPr>
        <w:ind w:left="-709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>Կասեցնել 13.12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.2016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թ.-ին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վերսկսված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թիվ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01892120</w:t>
      </w: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կատարողական  </w:t>
      </w:r>
      <w:r w:rsidRPr="005849CD">
        <w:rPr>
          <w:rFonts w:ascii="GHEA Grapalat" w:hAnsi="GHEA Grapalat"/>
          <w:i/>
          <w:sz w:val="22"/>
          <w:szCs w:val="22"/>
          <w:lang w:val="hy-AM"/>
        </w:rPr>
        <w:t>վարույթը` 60-օրյա ժամկետով։</w:t>
      </w: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 </w:t>
      </w:r>
      <w:hyperlink r:id="rId4" w:history="1">
        <w:r w:rsidRPr="005849CD"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կայքում:</w:t>
      </w: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կողմերին։</w:t>
      </w: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BC3655" w:rsidRPr="005849CD" w:rsidRDefault="00BC3655" w:rsidP="00BC3655">
      <w:pPr>
        <w:ind w:left="-709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849CD">
        <w:rPr>
          <w:rFonts w:ascii="GHEA Grapalat" w:hAnsi="GHEA Grapalat"/>
          <w:i/>
          <w:sz w:val="22"/>
          <w:szCs w:val="22"/>
          <w:lang w:val="hy-AM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BC3655" w:rsidRPr="00106420" w:rsidRDefault="00BC3655" w:rsidP="00BC3655">
      <w:pPr>
        <w:ind w:right="-284"/>
        <w:rPr>
          <w:rFonts w:ascii="GHEA Grapalat" w:hAnsi="GHEA Grapalat"/>
          <w:b/>
          <w:i/>
          <w:lang w:val="hy-AM"/>
        </w:rPr>
      </w:pPr>
    </w:p>
    <w:p w:rsidR="00BC3655" w:rsidRPr="00F80C0A" w:rsidRDefault="00BC3655" w:rsidP="00BC3655">
      <w:pPr>
        <w:ind w:left="-1134" w:right="-284"/>
        <w:rPr>
          <w:rFonts w:ascii="GHEA Grapalat" w:hAnsi="GHEA Grapalat"/>
          <w:b/>
          <w:i/>
          <w:lang w:val="hy-AM"/>
        </w:rPr>
      </w:pPr>
      <w:r w:rsidRPr="00466C63">
        <w:rPr>
          <w:rFonts w:ascii="GHEA Grapalat" w:hAnsi="GHEA Grapalat"/>
          <w:b/>
          <w:i/>
          <w:lang w:val="hy-AM"/>
        </w:rPr>
        <w:t xml:space="preserve">    </w:t>
      </w:r>
      <w:r w:rsidRPr="003B4AA9">
        <w:rPr>
          <w:rFonts w:ascii="GHEA Grapalat" w:hAnsi="GHEA Grapalat"/>
          <w:b/>
          <w:i/>
          <w:lang w:val="hy-AM"/>
        </w:rPr>
        <w:t xml:space="preserve"> </w:t>
      </w:r>
    </w:p>
    <w:p w:rsidR="00BC3655" w:rsidRPr="00B03CD6" w:rsidRDefault="00BC3655" w:rsidP="00BC3655">
      <w:pPr>
        <w:ind w:left="-1134" w:right="-284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  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>Հ</w:t>
      </w:r>
      <w:r w:rsidRPr="006877DB">
        <w:rPr>
          <w:rFonts w:ascii="GHEA Grapalat" w:hAnsi="GHEA Grapalat"/>
          <w:b/>
          <w:i/>
          <w:lang w:val="hy-AM"/>
        </w:rPr>
        <w:t xml:space="preserve">. </w:t>
      </w:r>
      <w:r>
        <w:rPr>
          <w:rFonts w:ascii="GHEA Grapalat" w:hAnsi="GHEA Grapalat"/>
          <w:b/>
          <w:i/>
          <w:lang w:val="hy-AM"/>
        </w:rPr>
        <w:t>Պետրոսյան</w:t>
      </w:r>
      <w:r w:rsidRPr="006877DB">
        <w:rPr>
          <w:rFonts w:ascii="GHEA Grapalat" w:hAnsi="GHEA Grapalat"/>
          <w:b/>
          <w:i/>
          <w:lang w:val="hy-AM"/>
        </w:rPr>
        <w:t xml:space="preserve">     </w:t>
      </w:r>
      <w:bookmarkStart w:id="0" w:name="_GoBack"/>
      <w:bookmarkEnd w:id="0"/>
      <w:r w:rsidRPr="006877DB"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674331" w:rsidRDefault="00674331"/>
    <w:sectPr w:rsidR="00674331" w:rsidSect="003225D9">
      <w:pgSz w:w="12240" w:h="15840"/>
      <w:pgMar w:top="28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655"/>
    <w:rsid w:val="003225D9"/>
    <w:rsid w:val="00674331"/>
    <w:rsid w:val="00BC3655"/>
    <w:rsid w:val="00C623ED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0D1-DA4A-4C78-8DA1-8A92FFE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5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Lori-11</dc:creator>
  <cp:keywords/>
  <dc:description/>
  <cp:lastModifiedBy>Zvard Kazaryan</cp:lastModifiedBy>
  <cp:revision>5</cp:revision>
  <dcterms:created xsi:type="dcterms:W3CDTF">2018-04-13T13:11:00Z</dcterms:created>
  <dcterms:modified xsi:type="dcterms:W3CDTF">2018-04-13T14:52:00Z</dcterms:modified>
</cp:coreProperties>
</file>