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1A6" w:rsidRDefault="002001A6" w:rsidP="005E74CF">
      <w:pPr>
        <w:spacing w:line="216" w:lineRule="auto"/>
        <w:jc w:val="center"/>
        <w:rPr>
          <w:rFonts w:ascii="Sylfaen" w:hAnsi="Sylfaen"/>
          <w:b/>
          <w:i/>
          <w:sz w:val="28"/>
          <w:szCs w:val="32"/>
          <w:lang w:val="hy-AM"/>
        </w:rPr>
      </w:pPr>
    </w:p>
    <w:p w:rsidR="008B16C2" w:rsidRPr="00147267" w:rsidRDefault="008B16C2" w:rsidP="005E74CF">
      <w:pPr>
        <w:spacing w:line="216" w:lineRule="auto"/>
        <w:jc w:val="center"/>
        <w:rPr>
          <w:rFonts w:ascii="Times Armenian" w:hAnsi="Times Armenian"/>
          <w:b/>
          <w:i/>
          <w:sz w:val="28"/>
          <w:szCs w:val="32"/>
          <w:lang w:val="hy-AM"/>
        </w:rPr>
      </w:pPr>
      <w:r w:rsidRPr="00147267">
        <w:rPr>
          <w:rFonts w:ascii="Sylfaen" w:hAnsi="Sylfaen"/>
          <w:b/>
          <w:i/>
          <w:sz w:val="28"/>
          <w:szCs w:val="32"/>
          <w:lang w:val="hy-AM"/>
        </w:rPr>
        <w:t>Ո</w:t>
      </w:r>
      <w:r w:rsidRPr="00147267">
        <w:rPr>
          <w:rFonts w:ascii="Times Armenian" w:hAnsi="Times Armenian"/>
          <w:b/>
          <w:i/>
          <w:sz w:val="28"/>
          <w:szCs w:val="32"/>
          <w:lang w:val="hy-AM"/>
        </w:rPr>
        <w:t xml:space="preserve"> </w:t>
      </w:r>
      <w:r w:rsidRPr="00147267">
        <w:rPr>
          <w:rFonts w:ascii="Sylfaen" w:hAnsi="Sylfaen"/>
          <w:b/>
          <w:i/>
          <w:sz w:val="28"/>
          <w:szCs w:val="32"/>
          <w:lang w:val="hy-AM"/>
        </w:rPr>
        <w:t>Ր</w:t>
      </w:r>
      <w:r w:rsidRPr="00147267">
        <w:rPr>
          <w:rFonts w:ascii="Times Armenian" w:hAnsi="Times Armenian"/>
          <w:b/>
          <w:i/>
          <w:sz w:val="28"/>
          <w:szCs w:val="32"/>
          <w:lang w:val="hy-AM"/>
        </w:rPr>
        <w:t xml:space="preserve"> </w:t>
      </w:r>
      <w:r w:rsidRPr="00147267">
        <w:rPr>
          <w:rFonts w:ascii="Sylfaen" w:hAnsi="Sylfaen"/>
          <w:b/>
          <w:i/>
          <w:sz w:val="28"/>
          <w:szCs w:val="32"/>
          <w:lang w:val="hy-AM"/>
        </w:rPr>
        <w:t>Ո</w:t>
      </w:r>
      <w:r w:rsidRPr="00147267">
        <w:rPr>
          <w:rFonts w:ascii="Times Armenian" w:hAnsi="Times Armenian"/>
          <w:b/>
          <w:i/>
          <w:sz w:val="28"/>
          <w:szCs w:val="32"/>
          <w:lang w:val="hy-AM"/>
        </w:rPr>
        <w:t xml:space="preserve"> </w:t>
      </w:r>
      <w:r w:rsidRPr="00147267">
        <w:rPr>
          <w:rFonts w:ascii="Sylfaen" w:hAnsi="Sylfaen"/>
          <w:b/>
          <w:i/>
          <w:sz w:val="28"/>
          <w:szCs w:val="32"/>
          <w:lang w:val="hy-AM"/>
        </w:rPr>
        <w:t>Շ</w:t>
      </w:r>
      <w:r w:rsidRPr="00147267">
        <w:rPr>
          <w:rFonts w:ascii="Times Armenian" w:hAnsi="Times Armenian"/>
          <w:b/>
          <w:i/>
          <w:sz w:val="28"/>
          <w:szCs w:val="32"/>
          <w:lang w:val="hy-AM"/>
        </w:rPr>
        <w:t xml:space="preserve"> </w:t>
      </w:r>
      <w:r w:rsidRPr="00147267">
        <w:rPr>
          <w:rFonts w:ascii="Sylfaen" w:hAnsi="Sylfaen"/>
          <w:b/>
          <w:i/>
          <w:sz w:val="28"/>
          <w:szCs w:val="32"/>
          <w:lang w:val="hy-AM"/>
        </w:rPr>
        <w:t>ՈՒ</w:t>
      </w:r>
      <w:r w:rsidRPr="00147267">
        <w:rPr>
          <w:rFonts w:ascii="Times Armenian" w:hAnsi="Times Armenian"/>
          <w:b/>
          <w:i/>
          <w:sz w:val="28"/>
          <w:szCs w:val="32"/>
          <w:lang w:val="hy-AM"/>
        </w:rPr>
        <w:t xml:space="preserve"> </w:t>
      </w:r>
      <w:r w:rsidRPr="00147267">
        <w:rPr>
          <w:rFonts w:ascii="Sylfaen" w:hAnsi="Sylfaen"/>
          <w:b/>
          <w:i/>
          <w:sz w:val="28"/>
          <w:szCs w:val="32"/>
          <w:lang w:val="hy-AM"/>
        </w:rPr>
        <w:t>Մ</w:t>
      </w:r>
    </w:p>
    <w:p w:rsidR="00C57AC6" w:rsidRPr="005E74CF" w:rsidRDefault="008B16C2" w:rsidP="005E74CF">
      <w:pPr>
        <w:spacing w:line="216" w:lineRule="auto"/>
        <w:jc w:val="center"/>
        <w:outlineLvl w:val="0"/>
        <w:rPr>
          <w:rFonts w:ascii="Sylfaen" w:hAnsi="Sylfaen"/>
          <w:b/>
          <w:i/>
          <w:lang w:val="hy-AM"/>
        </w:rPr>
      </w:pPr>
      <w:r w:rsidRPr="005E74CF">
        <w:rPr>
          <w:rFonts w:ascii="Sylfaen" w:hAnsi="Sylfaen"/>
          <w:b/>
          <w:i/>
          <w:lang w:val="hy-AM"/>
        </w:rPr>
        <w:t>Կատարողական</w:t>
      </w:r>
      <w:r w:rsidRPr="005E74CF">
        <w:rPr>
          <w:rFonts w:ascii="Times Armenian" w:hAnsi="Times Armenian"/>
          <w:b/>
          <w:i/>
          <w:lang w:val="hy-AM"/>
        </w:rPr>
        <w:t xml:space="preserve"> </w:t>
      </w:r>
      <w:r w:rsidRPr="005E74CF">
        <w:rPr>
          <w:rFonts w:ascii="Sylfaen" w:hAnsi="Sylfaen"/>
          <w:b/>
          <w:i/>
          <w:lang w:val="hy-AM"/>
        </w:rPr>
        <w:t>վարույթը</w:t>
      </w:r>
      <w:r w:rsidRPr="005E74CF">
        <w:rPr>
          <w:rFonts w:ascii="Times Armenian" w:hAnsi="Times Armenian"/>
          <w:b/>
          <w:i/>
          <w:lang w:val="hy-AM"/>
        </w:rPr>
        <w:t xml:space="preserve"> </w:t>
      </w:r>
      <w:r w:rsidRPr="005E74CF">
        <w:rPr>
          <w:rFonts w:ascii="Sylfaen" w:hAnsi="Sylfaen"/>
          <w:b/>
          <w:i/>
          <w:lang w:val="hy-AM"/>
        </w:rPr>
        <w:t>կասեցնելու</w:t>
      </w:r>
      <w:r w:rsidRPr="005E74CF">
        <w:rPr>
          <w:rFonts w:ascii="Times Armenian" w:hAnsi="Times Armenian"/>
          <w:b/>
          <w:i/>
          <w:lang w:val="hy-AM"/>
        </w:rPr>
        <w:t xml:space="preserve"> </w:t>
      </w:r>
      <w:r w:rsidRPr="005E74CF">
        <w:rPr>
          <w:rFonts w:ascii="Sylfaen" w:hAnsi="Sylfaen"/>
          <w:b/>
          <w:i/>
          <w:lang w:val="hy-AM"/>
        </w:rPr>
        <w:t>մասին</w:t>
      </w:r>
    </w:p>
    <w:p w:rsidR="008B16C2" w:rsidRDefault="008B16C2" w:rsidP="002001A6">
      <w:pPr>
        <w:spacing w:line="216" w:lineRule="auto"/>
        <w:ind w:left="-720"/>
        <w:rPr>
          <w:rFonts w:ascii="Sylfaen" w:hAnsi="Sylfaen"/>
          <w:i/>
          <w:lang w:val="hy-AM"/>
        </w:rPr>
      </w:pPr>
      <w:r w:rsidRPr="00132978">
        <w:rPr>
          <w:rFonts w:ascii="Sylfaen" w:hAnsi="Sylfaen"/>
          <w:i/>
          <w:lang w:val="hy-AM"/>
        </w:rPr>
        <w:t xml:space="preserve">     </w:t>
      </w:r>
      <w:r w:rsidR="00C57AC6">
        <w:rPr>
          <w:rFonts w:ascii="Sylfaen" w:hAnsi="Sylfaen"/>
          <w:i/>
          <w:lang w:val="hy-AM"/>
        </w:rPr>
        <w:t xml:space="preserve">      </w:t>
      </w:r>
      <w:r w:rsidRPr="00132978">
        <w:rPr>
          <w:rFonts w:ascii="Sylfaen" w:hAnsi="Sylfaen"/>
          <w:i/>
          <w:lang w:val="hy-AM"/>
        </w:rPr>
        <w:t xml:space="preserve"> «</w:t>
      </w:r>
      <w:r w:rsidR="005E2016" w:rsidRPr="00EC70BC">
        <w:rPr>
          <w:rFonts w:ascii="Sylfaen" w:hAnsi="Sylfaen"/>
          <w:i/>
          <w:lang w:val="hy-AM"/>
        </w:rPr>
        <w:t>1</w:t>
      </w:r>
      <w:r w:rsidR="002001A6">
        <w:rPr>
          <w:rFonts w:ascii="Sylfaen" w:hAnsi="Sylfaen"/>
          <w:i/>
          <w:lang w:val="hy-AM"/>
        </w:rPr>
        <w:t>8</w:t>
      </w:r>
      <w:r w:rsidRPr="00132978">
        <w:rPr>
          <w:rFonts w:ascii="Sylfaen" w:hAnsi="Sylfaen"/>
          <w:i/>
          <w:lang w:val="hy-AM"/>
        </w:rPr>
        <w:t xml:space="preserve">» </w:t>
      </w:r>
      <w:r w:rsidR="005E2016">
        <w:rPr>
          <w:rFonts w:ascii="Sylfaen" w:hAnsi="Sylfaen"/>
          <w:i/>
          <w:lang w:val="hy-AM"/>
        </w:rPr>
        <w:t>Ապրիլ</w:t>
      </w:r>
      <w:r w:rsidR="00942A3A">
        <w:rPr>
          <w:rFonts w:ascii="Sylfaen" w:hAnsi="Sylfaen"/>
          <w:i/>
          <w:lang w:val="hy-AM"/>
        </w:rPr>
        <w:t xml:space="preserve">ի </w:t>
      </w:r>
      <w:r w:rsidRPr="00132978">
        <w:rPr>
          <w:rFonts w:ascii="Sylfaen" w:hAnsi="Sylfaen"/>
          <w:i/>
          <w:lang w:val="hy-AM"/>
        </w:rPr>
        <w:t>201</w:t>
      </w:r>
      <w:r w:rsidR="005E2016">
        <w:rPr>
          <w:rFonts w:ascii="Sylfaen" w:hAnsi="Sylfaen"/>
          <w:i/>
          <w:lang w:val="hy-AM"/>
        </w:rPr>
        <w:t>8</w:t>
      </w:r>
      <w:r w:rsidRPr="00132978">
        <w:rPr>
          <w:rFonts w:ascii="Sylfaen" w:hAnsi="Sylfaen"/>
          <w:i/>
          <w:lang w:val="hy-AM"/>
        </w:rPr>
        <w:t xml:space="preserve">թ.                                             </w:t>
      </w:r>
      <w:r w:rsidR="008A14D9" w:rsidRPr="00132978">
        <w:rPr>
          <w:rFonts w:ascii="Sylfaen" w:hAnsi="Sylfaen"/>
          <w:i/>
          <w:lang w:val="hy-AM"/>
        </w:rPr>
        <w:t xml:space="preserve">      </w:t>
      </w:r>
      <w:r w:rsidRPr="00132978">
        <w:rPr>
          <w:rFonts w:ascii="Sylfaen" w:hAnsi="Sylfaen"/>
          <w:i/>
          <w:lang w:val="hy-AM"/>
        </w:rPr>
        <w:t xml:space="preserve">    </w:t>
      </w:r>
      <w:r>
        <w:rPr>
          <w:rFonts w:ascii="Sylfaen" w:hAnsi="Sylfaen"/>
          <w:i/>
          <w:lang w:val="hy-AM"/>
        </w:rPr>
        <w:t xml:space="preserve">                   </w:t>
      </w:r>
      <w:r w:rsidR="008A14D9" w:rsidRPr="00132978">
        <w:rPr>
          <w:rFonts w:ascii="Sylfaen" w:hAnsi="Sylfaen"/>
          <w:i/>
          <w:lang w:val="hy-AM"/>
        </w:rPr>
        <w:t xml:space="preserve"> </w:t>
      </w:r>
      <w:r w:rsidRPr="00132978">
        <w:rPr>
          <w:rFonts w:ascii="Sylfaen" w:hAnsi="Sylfaen"/>
          <w:i/>
          <w:lang w:val="hy-AM"/>
        </w:rPr>
        <w:t xml:space="preserve">      </w:t>
      </w:r>
      <w:r w:rsidR="00EC70BC">
        <w:rPr>
          <w:rFonts w:ascii="Sylfaen" w:hAnsi="Sylfaen"/>
          <w:i/>
          <w:lang w:val="hy-AM"/>
        </w:rPr>
        <w:t xml:space="preserve">         </w:t>
      </w:r>
      <w:r w:rsidRPr="00132978">
        <w:rPr>
          <w:rFonts w:ascii="Sylfaen" w:hAnsi="Sylfaen"/>
          <w:i/>
          <w:lang w:val="hy-AM"/>
        </w:rPr>
        <w:t xml:space="preserve">  ք. Ստեփանավան</w:t>
      </w:r>
    </w:p>
    <w:p w:rsidR="002001A6" w:rsidRPr="00132978" w:rsidRDefault="002001A6" w:rsidP="002001A6">
      <w:pPr>
        <w:spacing w:line="216" w:lineRule="auto"/>
        <w:ind w:left="-720"/>
        <w:rPr>
          <w:rFonts w:ascii="Sylfaen" w:hAnsi="Sylfaen"/>
          <w:i/>
          <w:lang w:val="hy-AM"/>
        </w:rPr>
      </w:pPr>
    </w:p>
    <w:p w:rsidR="00FE30AB" w:rsidRDefault="008B16C2" w:rsidP="00EC70BC">
      <w:pPr>
        <w:spacing w:line="216" w:lineRule="auto"/>
        <w:ind w:left="-810"/>
        <w:jc w:val="both"/>
        <w:rPr>
          <w:rFonts w:ascii="Sylfaen" w:hAnsi="Sylfaen"/>
          <w:i/>
          <w:sz w:val="21"/>
          <w:szCs w:val="21"/>
          <w:lang w:val="hy-AM"/>
        </w:rPr>
      </w:pPr>
      <w:r w:rsidRPr="002001A6">
        <w:rPr>
          <w:rFonts w:ascii="Sylfaen" w:hAnsi="Sylfaen"/>
          <w:i/>
          <w:sz w:val="21"/>
          <w:szCs w:val="21"/>
          <w:lang w:val="hy-AM"/>
        </w:rPr>
        <w:t xml:space="preserve">            Հ</w:t>
      </w:r>
      <w:r w:rsidR="005E2016" w:rsidRPr="002001A6">
        <w:rPr>
          <w:rFonts w:ascii="Sylfaen" w:hAnsi="Sylfaen"/>
          <w:i/>
          <w:sz w:val="21"/>
          <w:szCs w:val="21"/>
          <w:lang w:val="hy-AM"/>
        </w:rPr>
        <w:t xml:space="preserve">արկադիր կատարումն </w:t>
      </w:r>
      <w:r w:rsidRPr="002001A6">
        <w:rPr>
          <w:rFonts w:ascii="Sylfaen" w:hAnsi="Sylfaen"/>
          <w:i/>
          <w:sz w:val="21"/>
          <w:szCs w:val="21"/>
          <w:lang w:val="hy-AM"/>
        </w:rPr>
        <w:t>ապահովող ծառայության Լոռու մարզային բաժնի Ստեփանավան</w:t>
      </w:r>
      <w:r w:rsidR="000B2B0E" w:rsidRPr="002001A6">
        <w:rPr>
          <w:rFonts w:ascii="Sylfaen" w:hAnsi="Sylfaen"/>
          <w:i/>
          <w:sz w:val="21"/>
          <w:szCs w:val="21"/>
          <w:lang w:val="hy-AM"/>
        </w:rPr>
        <w:t>-Տաշիր</w:t>
      </w:r>
      <w:r w:rsidRPr="002001A6">
        <w:rPr>
          <w:rFonts w:ascii="Sylfaen" w:hAnsi="Sylfaen"/>
          <w:i/>
          <w:sz w:val="21"/>
          <w:szCs w:val="21"/>
          <w:lang w:val="hy-AM"/>
        </w:rPr>
        <w:t xml:space="preserve"> տարածաշրջանի բաժանմունքի հարկադիր կատարող, արդարադատության ավագ լեյտենանտ </w:t>
      </w:r>
      <w:r w:rsidR="000B2B0E" w:rsidRPr="002001A6">
        <w:rPr>
          <w:rFonts w:ascii="Sylfaen" w:hAnsi="Sylfaen"/>
          <w:i/>
          <w:sz w:val="21"/>
          <w:szCs w:val="21"/>
          <w:lang w:val="hy-AM"/>
        </w:rPr>
        <w:t>Լուսինե Պապոյան</w:t>
      </w:r>
      <w:r w:rsidRPr="002001A6">
        <w:rPr>
          <w:rFonts w:ascii="Sylfaen" w:hAnsi="Sylfaen"/>
          <w:i/>
          <w:sz w:val="21"/>
          <w:szCs w:val="21"/>
          <w:lang w:val="hy-AM"/>
        </w:rPr>
        <w:t xml:space="preserve">ս, ուսումնասիրելով </w:t>
      </w:r>
      <w:r w:rsidR="002001A6" w:rsidRPr="002001A6">
        <w:rPr>
          <w:rFonts w:ascii="Sylfaen" w:hAnsi="Sylfaen"/>
          <w:i/>
          <w:sz w:val="21"/>
          <w:szCs w:val="21"/>
          <w:lang w:val="hy-AM"/>
        </w:rPr>
        <w:t>27.04.2015թ.</w:t>
      </w:r>
      <w:r w:rsidR="002946DC" w:rsidRPr="002001A6">
        <w:rPr>
          <w:rFonts w:ascii="Sylfaen" w:hAnsi="Sylfaen"/>
          <w:i/>
          <w:sz w:val="21"/>
          <w:szCs w:val="21"/>
          <w:lang w:val="hy-AM"/>
        </w:rPr>
        <w:t xml:space="preserve"> </w:t>
      </w:r>
      <w:r w:rsidR="002001A6" w:rsidRPr="002001A6">
        <w:rPr>
          <w:rFonts w:ascii="Sylfaen" w:hAnsi="Sylfaen"/>
          <w:i/>
          <w:sz w:val="21"/>
          <w:szCs w:val="21"/>
          <w:lang w:val="hy-AM"/>
        </w:rPr>
        <w:t>հարուցված թիվ 00949319</w:t>
      </w:r>
      <w:r w:rsidR="005E2016" w:rsidRPr="002001A6">
        <w:rPr>
          <w:rFonts w:ascii="Sylfaen" w:hAnsi="Sylfaen"/>
          <w:i/>
          <w:sz w:val="21"/>
          <w:szCs w:val="21"/>
          <w:lang w:val="hy-AM"/>
        </w:rPr>
        <w:t xml:space="preserve"> </w:t>
      </w:r>
      <w:r w:rsidRPr="002001A6">
        <w:rPr>
          <w:rFonts w:ascii="Sylfaen" w:hAnsi="Sylfaen"/>
          <w:i/>
          <w:sz w:val="21"/>
          <w:szCs w:val="21"/>
          <w:lang w:val="hy-AM"/>
        </w:rPr>
        <w:t>կատարողական վարույթի նյութերը`</w:t>
      </w:r>
    </w:p>
    <w:p w:rsidR="002001A6" w:rsidRPr="002001A6" w:rsidRDefault="002001A6" w:rsidP="00EC70BC">
      <w:pPr>
        <w:spacing w:line="216" w:lineRule="auto"/>
        <w:ind w:left="-810"/>
        <w:jc w:val="both"/>
        <w:rPr>
          <w:rFonts w:ascii="Sylfaen" w:hAnsi="Sylfaen"/>
          <w:i/>
          <w:sz w:val="21"/>
          <w:szCs w:val="21"/>
          <w:lang w:val="hy-AM"/>
        </w:rPr>
      </w:pPr>
    </w:p>
    <w:p w:rsidR="002001A6" w:rsidRDefault="008B16C2" w:rsidP="002001A6">
      <w:pPr>
        <w:spacing w:line="216" w:lineRule="auto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E01762">
        <w:rPr>
          <w:rFonts w:ascii="Sylfaen" w:hAnsi="Sylfaen"/>
          <w:b/>
          <w:i/>
          <w:sz w:val="28"/>
          <w:szCs w:val="28"/>
          <w:lang w:val="hy-AM"/>
        </w:rPr>
        <w:t>Պ Ա Ր Զ Ե Ց Ի</w:t>
      </w:r>
    </w:p>
    <w:p w:rsidR="002001A6" w:rsidRPr="002001A6" w:rsidRDefault="002001A6" w:rsidP="002001A6">
      <w:pPr>
        <w:spacing w:line="216" w:lineRule="auto"/>
        <w:jc w:val="center"/>
        <w:rPr>
          <w:rFonts w:ascii="Sylfaen" w:hAnsi="Sylfaen"/>
          <w:b/>
          <w:i/>
          <w:sz w:val="21"/>
          <w:szCs w:val="21"/>
          <w:lang w:val="hy-AM"/>
        </w:rPr>
      </w:pPr>
    </w:p>
    <w:p w:rsidR="002001A6" w:rsidRPr="002001A6" w:rsidRDefault="002001A6" w:rsidP="002001A6">
      <w:pPr>
        <w:spacing w:line="216" w:lineRule="auto"/>
        <w:ind w:left="-810" w:firstLine="720"/>
        <w:jc w:val="both"/>
        <w:rPr>
          <w:rFonts w:ascii="Sylfaen" w:hAnsi="Sylfaen"/>
          <w:i/>
          <w:sz w:val="21"/>
          <w:szCs w:val="21"/>
          <w:lang w:val="hy-AM"/>
        </w:rPr>
      </w:pPr>
      <w:r w:rsidRPr="002001A6">
        <w:rPr>
          <w:rFonts w:ascii="Sylfaen" w:hAnsi="Sylfaen"/>
          <w:i/>
          <w:sz w:val="21"/>
          <w:szCs w:val="21"/>
          <w:lang w:val="hy-AM"/>
        </w:rPr>
        <w:t xml:space="preserve"> ՀՀ Լոռու մարզի ընդհանուր իրավասության դատարանի  կողմից 19.03.2015թ. տրված թիվ ԼԴ3/0447/02/11 կատարողական թերթի համաձայն պետք է Օվսաննա Իշխանյանին, Գագիկ Ջանջուղազյանին, Սեդա Ջանջուղազյանին, Արմենակ Ջանջուղազյանին և Սրբուհի Ջանջուղազյանին համատեղ սեփականության իրավունքով պատկանող, Լոռու մարզի Վարդաբլուր համայնքում գտնվող 2,2 հա վարելահողից և 0,37 հա խոտհարքից առանձնացնել Օվսաննա Իշխանյանի 1/5 բաժինը՝ պարտավորության 3.789,92 ԱՄՆ դոլարին համարժեք ՀՀ դրամի չափով բռնագանձումը տարածելով այդ բաժնի վրա:</w:t>
      </w:r>
    </w:p>
    <w:p w:rsidR="002001A6" w:rsidRPr="002001A6" w:rsidRDefault="002001A6" w:rsidP="002001A6">
      <w:pPr>
        <w:spacing w:line="216" w:lineRule="auto"/>
        <w:ind w:left="-810" w:firstLine="720"/>
        <w:jc w:val="both"/>
        <w:rPr>
          <w:rFonts w:ascii="Sylfaen" w:hAnsi="Sylfaen"/>
          <w:i/>
          <w:sz w:val="21"/>
          <w:szCs w:val="21"/>
          <w:lang w:val="hy-AM"/>
        </w:rPr>
      </w:pPr>
      <w:r w:rsidRPr="002001A6">
        <w:rPr>
          <w:rFonts w:ascii="Sylfaen" w:hAnsi="Sylfaen"/>
          <w:i/>
          <w:sz w:val="21"/>
          <w:szCs w:val="21"/>
          <w:lang w:val="hy-AM"/>
        </w:rPr>
        <w:t>Կատարողական գործողությունների կատարման ընթացքում պարտապան Օվսաննա Ռազմիկի Իշխանյանին համատեղ սեփականության իրավունքով պատկանող, Լոռու մարզի Վարդաբլուր համայնքում գտնվող 2,2 հա վարելահողի 1/5 բաժինը 22.12.2015թ-ին ներկայացվել է հարկադիր էլեկտրոնային աճուրդի՝ 1.261.800 ՀՀ դրամ մեկնարկային գնով, իսկ 0,37 հա խոտհարքի 1/5 բաժինը 22.12.2015թ-ին ներկայացվել է հարկադիր էլեկտրոնային աճուրդի՝ 256.350 ՀՀ դրամ մեկնարկային գնով:</w:t>
      </w:r>
    </w:p>
    <w:p w:rsidR="002001A6" w:rsidRPr="002001A6" w:rsidRDefault="002001A6" w:rsidP="002001A6">
      <w:pPr>
        <w:spacing w:line="216" w:lineRule="auto"/>
        <w:ind w:left="-810" w:firstLine="720"/>
        <w:jc w:val="both"/>
        <w:rPr>
          <w:rFonts w:ascii="Sylfaen" w:hAnsi="Sylfaen"/>
          <w:i/>
          <w:sz w:val="21"/>
          <w:szCs w:val="21"/>
          <w:lang w:val="hy-AM"/>
        </w:rPr>
      </w:pPr>
      <w:r w:rsidRPr="002001A6">
        <w:rPr>
          <w:rFonts w:ascii="Sylfaen" w:hAnsi="Sylfaen"/>
          <w:i/>
          <w:sz w:val="21"/>
          <w:szCs w:val="21"/>
          <w:lang w:val="hy-AM"/>
        </w:rPr>
        <w:tab/>
        <w:t xml:space="preserve">  Կրկնաճուրդների արդյունքում Լոռու մարզի Վարդաբլուր համայնքում գտնվող 2,2 հա վարելահողի մեկնարկային գինն իջել է և դարձել 632,1 ՀՀ դրամ, իսկ 0,37 խոտհարքի գինն իջել է և դարձել 3.110,4 ՀՀ դրամ:</w:t>
      </w:r>
    </w:p>
    <w:p w:rsidR="002001A6" w:rsidRPr="002001A6" w:rsidRDefault="002001A6" w:rsidP="002001A6">
      <w:pPr>
        <w:spacing w:line="216" w:lineRule="auto"/>
        <w:ind w:left="-810" w:firstLine="720"/>
        <w:jc w:val="both"/>
        <w:rPr>
          <w:rFonts w:ascii="Sylfaen" w:hAnsi="Sylfaen"/>
          <w:i/>
          <w:sz w:val="21"/>
          <w:szCs w:val="21"/>
          <w:lang w:val="hy-AM"/>
        </w:rPr>
      </w:pPr>
      <w:r w:rsidRPr="002001A6">
        <w:rPr>
          <w:rFonts w:ascii="Sylfaen" w:hAnsi="Sylfaen"/>
          <w:i/>
          <w:sz w:val="21"/>
          <w:szCs w:val="21"/>
          <w:lang w:val="hy-AM"/>
        </w:rPr>
        <w:tab/>
        <w:t xml:space="preserve">  Պահանջատեր «ՎՏԲ-Հայաստան բանկ» ՓԲԸ-ն գրություն է ներկայացրել հարկադիր կատարումն ապահովող ծառայության Լոռու մարզային բաժնի Ստեփանավան-Տաշիր տարածաշրջանի բաժանմունք՝ հայտնելով, որ Օվսաննա Ռազմիկի Իշխանյանի պարտավորության մնացորդը բանկի հանդեպ կազմում է 2.818,08 ԱՄՆ դոլար:</w:t>
      </w:r>
    </w:p>
    <w:p w:rsidR="008B16C2" w:rsidRPr="002001A6" w:rsidRDefault="008B16C2" w:rsidP="008A14D9">
      <w:pPr>
        <w:spacing w:line="216" w:lineRule="auto"/>
        <w:ind w:left="-810" w:firstLine="720"/>
        <w:jc w:val="both"/>
        <w:rPr>
          <w:rFonts w:ascii="Sylfaen" w:hAnsi="Sylfaen"/>
          <w:i/>
          <w:sz w:val="21"/>
          <w:szCs w:val="21"/>
          <w:lang w:val="hy-AM"/>
        </w:rPr>
      </w:pPr>
      <w:r w:rsidRPr="002001A6">
        <w:rPr>
          <w:rFonts w:ascii="Sylfaen" w:hAnsi="Sylfaen"/>
          <w:i/>
          <w:sz w:val="21"/>
          <w:szCs w:val="21"/>
          <w:lang w:val="hy-AM"/>
        </w:rPr>
        <w:t xml:space="preserve">Ի կատարումն կատարողական թերթի` ձեռնարկված կատարողական գործողությունների ընթացքում պարտապան </w:t>
      </w:r>
      <w:r w:rsidR="002001A6" w:rsidRPr="002001A6">
        <w:rPr>
          <w:rFonts w:ascii="Sylfaen" w:hAnsi="Sylfaen"/>
          <w:i/>
          <w:sz w:val="21"/>
          <w:szCs w:val="21"/>
          <w:lang w:val="hy-AM"/>
        </w:rPr>
        <w:t>Օվսաննա Ռազմիկի Իշխանյանին</w:t>
      </w:r>
      <w:r w:rsidR="00E33823" w:rsidRPr="002001A6">
        <w:rPr>
          <w:rFonts w:ascii="Sylfaen" w:hAnsi="Sylfaen"/>
          <w:i/>
          <w:sz w:val="21"/>
          <w:szCs w:val="21"/>
          <w:lang w:val="hy-AM"/>
        </w:rPr>
        <w:t xml:space="preserve"> </w:t>
      </w:r>
      <w:r w:rsidRPr="002001A6">
        <w:rPr>
          <w:rFonts w:ascii="Sylfaen" w:hAnsi="Sylfaen"/>
          <w:i/>
          <w:sz w:val="21"/>
          <w:szCs w:val="21"/>
          <w:lang w:val="hy-AM"/>
        </w:rPr>
        <w:t>սեփականության իրավունքով պատկանող գույք, ներառյալ դրամական միջոցներ և արժեթղթեր, ինչպես նաև գույքային իրավունքներ հայտնաբերելու, դրանց գտնվելու վայրը, կազմն ու քանակը պարզելու նպատակով «Դատական ակտերի հարկադիր կատարման մասին» ՀՀ օրենքի 40 հոդվածի 3-րդ մասի համաձայն հայտարարվել է գույքի հետախուզում և համապատասխան հարցումներ են ուղարկվել գույքի հաշվառում /կամ գրանցում/ իրականացնող իրավասու պետական մարմինների և այլ կազմակերպությունների, ինչպես նաև ՀՀ տարածքում գործող բոլոր առևտրային բանկերին:</w:t>
      </w:r>
    </w:p>
    <w:p w:rsidR="008B16C2" w:rsidRPr="002001A6" w:rsidRDefault="008B16C2" w:rsidP="008A14D9">
      <w:pPr>
        <w:spacing w:line="216" w:lineRule="auto"/>
        <w:ind w:left="-810"/>
        <w:jc w:val="both"/>
        <w:rPr>
          <w:rFonts w:ascii="Sylfaen" w:hAnsi="Sylfaen"/>
          <w:i/>
          <w:sz w:val="21"/>
          <w:szCs w:val="21"/>
          <w:lang w:val="hy-AM"/>
        </w:rPr>
      </w:pPr>
      <w:r w:rsidRPr="002001A6">
        <w:rPr>
          <w:rFonts w:ascii="Sylfaen" w:hAnsi="Sylfaen"/>
          <w:i/>
          <w:sz w:val="21"/>
          <w:szCs w:val="21"/>
          <w:lang w:val="hy-AM"/>
        </w:rPr>
        <w:tab/>
      </w:r>
      <w:r w:rsidR="008A14D9" w:rsidRPr="002001A6">
        <w:rPr>
          <w:rFonts w:ascii="Sylfaen" w:hAnsi="Sylfaen"/>
          <w:i/>
          <w:sz w:val="21"/>
          <w:szCs w:val="21"/>
          <w:lang w:val="hy-AM"/>
        </w:rPr>
        <w:t xml:space="preserve">        </w:t>
      </w:r>
      <w:r w:rsidR="00FE30AB" w:rsidRPr="002001A6">
        <w:rPr>
          <w:rFonts w:ascii="Sylfaen" w:hAnsi="Sylfaen"/>
          <w:i/>
          <w:sz w:val="21"/>
          <w:szCs w:val="21"/>
          <w:lang w:val="hy-AM"/>
        </w:rPr>
        <w:t xml:space="preserve">  </w:t>
      </w:r>
      <w:r w:rsidRPr="002001A6">
        <w:rPr>
          <w:rFonts w:ascii="Sylfaen" w:hAnsi="Sylfaen"/>
          <w:i/>
          <w:sz w:val="21"/>
          <w:szCs w:val="21"/>
          <w:lang w:val="hy-AM"/>
        </w:rPr>
        <w:t>Այսպիսով, պարտապանին սեփականության /ընդհանուր համատեղ և /կամ/ բաժնային սեփականության/ իրավունքով պատկանող գույք, գույքային իրավունքներ և դրամական միջոցներ հայտնաբերելու ուղղությամբ ձեռնարկված` օրենքով թույլատրելի բոլոր միջոցները սպառվել են:</w:t>
      </w:r>
    </w:p>
    <w:p w:rsidR="008B16C2" w:rsidRPr="002001A6" w:rsidRDefault="008B16C2" w:rsidP="008A14D9">
      <w:pPr>
        <w:spacing w:line="216" w:lineRule="auto"/>
        <w:ind w:left="-810"/>
        <w:jc w:val="both"/>
        <w:rPr>
          <w:rFonts w:ascii="Sylfaen" w:hAnsi="Sylfaen"/>
          <w:i/>
          <w:sz w:val="21"/>
          <w:szCs w:val="21"/>
          <w:lang w:val="hy-AM"/>
        </w:rPr>
      </w:pPr>
      <w:r w:rsidRPr="002001A6">
        <w:rPr>
          <w:rFonts w:ascii="Sylfaen" w:hAnsi="Sylfaen"/>
          <w:i/>
          <w:sz w:val="21"/>
          <w:szCs w:val="21"/>
          <w:lang w:val="hy-AM"/>
        </w:rPr>
        <w:tab/>
      </w:r>
      <w:r w:rsidR="008A14D9" w:rsidRPr="002001A6">
        <w:rPr>
          <w:rFonts w:ascii="Sylfaen" w:hAnsi="Sylfaen"/>
          <w:i/>
          <w:sz w:val="21"/>
          <w:szCs w:val="21"/>
          <w:lang w:val="hy-AM"/>
        </w:rPr>
        <w:t xml:space="preserve">        </w:t>
      </w:r>
      <w:r w:rsidRPr="002001A6">
        <w:rPr>
          <w:rFonts w:ascii="Sylfaen" w:hAnsi="Sylfaen"/>
          <w:i/>
          <w:sz w:val="21"/>
          <w:szCs w:val="21"/>
          <w:lang w:val="hy-AM"/>
        </w:rPr>
        <w:t>Այլ գույքային իրավունքներ և դրամական միջոցներ չեն հայտնաբերվել, որոնց վրա հնարավոր լինի բռնագանձում տարածել:</w:t>
      </w:r>
    </w:p>
    <w:p w:rsidR="008B16C2" w:rsidRPr="002001A6" w:rsidRDefault="008B16C2" w:rsidP="008A14D9">
      <w:pPr>
        <w:spacing w:line="216" w:lineRule="auto"/>
        <w:ind w:left="-810"/>
        <w:jc w:val="both"/>
        <w:rPr>
          <w:rFonts w:ascii="Sylfaen" w:hAnsi="Sylfaen"/>
          <w:i/>
          <w:sz w:val="21"/>
          <w:szCs w:val="21"/>
          <w:lang w:val="hy-AM"/>
        </w:rPr>
      </w:pPr>
      <w:r w:rsidRPr="002001A6">
        <w:rPr>
          <w:rFonts w:ascii="Sylfaen" w:hAnsi="Sylfaen"/>
          <w:i/>
          <w:sz w:val="21"/>
          <w:szCs w:val="21"/>
          <w:lang w:val="hy-AM"/>
        </w:rPr>
        <w:tab/>
      </w:r>
      <w:r w:rsidR="008A14D9" w:rsidRPr="002001A6">
        <w:rPr>
          <w:rFonts w:ascii="Sylfaen" w:hAnsi="Sylfaen"/>
          <w:i/>
          <w:sz w:val="21"/>
          <w:szCs w:val="21"/>
          <w:lang w:val="hy-AM"/>
        </w:rPr>
        <w:t xml:space="preserve">        </w:t>
      </w:r>
      <w:r w:rsidRPr="002001A6">
        <w:rPr>
          <w:rFonts w:ascii="Sylfaen" w:hAnsi="Sylfaen"/>
          <w:i/>
          <w:sz w:val="21"/>
          <w:szCs w:val="21"/>
          <w:lang w:val="hy-AM"/>
        </w:rPr>
        <w:t>Ձեռնարկված կատարողական գործողությունների արդյունքում ի հայտ են եկել օրենքով սահմանված սնանկության հատկանիշներ:</w:t>
      </w:r>
    </w:p>
    <w:p w:rsidR="008B16C2" w:rsidRDefault="008B16C2" w:rsidP="00EC70BC">
      <w:pPr>
        <w:spacing w:line="216" w:lineRule="auto"/>
        <w:ind w:left="-810"/>
        <w:jc w:val="both"/>
        <w:rPr>
          <w:rFonts w:ascii="Sylfaen" w:hAnsi="Sylfaen"/>
          <w:i/>
          <w:sz w:val="21"/>
          <w:szCs w:val="21"/>
          <w:lang w:val="hy-AM"/>
        </w:rPr>
      </w:pPr>
      <w:r w:rsidRPr="002001A6">
        <w:rPr>
          <w:rFonts w:ascii="Sylfaen" w:hAnsi="Sylfaen"/>
          <w:i/>
          <w:sz w:val="21"/>
          <w:szCs w:val="21"/>
          <w:lang w:val="hy-AM"/>
        </w:rPr>
        <w:tab/>
      </w:r>
      <w:r w:rsidR="008A14D9" w:rsidRPr="002001A6">
        <w:rPr>
          <w:rFonts w:ascii="Sylfaen" w:hAnsi="Sylfaen"/>
          <w:i/>
          <w:sz w:val="21"/>
          <w:szCs w:val="21"/>
          <w:lang w:val="hy-AM"/>
        </w:rPr>
        <w:t xml:space="preserve">      </w:t>
      </w:r>
      <w:r w:rsidRPr="002001A6">
        <w:rPr>
          <w:rFonts w:ascii="Sylfaen" w:hAnsi="Sylfaen"/>
          <w:i/>
          <w:sz w:val="21"/>
          <w:szCs w:val="21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կետով`</w:t>
      </w:r>
    </w:p>
    <w:p w:rsidR="002001A6" w:rsidRPr="002001A6" w:rsidRDefault="002001A6" w:rsidP="00EC70BC">
      <w:pPr>
        <w:spacing w:line="216" w:lineRule="auto"/>
        <w:ind w:left="-810"/>
        <w:jc w:val="both"/>
        <w:rPr>
          <w:rFonts w:ascii="Sylfaen" w:hAnsi="Sylfaen"/>
          <w:i/>
          <w:sz w:val="21"/>
          <w:szCs w:val="21"/>
          <w:lang w:val="hy-AM"/>
        </w:rPr>
      </w:pPr>
    </w:p>
    <w:p w:rsidR="008B16C2" w:rsidRDefault="008B16C2" w:rsidP="00EC70BC">
      <w:pPr>
        <w:spacing w:line="216" w:lineRule="auto"/>
        <w:ind w:left="-810"/>
        <w:jc w:val="center"/>
        <w:rPr>
          <w:rFonts w:ascii="Sylfaen" w:hAnsi="Sylfaen"/>
          <w:b/>
          <w:i/>
          <w:sz w:val="28"/>
          <w:szCs w:val="32"/>
          <w:lang w:val="hy-AM"/>
        </w:rPr>
      </w:pPr>
      <w:r w:rsidRPr="00147267">
        <w:rPr>
          <w:rFonts w:ascii="Sylfaen" w:hAnsi="Sylfaen"/>
          <w:b/>
          <w:i/>
          <w:sz w:val="28"/>
          <w:szCs w:val="32"/>
          <w:lang w:val="hy-AM"/>
        </w:rPr>
        <w:t>Ո</w:t>
      </w:r>
      <w:r w:rsidRPr="00147267">
        <w:rPr>
          <w:rFonts w:ascii="Times Armenian" w:hAnsi="Times Armenian"/>
          <w:b/>
          <w:i/>
          <w:sz w:val="28"/>
          <w:szCs w:val="32"/>
          <w:lang w:val="hy-AM"/>
        </w:rPr>
        <w:t xml:space="preserve"> </w:t>
      </w:r>
      <w:r w:rsidRPr="00147267">
        <w:rPr>
          <w:rFonts w:ascii="Sylfaen" w:hAnsi="Sylfaen"/>
          <w:b/>
          <w:i/>
          <w:sz w:val="28"/>
          <w:szCs w:val="32"/>
          <w:lang w:val="hy-AM"/>
        </w:rPr>
        <w:t>Ր</w:t>
      </w:r>
      <w:r w:rsidRPr="00147267">
        <w:rPr>
          <w:rFonts w:ascii="Times Armenian" w:hAnsi="Times Armenian"/>
          <w:b/>
          <w:i/>
          <w:sz w:val="28"/>
          <w:szCs w:val="32"/>
          <w:lang w:val="hy-AM"/>
        </w:rPr>
        <w:t xml:space="preserve"> </w:t>
      </w:r>
      <w:r w:rsidRPr="00147267">
        <w:rPr>
          <w:rFonts w:ascii="Sylfaen" w:hAnsi="Sylfaen"/>
          <w:b/>
          <w:i/>
          <w:sz w:val="28"/>
          <w:szCs w:val="32"/>
          <w:lang w:val="hy-AM"/>
        </w:rPr>
        <w:t>Ո</w:t>
      </w:r>
      <w:r w:rsidRPr="00147267">
        <w:rPr>
          <w:rFonts w:ascii="Times Armenian" w:hAnsi="Times Armenian"/>
          <w:b/>
          <w:i/>
          <w:sz w:val="28"/>
          <w:szCs w:val="32"/>
          <w:lang w:val="hy-AM"/>
        </w:rPr>
        <w:t xml:space="preserve"> </w:t>
      </w:r>
      <w:r w:rsidRPr="00147267">
        <w:rPr>
          <w:rFonts w:ascii="Sylfaen" w:hAnsi="Sylfaen"/>
          <w:b/>
          <w:i/>
          <w:sz w:val="28"/>
          <w:szCs w:val="32"/>
          <w:lang w:val="hy-AM"/>
        </w:rPr>
        <w:t>Շ</w:t>
      </w:r>
      <w:r w:rsidRPr="00147267">
        <w:rPr>
          <w:rFonts w:ascii="Times Armenian" w:hAnsi="Times Armenian"/>
          <w:b/>
          <w:i/>
          <w:sz w:val="28"/>
          <w:szCs w:val="32"/>
          <w:lang w:val="hy-AM"/>
        </w:rPr>
        <w:t xml:space="preserve"> </w:t>
      </w:r>
      <w:r w:rsidRPr="008B16C2">
        <w:rPr>
          <w:rFonts w:ascii="Sylfaen" w:hAnsi="Sylfaen"/>
          <w:b/>
          <w:i/>
          <w:sz w:val="28"/>
          <w:szCs w:val="32"/>
          <w:lang w:val="hy-AM"/>
        </w:rPr>
        <w:t>Ե Ց Ի</w:t>
      </w:r>
    </w:p>
    <w:p w:rsidR="002001A6" w:rsidRDefault="002001A6" w:rsidP="00EC70BC">
      <w:pPr>
        <w:spacing w:line="216" w:lineRule="auto"/>
        <w:ind w:left="-810"/>
        <w:jc w:val="center"/>
        <w:rPr>
          <w:rFonts w:ascii="Sylfaen" w:hAnsi="Sylfaen"/>
          <w:b/>
          <w:i/>
          <w:sz w:val="28"/>
          <w:szCs w:val="32"/>
          <w:lang w:val="hy-AM"/>
        </w:rPr>
      </w:pPr>
    </w:p>
    <w:p w:rsidR="008B16C2" w:rsidRPr="002001A6" w:rsidRDefault="008B16C2" w:rsidP="00FE30AB">
      <w:pPr>
        <w:spacing w:line="216" w:lineRule="auto"/>
        <w:ind w:left="-810"/>
        <w:rPr>
          <w:rFonts w:ascii="Sylfaen" w:hAnsi="Sylfaen"/>
          <w:i/>
          <w:sz w:val="21"/>
          <w:szCs w:val="21"/>
          <w:lang w:val="hy-AM"/>
        </w:rPr>
      </w:pPr>
      <w:r w:rsidRPr="008B16C2">
        <w:rPr>
          <w:rFonts w:ascii="Sylfaen" w:hAnsi="Sylfaen"/>
          <w:i/>
          <w:lang w:val="hy-AM"/>
        </w:rPr>
        <w:tab/>
      </w:r>
      <w:r w:rsidR="00FE30AB" w:rsidRPr="00C57AC6">
        <w:rPr>
          <w:rFonts w:ascii="Sylfaen" w:hAnsi="Sylfaen"/>
          <w:i/>
          <w:sz w:val="22"/>
          <w:szCs w:val="22"/>
          <w:lang w:val="hy-AM"/>
        </w:rPr>
        <w:t xml:space="preserve">          </w:t>
      </w:r>
      <w:r w:rsidR="00C33E29">
        <w:rPr>
          <w:rFonts w:ascii="Sylfaen" w:hAnsi="Sylfaen"/>
          <w:i/>
          <w:sz w:val="22"/>
          <w:szCs w:val="22"/>
          <w:lang w:val="hy-AM"/>
        </w:rPr>
        <w:t xml:space="preserve">   </w:t>
      </w:r>
      <w:r w:rsidRPr="002001A6">
        <w:rPr>
          <w:rFonts w:ascii="Sylfaen" w:hAnsi="Sylfaen"/>
          <w:i/>
          <w:sz w:val="21"/>
          <w:szCs w:val="21"/>
          <w:lang w:val="hy-AM"/>
        </w:rPr>
        <w:t xml:space="preserve">Կասեցնել </w:t>
      </w:r>
      <w:r w:rsidR="002001A6" w:rsidRPr="002001A6">
        <w:rPr>
          <w:rFonts w:ascii="Sylfaen" w:hAnsi="Sylfaen"/>
          <w:i/>
          <w:sz w:val="21"/>
          <w:szCs w:val="21"/>
          <w:lang w:val="hy-AM"/>
        </w:rPr>
        <w:t>27.04.2015թ. հարուցված թիվ 00949319</w:t>
      </w:r>
      <w:r w:rsidR="007143A6" w:rsidRPr="002001A6">
        <w:rPr>
          <w:rFonts w:ascii="Sylfaen" w:hAnsi="Sylfaen"/>
          <w:i/>
          <w:sz w:val="21"/>
          <w:szCs w:val="21"/>
          <w:lang w:val="hy-AM"/>
        </w:rPr>
        <w:t xml:space="preserve"> </w:t>
      </w:r>
      <w:r w:rsidRPr="002001A6">
        <w:rPr>
          <w:rFonts w:ascii="Sylfaen" w:hAnsi="Sylfaen"/>
          <w:i/>
          <w:sz w:val="21"/>
          <w:szCs w:val="21"/>
          <w:lang w:val="hy-AM"/>
        </w:rPr>
        <w:t>կատարողական վարույթը 60-օրյա ժամկետով:</w:t>
      </w:r>
    </w:p>
    <w:p w:rsidR="008B16C2" w:rsidRPr="002001A6" w:rsidRDefault="008B16C2" w:rsidP="00FE30AB">
      <w:pPr>
        <w:spacing w:line="216" w:lineRule="auto"/>
        <w:ind w:left="-810"/>
        <w:rPr>
          <w:rFonts w:ascii="Sylfaen" w:hAnsi="Sylfaen"/>
          <w:i/>
          <w:sz w:val="21"/>
          <w:szCs w:val="21"/>
          <w:lang w:val="hy-AM"/>
        </w:rPr>
      </w:pPr>
      <w:r w:rsidRPr="002001A6">
        <w:rPr>
          <w:rFonts w:ascii="Sylfaen" w:hAnsi="Sylfaen"/>
          <w:i/>
          <w:sz w:val="21"/>
          <w:szCs w:val="21"/>
          <w:lang w:val="hy-AM"/>
        </w:rPr>
        <w:tab/>
        <w:t xml:space="preserve">           </w:t>
      </w:r>
      <w:r w:rsidR="00FE30AB" w:rsidRPr="002001A6">
        <w:rPr>
          <w:rFonts w:ascii="Sylfaen" w:hAnsi="Sylfaen"/>
          <w:i/>
          <w:sz w:val="21"/>
          <w:szCs w:val="21"/>
          <w:lang w:val="hy-AM"/>
        </w:rPr>
        <w:t xml:space="preserve">  </w:t>
      </w:r>
      <w:r w:rsidRPr="002001A6">
        <w:rPr>
          <w:rFonts w:ascii="Sylfaen" w:hAnsi="Sylfaen"/>
          <w:i/>
          <w:sz w:val="21"/>
          <w:szCs w:val="21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8B16C2" w:rsidRPr="002001A6" w:rsidRDefault="008B16C2" w:rsidP="00FE30AB">
      <w:pPr>
        <w:spacing w:line="216" w:lineRule="auto"/>
        <w:ind w:left="-810" w:firstLine="720"/>
        <w:rPr>
          <w:rFonts w:ascii="Sylfaen" w:hAnsi="Sylfaen"/>
          <w:i/>
          <w:sz w:val="21"/>
          <w:szCs w:val="21"/>
          <w:lang w:val="hy-AM"/>
        </w:rPr>
      </w:pPr>
      <w:r w:rsidRPr="002001A6">
        <w:rPr>
          <w:rFonts w:ascii="Sylfaen" w:hAnsi="Sylfaen"/>
          <w:i/>
          <w:sz w:val="21"/>
          <w:szCs w:val="21"/>
          <w:lang w:val="hy-AM"/>
        </w:rPr>
        <w:t xml:space="preserve"> Սույն որոշումը 2 աշխատանքային օրվա ընթացքում հրապարակել </w:t>
      </w:r>
      <w:hyperlink r:id="rId7" w:history="1">
        <w:r w:rsidRPr="002001A6">
          <w:rPr>
            <w:rStyle w:val="a3"/>
            <w:rFonts w:ascii="Sylfaen" w:hAnsi="Sylfaen"/>
            <w:i/>
            <w:sz w:val="21"/>
            <w:szCs w:val="21"/>
            <w:lang w:val="hy-AM"/>
          </w:rPr>
          <w:t>www.azdarar.am</w:t>
        </w:r>
      </w:hyperlink>
      <w:r w:rsidRPr="002001A6">
        <w:rPr>
          <w:rFonts w:ascii="Sylfaen" w:hAnsi="Sylfaen"/>
          <w:i/>
          <w:sz w:val="21"/>
          <w:szCs w:val="21"/>
          <w:lang w:val="hy-AM"/>
        </w:rPr>
        <w:t xml:space="preserve"> ինտերնետային կայքում:</w:t>
      </w:r>
    </w:p>
    <w:p w:rsidR="008B16C2" w:rsidRPr="002001A6" w:rsidRDefault="008B16C2" w:rsidP="00FE30AB">
      <w:pPr>
        <w:spacing w:line="216" w:lineRule="auto"/>
        <w:ind w:left="-810"/>
        <w:rPr>
          <w:rFonts w:ascii="Sylfaen" w:hAnsi="Sylfaen"/>
          <w:i/>
          <w:sz w:val="21"/>
          <w:szCs w:val="21"/>
          <w:lang w:val="hy-AM"/>
        </w:rPr>
      </w:pPr>
      <w:r w:rsidRPr="002001A6">
        <w:rPr>
          <w:rFonts w:ascii="Sylfaen" w:hAnsi="Sylfaen"/>
          <w:i/>
          <w:sz w:val="21"/>
          <w:szCs w:val="21"/>
          <w:lang w:val="hy-AM"/>
        </w:rPr>
        <w:tab/>
      </w:r>
      <w:r w:rsidR="008A14D9" w:rsidRPr="002001A6">
        <w:rPr>
          <w:rFonts w:ascii="Sylfaen" w:hAnsi="Sylfaen"/>
          <w:i/>
          <w:sz w:val="21"/>
          <w:szCs w:val="21"/>
          <w:lang w:val="hy-AM"/>
        </w:rPr>
        <w:t xml:space="preserve">          </w:t>
      </w:r>
      <w:r w:rsidR="00EC70BC" w:rsidRPr="002001A6">
        <w:rPr>
          <w:rFonts w:ascii="Sylfaen" w:hAnsi="Sylfaen"/>
          <w:i/>
          <w:sz w:val="21"/>
          <w:szCs w:val="21"/>
          <w:lang w:val="hy-AM"/>
        </w:rPr>
        <w:t xml:space="preserve">  </w:t>
      </w:r>
      <w:r w:rsidR="00FE30AB" w:rsidRPr="002001A6">
        <w:rPr>
          <w:rFonts w:ascii="Sylfaen" w:hAnsi="Sylfaen"/>
          <w:i/>
          <w:sz w:val="21"/>
          <w:szCs w:val="21"/>
          <w:lang w:val="hy-AM"/>
        </w:rPr>
        <w:t xml:space="preserve">  </w:t>
      </w:r>
      <w:r w:rsidRPr="002001A6">
        <w:rPr>
          <w:rFonts w:ascii="Sylfaen" w:hAnsi="Sylfaen"/>
          <w:i/>
          <w:sz w:val="21"/>
          <w:szCs w:val="21"/>
          <w:lang w:val="hy-AM"/>
        </w:rPr>
        <w:t>Որոշման պատճեն ուղարկել կողմերին:</w:t>
      </w:r>
    </w:p>
    <w:p w:rsidR="008B16C2" w:rsidRPr="002001A6" w:rsidRDefault="008B16C2" w:rsidP="00EC70BC">
      <w:pPr>
        <w:spacing w:line="216" w:lineRule="auto"/>
        <w:ind w:left="-810"/>
        <w:rPr>
          <w:rFonts w:ascii="Sylfaen" w:hAnsi="Sylfaen"/>
          <w:i/>
          <w:sz w:val="21"/>
          <w:szCs w:val="21"/>
          <w:lang w:val="hy-AM"/>
        </w:rPr>
      </w:pPr>
      <w:r w:rsidRPr="002001A6">
        <w:rPr>
          <w:rFonts w:ascii="Sylfaen" w:hAnsi="Sylfaen"/>
          <w:i/>
          <w:sz w:val="21"/>
          <w:szCs w:val="21"/>
          <w:lang w:val="hy-AM"/>
        </w:rPr>
        <w:tab/>
      </w:r>
      <w:r w:rsidR="008A14D9" w:rsidRPr="002001A6">
        <w:rPr>
          <w:rFonts w:ascii="Sylfaen" w:hAnsi="Sylfaen"/>
          <w:i/>
          <w:sz w:val="21"/>
          <w:szCs w:val="21"/>
          <w:lang w:val="hy-AM"/>
        </w:rPr>
        <w:t xml:space="preserve">          </w:t>
      </w:r>
      <w:r w:rsidR="00FE30AB" w:rsidRPr="002001A6">
        <w:rPr>
          <w:rFonts w:ascii="Sylfaen" w:hAnsi="Sylfaen"/>
          <w:i/>
          <w:sz w:val="21"/>
          <w:szCs w:val="21"/>
          <w:lang w:val="hy-AM"/>
        </w:rPr>
        <w:t xml:space="preserve">   </w:t>
      </w:r>
      <w:r w:rsidRPr="002001A6">
        <w:rPr>
          <w:rFonts w:ascii="Sylfaen" w:hAnsi="Sylfaen"/>
          <w:i/>
          <w:sz w:val="21"/>
          <w:szCs w:val="21"/>
          <w:lang w:val="hy-AM"/>
        </w:rPr>
        <w:t>Որոշումը կարող է բողոքարկվել ՀՀ վարչական դատարան կամ վերադասության կարգով` որոշումը ստանալու օրվանից տասնօրյա ընթացքում:</w:t>
      </w:r>
    </w:p>
    <w:p w:rsidR="002001A6" w:rsidRPr="00EC70BC" w:rsidRDefault="002001A6" w:rsidP="00EC70BC">
      <w:pPr>
        <w:spacing w:line="216" w:lineRule="auto"/>
        <w:ind w:left="-810"/>
        <w:rPr>
          <w:rFonts w:ascii="Sylfaen" w:hAnsi="Sylfaen"/>
          <w:i/>
          <w:sz w:val="22"/>
          <w:szCs w:val="22"/>
          <w:lang w:val="hy-AM"/>
        </w:rPr>
      </w:pPr>
    </w:p>
    <w:p w:rsidR="000B2B0E" w:rsidRPr="00EC70BC" w:rsidRDefault="00EC70BC" w:rsidP="008B16C2">
      <w:pPr>
        <w:spacing w:line="216" w:lineRule="auto"/>
        <w:jc w:val="both"/>
        <w:rPr>
          <w:rFonts w:ascii="Sylfaen" w:hAnsi="Sylfaen"/>
          <w:b/>
          <w:i/>
          <w:sz w:val="26"/>
          <w:szCs w:val="26"/>
          <w:lang w:val="hy-AM"/>
        </w:rPr>
      </w:pPr>
      <w:r>
        <w:rPr>
          <w:rFonts w:ascii="Sylfaen" w:hAnsi="Sylfaen"/>
          <w:b/>
          <w:i/>
          <w:sz w:val="26"/>
          <w:szCs w:val="26"/>
          <w:lang w:val="hy-AM"/>
        </w:rPr>
        <w:t xml:space="preserve">         </w:t>
      </w:r>
      <w:r w:rsidR="008B16C2" w:rsidRPr="00EC70BC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="000B2B0E" w:rsidRPr="00EC70BC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="005E74CF" w:rsidRPr="005E74CF">
        <w:rPr>
          <w:rFonts w:ascii="Sylfaen" w:hAnsi="Sylfaen"/>
          <w:b/>
          <w:i/>
          <w:sz w:val="26"/>
          <w:szCs w:val="26"/>
          <w:lang w:val="hy-AM"/>
        </w:rPr>
        <w:t xml:space="preserve">  </w:t>
      </w:r>
      <w:r w:rsidR="008B16C2" w:rsidRPr="00EC70BC">
        <w:rPr>
          <w:rFonts w:ascii="Sylfaen" w:hAnsi="Sylfaen"/>
          <w:b/>
          <w:i/>
          <w:sz w:val="26"/>
          <w:szCs w:val="26"/>
          <w:lang w:val="hy-AM"/>
        </w:rPr>
        <w:t>Հարկադիր կատարող</w:t>
      </w:r>
      <w:r w:rsidR="000B2B0E" w:rsidRPr="00EC70BC">
        <w:rPr>
          <w:rFonts w:ascii="Sylfaen" w:hAnsi="Sylfaen"/>
          <w:b/>
          <w:i/>
          <w:sz w:val="26"/>
          <w:szCs w:val="26"/>
          <w:lang w:val="hy-AM"/>
        </w:rPr>
        <w:t>,</w:t>
      </w:r>
    </w:p>
    <w:p w:rsidR="008B16C2" w:rsidRPr="00EC70BC" w:rsidRDefault="005E74CF" w:rsidP="008B16C2">
      <w:pPr>
        <w:spacing w:line="216" w:lineRule="auto"/>
        <w:jc w:val="both"/>
        <w:rPr>
          <w:rFonts w:ascii="Sylfaen" w:hAnsi="Sylfaen"/>
          <w:b/>
          <w:i/>
          <w:sz w:val="26"/>
          <w:szCs w:val="26"/>
          <w:lang w:val="hy-AM"/>
        </w:rPr>
      </w:pPr>
      <w:r w:rsidRPr="005E74CF">
        <w:rPr>
          <w:rFonts w:ascii="Sylfaen" w:hAnsi="Sylfaen"/>
          <w:b/>
          <w:i/>
          <w:sz w:val="26"/>
          <w:szCs w:val="26"/>
          <w:lang w:val="hy-AM"/>
        </w:rPr>
        <w:t xml:space="preserve">  </w:t>
      </w:r>
      <w:r w:rsidR="000B2B0E" w:rsidRPr="00EC70BC">
        <w:rPr>
          <w:rFonts w:ascii="Sylfaen" w:hAnsi="Sylfaen"/>
          <w:b/>
          <w:i/>
          <w:sz w:val="26"/>
          <w:szCs w:val="26"/>
          <w:lang w:val="hy-AM"/>
        </w:rPr>
        <w:t xml:space="preserve">Արդարադատության ավագ լեյտենանտ              </w:t>
      </w:r>
      <w:r w:rsidRPr="005E74CF">
        <w:rPr>
          <w:rFonts w:ascii="Sylfaen" w:hAnsi="Sylfaen"/>
          <w:b/>
          <w:i/>
          <w:sz w:val="26"/>
          <w:szCs w:val="26"/>
          <w:lang w:val="hy-AM"/>
        </w:rPr>
        <w:t xml:space="preserve">    </w:t>
      </w:r>
      <w:r w:rsidR="000B2B0E" w:rsidRPr="00EC70BC">
        <w:rPr>
          <w:rFonts w:ascii="Sylfaen" w:hAnsi="Sylfaen"/>
          <w:b/>
          <w:i/>
          <w:sz w:val="26"/>
          <w:szCs w:val="26"/>
          <w:lang w:val="hy-AM"/>
        </w:rPr>
        <w:t xml:space="preserve">         Լ. Պապոյան</w:t>
      </w:r>
      <w:r w:rsidR="008B16C2" w:rsidRPr="00EC70BC">
        <w:rPr>
          <w:rFonts w:ascii="Sylfaen" w:hAnsi="Sylfaen"/>
          <w:b/>
          <w:i/>
          <w:sz w:val="26"/>
          <w:szCs w:val="26"/>
          <w:lang w:val="hy-AM"/>
        </w:rPr>
        <w:t xml:space="preserve">                                 </w:t>
      </w:r>
      <w:r w:rsidR="00FE30AB" w:rsidRPr="00EC70BC">
        <w:rPr>
          <w:rFonts w:ascii="Sylfaen" w:hAnsi="Sylfaen"/>
          <w:b/>
          <w:i/>
          <w:sz w:val="26"/>
          <w:szCs w:val="26"/>
          <w:lang w:val="hy-AM"/>
        </w:rPr>
        <w:t xml:space="preserve">   </w:t>
      </w:r>
      <w:r w:rsidR="002D4CF0" w:rsidRPr="00EC70BC">
        <w:rPr>
          <w:rFonts w:ascii="Sylfaen" w:hAnsi="Sylfaen"/>
          <w:b/>
          <w:i/>
          <w:sz w:val="26"/>
          <w:szCs w:val="26"/>
          <w:lang w:val="hy-AM"/>
        </w:rPr>
        <w:t xml:space="preserve">  </w:t>
      </w:r>
      <w:r w:rsidR="00FE30AB" w:rsidRPr="00EC70BC">
        <w:rPr>
          <w:rFonts w:ascii="Sylfaen" w:hAnsi="Sylfaen"/>
          <w:b/>
          <w:i/>
          <w:sz w:val="26"/>
          <w:szCs w:val="26"/>
          <w:lang w:val="hy-AM"/>
        </w:rPr>
        <w:t xml:space="preserve">      </w:t>
      </w:r>
      <w:r w:rsidR="008B16C2" w:rsidRPr="00EC70BC">
        <w:rPr>
          <w:rFonts w:ascii="Sylfaen" w:hAnsi="Sylfaen"/>
          <w:b/>
          <w:i/>
          <w:sz w:val="26"/>
          <w:szCs w:val="26"/>
          <w:lang w:val="hy-AM"/>
        </w:rPr>
        <w:t xml:space="preserve">      </w:t>
      </w:r>
    </w:p>
    <w:p w:rsidR="002001A6" w:rsidRDefault="006733AB" w:rsidP="000B2B0E">
      <w:pPr>
        <w:tabs>
          <w:tab w:val="left" w:pos="90"/>
        </w:tabs>
        <w:spacing w:line="216" w:lineRule="auto"/>
        <w:jc w:val="both"/>
        <w:rPr>
          <w:rFonts w:ascii="Sylfaen" w:hAnsi="Sylfaen"/>
          <w:b/>
          <w:i/>
          <w:sz w:val="28"/>
          <w:szCs w:val="28"/>
          <w:lang w:val="hy-AM"/>
        </w:rPr>
      </w:pPr>
      <w:r w:rsidRPr="000B2B0E">
        <w:rPr>
          <w:rFonts w:ascii="Sylfaen" w:hAnsi="Sylfaen"/>
          <w:b/>
          <w:i/>
          <w:sz w:val="28"/>
          <w:szCs w:val="28"/>
          <w:lang w:val="hy-AM"/>
        </w:rPr>
        <w:t xml:space="preserve">                         </w:t>
      </w:r>
      <w:bookmarkStart w:id="0" w:name="_GoBack"/>
      <w:bookmarkEnd w:id="0"/>
    </w:p>
    <w:sectPr w:rsidR="002001A6" w:rsidSect="002001A6">
      <w:pgSz w:w="11906" w:h="16838"/>
      <w:pgMar w:top="0" w:right="566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830" w:rsidRDefault="00E55830" w:rsidP="008A14D9">
      <w:r>
        <w:separator/>
      </w:r>
    </w:p>
  </w:endnote>
  <w:endnote w:type="continuationSeparator" w:id="0">
    <w:p w:rsidR="00E55830" w:rsidRDefault="00E55830" w:rsidP="008A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830" w:rsidRDefault="00E55830" w:rsidP="008A14D9">
      <w:r>
        <w:separator/>
      </w:r>
    </w:p>
  </w:footnote>
  <w:footnote w:type="continuationSeparator" w:id="0">
    <w:p w:rsidR="00E55830" w:rsidRDefault="00E55830" w:rsidP="008A1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6C2"/>
    <w:rsid w:val="00096FAF"/>
    <w:rsid w:val="000B2B0E"/>
    <w:rsid w:val="000E4783"/>
    <w:rsid w:val="000F2D62"/>
    <w:rsid w:val="00132978"/>
    <w:rsid w:val="00150E36"/>
    <w:rsid w:val="001A1E85"/>
    <w:rsid w:val="001C1A5A"/>
    <w:rsid w:val="001E72AC"/>
    <w:rsid w:val="002001A6"/>
    <w:rsid w:val="002946DC"/>
    <w:rsid w:val="002D4CF0"/>
    <w:rsid w:val="002E110B"/>
    <w:rsid w:val="0030664F"/>
    <w:rsid w:val="003825B3"/>
    <w:rsid w:val="004A4800"/>
    <w:rsid w:val="004D55A7"/>
    <w:rsid w:val="005363D1"/>
    <w:rsid w:val="0055661E"/>
    <w:rsid w:val="005E2016"/>
    <w:rsid w:val="005E74CF"/>
    <w:rsid w:val="00606480"/>
    <w:rsid w:val="006165FD"/>
    <w:rsid w:val="006733AB"/>
    <w:rsid w:val="00675BD2"/>
    <w:rsid w:val="006C6477"/>
    <w:rsid w:val="006D21B3"/>
    <w:rsid w:val="00710024"/>
    <w:rsid w:val="007143A6"/>
    <w:rsid w:val="00743ADD"/>
    <w:rsid w:val="0087402A"/>
    <w:rsid w:val="008A14D9"/>
    <w:rsid w:val="008B16C2"/>
    <w:rsid w:val="0092182E"/>
    <w:rsid w:val="00934416"/>
    <w:rsid w:val="00942A3A"/>
    <w:rsid w:val="009A21E5"/>
    <w:rsid w:val="009F26E6"/>
    <w:rsid w:val="00A2787E"/>
    <w:rsid w:val="00A7243C"/>
    <w:rsid w:val="00AA26DB"/>
    <w:rsid w:val="00AB463C"/>
    <w:rsid w:val="00B34BE1"/>
    <w:rsid w:val="00B37E7F"/>
    <w:rsid w:val="00C066FF"/>
    <w:rsid w:val="00C33E29"/>
    <w:rsid w:val="00C42B17"/>
    <w:rsid w:val="00C57AC6"/>
    <w:rsid w:val="00CA64DB"/>
    <w:rsid w:val="00D60B35"/>
    <w:rsid w:val="00D739F9"/>
    <w:rsid w:val="00D74874"/>
    <w:rsid w:val="00E33823"/>
    <w:rsid w:val="00E36808"/>
    <w:rsid w:val="00E46941"/>
    <w:rsid w:val="00E5284F"/>
    <w:rsid w:val="00E55830"/>
    <w:rsid w:val="00EC70BC"/>
    <w:rsid w:val="00ED21E7"/>
    <w:rsid w:val="00ED790A"/>
    <w:rsid w:val="00EE459B"/>
    <w:rsid w:val="00F107EF"/>
    <w:rsid w:val="00F1222A"/>
    <w:rsid w:val="00F24BF4"/>
    <w:rsid w:val="00FA137F"/>
    <w:rsid w:val="00FA48A0"/>
    <w:rsid w:val="00FE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F99B3-1D43-4D80-BA70-488A6CA4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6C2"/>
    <w:pPr>
      <w:spacing w:after="0" w:line="240" w:lineRule="auto"/>
    </w:pPr>
    <w:rPr>
      <w:rFonts w:ascii="Arial LatArm" w:eastAsia="Times New Roman" w:hAnsi="Arial LatArm" w:cs="Arial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6C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A14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14D9"/>
    <w:rPr>
      <w:rFonts w:ascii="Arial LatArm" w:eastAsia="Times New Roman" w:hAnsi="Arial LatArm" w:cs="Arial"/>
      <w:sz w:val="24"/>
      <w:szCs w:val="24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8A14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14D9"/>
    <w:rPr>
      <w:rFonts w:ascii="Arial LatArm" w:eastAsia="Times New Roman" w:hAnsi="Arial LatArm" w:cs="Arial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6733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33AB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List Paragraph"/>
    <w:basedOn w:val="a"/>
    <w:uiPriority w:val="34"/>
    <w:qFormat/>
    <w:rsid w:val="002D4CF0"/>
    <w:pPr>
      <w:ind w:left="720"/>
      <w:contextualSpacing/>
    </w:pPr>
    <w:rPr>
      <w:rFonts w:ascii="Calibri" w:eastAsia="Calibri" w:hAnsi="Calibri" w:cs="Times New Roman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Stepanavan-3</dc:creator>
  <cp:keywords/>
  <dc:description/>
  <cp:lastModifiedBy>Zvard Kazaryan</cp:lastModifiedBy>
  <cp:revision>36</cp:revision>
  <cp:lastPrinted>2018-04-12T11:12:00Z</cp:lastPrinted>
  <dcterms:created xsi:type="dcterms:W3CDTF">2016-05-13T10:45:00Z</dcterms:created>
  <dcterms:modified xsi:type="dcterms:W3CDTF">2018-04-18T06:21:00Z</dcterms:modified>
</cp:coreProperties>
</file>