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FF" w:rsidRPr="00F970D6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en-US"/>
        </w:rPr>
      </w:pPr>
      <w:r w:rsidRPr="00F970D6">
        <w:rPr>
          <w:rFonts w:ascii="GHEA Grapalat" w:hAnsi="GHEA Grapalat"/>
          <w:sz w:val="20"/>
          <w:szCs w:val="20"/>
          <w:lang w:val="en-US"/>
        </w:rPr>
        <w:t>Ո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Ր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Ո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Շ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ՈՒ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en-US"/>
        </w:rPr>
        <w:t>Մ</w:t>
      </w:r>
    </w:p>
    <w:p w:rsidR="00ED76FF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Կատարողական</w:t>
      </w:r>
      <w:proofErr w:type="spellEnd"/>
      <w:r w:rsidRPr="00F970D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վարույթը</w:t>
      </w:r>
      <w:proofErr w:type="spellEnd"/>
      <w:r w:rsidRPr="00F970D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կասեցնելու</w:t>
      </w:r>
      <w:proofErr w:type="spellEnd"/>
      <w:r w:rsidRPr="00F970D6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en-US"/>
        </w:rPr>
        <w:t>մասին</w:t>
      </w:r>
      <w:proofErr w:type="spellEnd"/>
    </w:p>
    <w:p w:rsidR="00ED76FF" w:rsidRPr="00F970D6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ED76FF" w:rsidRDefault="00D60B96" w:rsidP="00D60B96">
      <w:pPr>
        <w:spacing w:after="0"/>
        <w:ind w:firstLine="567"/>
        <w:contextualSpacing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en-US"/>
        </w:rPr>
        <w:t>30</w:t>
      </w:r>
      <w:r w:rsidR="00ED76FF">
        <w:rPr>
          <w:rFonts w:ascii="GHEA Grapalat" w:hAnsi="GHEA Grapalat"/>
          <w:sz w:val="20"/>
          <w:szCs w:val="20"/>
          <w:lang w:val="hy-AM"/>
        </w:rPr>
        <w:t>.</w:t>
      </w:r>
      <w:r w:rsidR="00ED76FF">
        <w:rPr>
          <w:rFonts w:ascii="GHEA Grapalat" w:hAnsi="GHEA Grapalat"/>
          <w:sz w:val="20"/>
          <w:szCs w:val="20"/>
          <w:lang w:val="en-US"/>
        </w:rPr>
        <w:t>05</w:t>
      </w:r>
      <w:r w:rsidR="00907B7D">
        <w:rPr>
          <w:rFonts w:ascii="GHEA Grapalat" w:hAnsi="GHEA Grapalat"/>
          <w:sz w:val="20"/>
          <w:szCs w:val="20"/>
          <w:lang w:val="hy-AM"/>
        </w:rPr>
        <w:t>.2018</w:t>
      </w:r>
      <w:r w:rsidR="00ED76FF" w:rsidRPr="00F970D6">
        <w:rPr>
          <w:rFonts w:ascii="GHEA Grapalat" w:hAnsi="GHEA Grapalat"/>
          <w:sz w:val="20"/>
          <w:szCs w:val="20"/>
          <w:lang w:val="hy-AM"/>
        </w:rPr>
        <w:t>թ.</w:t>
      </w:r>
      <w:r w:rsidR="00ED76FF" w:rsidRPr="00F970D6">
        <w:rPr>
          <w:rFonts w:ascii="GHEA Grapalat" w:hAnsi="GHEA Grapalat"/>
          <w:sz w:val="20"/>
          <w:szCs w:val="20"/>
          <w:lang w:val="hy-AM"/>
        </w:rPr>
        <w:tab/>
      </w:r>
      <w:r w:rsidR="00ED76FF" w:rsidRPr="00F970D6">
        <w:rPr>
          <w:rFonts w:ascii="GHEA Grapalat" w:hAnsi="GHEA Grapalat"/>
          <w:sz w:val="20"/>
          <w:szCs w:val="20"/>
          <w:lang w:val="hy-AM"/>
        </w:rPr>
        <w:tab/>
      </w:r>
      <w:r w:rsidR="00ED76FF" w:rsidRPr="00F970D6">
        <w:rPr>
          <w:rFonts w:ascii="GHEA Grapalat" w:hAnsi="GHEA Grapalat"/>
          <w:sz w:val="20"/>
          <w:szCs w:val="20"/>
          <w:lang w:val="hy-AM"/>
        </w:rPr>
        <w:tab/>
      </w:r>
      <w:r w:rsidR="00ED76FF" w:rsidRPr="00F970D6">
        <w:rPr>
          <w:rFonts w:ascii="GHEA Grapalat" w:hAnsi="GHEA Grapalat"/>
          <w:sz w:val="20"/>
          <w:szCs w:val="20"/>
          <w:lang w:val="hy-AM"/>
        </w:rPr>
        <w:tab/>
      </w:r>
      <w:r w:rsidR="00ED76FF" w:rsidRPr="00F970D6"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</w:t>
      </w:r>
      <w:r w:rsidR="00ED76FF">
        <w:rPr>
          <w:rFonts w:ascii="GHEA Grapalat" w:hAnsi="GHEA Grapalat"/>
          <w:sz w:val="20"/>
          <w:szCs w:val="20"/>
          <w:lang w:val="en-US"/>
        </w:rPr>
        <w:t xml:space="preserve">                       </w:t>
      </w:r>
      <w:r w:rsidR="00ED76FF" w:rsidRPr="00F970D6">
        <w:rPr>
          <w:rFonts w:ascii="GHEA Grapalat" w:hAnsi="GHEA Grapalat"/>
          <w:sz w:val="20"/>
          <w:szCs w:val="20"/>
          <w:lang w:val="hy-AM"/>
        </w:rPr>
        <w:t xml:space="preserve">    </w:t>
      </w:r>
      <w:proofErr w:type="spellStart"/>
      <w:r w:rsidR="00ED76FF" w:rsidRPr="00F970D6">
        <w:rPr>
          <w:rFonts w:ascii="GHEA Grapalat" w:hAnsi="GHEA Grapalat"/>
          <w:sz w:val="20"/>
          <w:szCs w:val="20"/>
          <w:lang w:val="hy-AM"/>
        </w:rPr>
        <w:t>ք.Երևան</w:t>
      </w:r>
      <w:proofErr w:type="spellEnd"/>
    </w:p>
    <w:p w:rsidR="00ED76FF" w:rsidRPr="00F970D6" w:rsidRDefault="00ED76FF" w:rsidP="00ED76FF">
      <w:pPr>
        <w:spacing w:after="0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after="0" w:line="276" w:lineRule="auto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Հարկադիր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կատարումն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ապահովող ծառայության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gramStart"/>
      <w:r>
        <w:rPr>
          <w:rFonts w:ascii="GHEA Grapalat" w:hAnsi="GHEA Grapalat"/>
          <w:sz w:val="20"/>
          <w:szCs w:val="20"/>
          <w:lang w:val="hy-AM"/>
        </w:rPr>
        <w:t>քաղաքի  Մալաթիա</w:t>
      </w:r>
      <w:proofErr w:type="gramEnd"/>
      <w:r>
        <w:rPr>
          <w:rFonts w:ascii="GHEA Grapalat" w:hAnsi="GHEA Grapalat"/>
          <w:sz w:val="20"/>
          <w:szCs w:val="20"/>
          <w:lang w:val="hy-AM"/>
        </w:rPr>
        <w:t xml:space="preserve">-Սեբաստիա բաժնի ավագ հարկադիր կատարող, արդարադատության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մայոր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Ա.Սուքիասյանս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970D6">
        <w:rPr>
          <w:rFonts w:ascii="GHEA Grapalat" w:hAnsi="GHEA Grapalat"/>
          <w:sz w:val="20"/>
          <w:szCs w:val="20"/>
          <w:lang w:val="hy-AM"/>
        </w:rPr>
        <w:t>ուսումնասիրելով 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B81FC9">
        <w:rPr>
          <w:rFonts w:ascii="GHEA Grapalat" w:hAnsi="GHEA Grapalat"/>
          <w:sz w:val="20"/>
          <w:szCs w:val="20"/>
          <w:lang w:val="en-US"/>
        </w:rPr>
        <w:t>03377755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նյութերը՝ </w:t>
      </w:r>
    </w:p>
    <w:p w:rsidR="00ED76FF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Պ Ա Ր Զ Ե Ց Ի</w:t>
      </w:r>
    </w:p>
    <w:p w:rsidR="00ED76FF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B81FC9" w:rsidRPr="00B81FC9" w:rsidRDefault="00ED76FF" w:rsidP="00B81FC9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016F13">
        <w:rPr>
          <w:rFonts w:ascii="GHEA Grapalat" w:hAnsi="GHEA Grapalat"/>
          <w:sz w:val="20"/>
          <w:szCs w:val="20"/>
          <w:lang w:val="hy-AM"/>
        </w:rPr>
        <w:t xml:space="preserve">  ՀՀ 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Երևան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քաղաքի Մալաթիա-Սեբաստիա վարչական շրջանի ընդհանուր իրավասության դատարանի կողմից </w:t>
      </w:r>
      <w:r w:rsidR="00B81FC9">
        <w:rPr>
          <w:rFonts w:ascii="GHEA Grapalat" w:hAnsi="GHEA Grapalat"/>
          <w:sz w:val="20"/>
          <w:szCs w:val="20"/>
          <w:lang w:val="en-US"/>
        </w:rPr>
        <w:t>12.01.2018</w:t>
      </w:r>
      <w:r w:rsidRPr="00016F13">
        <w:rPr>
          <w:rFonts w:ascii="GHEA Grapalat" w:hAnsi="GHEA Grapalat"/>
          <w:sz w:val="20"/>
          <w:szCs w:val="20"/>
          <w:lang w:val="en-US"/>
        </w:rPr>
        <w:t>թ.</w:t>
      </w:r>
      <w:r w:rsidRPr="00016F13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>
        <w:rPr>
          <w:rFonts w:ascii="GHEA Grapalat" w:hAnsi="GHEA Grapalat"/>
          <w:sz w:val="20"/>
          <w:szCs w:val="20"/>
          <w:lang w:val="hy-AM"/>
        </w:rPr>
        <w:t>Ե</w:t>
      </w:r>
      <w:r>
        <w:rPr>
          <w:rFonts w:ascii="GHEA Grapalat" w:hAnsi="GHEA Grapalat"/>
          <w:sz w:val="20"/>
          <w:szCs w:val="20"/>
          <w:lang w:val="en-US"/>
        </w:rPr>
        <w:t>Մ</w:t>
      </w:r>
      <w:r>
        <w:rPr>
          <w:rFonts w:ascii="GHEA Grapalat" w:hAnsi="GHEA Grapalat"/>
          <w:sz w:val="20"/>
          <w:szCs w:val="20"/>
          <w:lang w:val="hy-AM"/>
        </w:rPr>
        <w:t>Դ</w:t>
      </w:r>
      <w:r w:rsidR="00B81FC9">
        <w:rPr>
          <w:rFonts w:ascii="GHEA Grapalat" w:hAnsi="GHEA Grapalat"/>
          <w:sz w:val="20"/>
          <w:szCs w:val="20"/>
          <w:lang w:val="hy-AM"/>
        </w:rPr>
        <w:t>/1081</w:t>
      </w:r>
      <w:r>
        <w:rPr>
          <w:rFonts w:ascii="GHEA Grapalat" w:hAnsi="GHEA Grapalat"/>
          <w:sz w:val="20"/>
          <w:szCs w:val="20"/>
          <w:lang w:val="en-US"/>
        </w:rPr>
        <w:t>/</w:t>
      </w:r>
      <w:r w:rsidR="00B81FC9">
        <w:rPr>
          <w:rFonts w:ascii="GHEA Grapalat" w:hAnsi="GHEA Grapalat"/>
          <w:sz w:val="20"/>
          <w:szCs w:val="20"/>
          <w:lang w:val="hy-AM"/>
        </w:rPr>
        <w:t>02/17</w:t>
      </w:r>
      <w:r w:rsidRPr="00016F13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պետք է</w:t>
      </w:r>
      <w:r w:rsidRPr="00773921">
        <w:rPr>
          <w:rFonts w:ascii="GHEA Grapalat" w:hAnsi="GHEA Grapalat"/>
          <w:sz w:val="20"/>
          <w:szCs w:val="20"/>
          <w:lang w:val="hy-AM"/>
        </w:rPr>
        <w:t xml:space="preserve"> </w:t>
      </w:r>
      <w:r w:rsidR="00B81FC9" w:rsidRPr="00B81FC9">
        <w:rPr>
          <w:rFonts w:ascii="GHEA Grapalat" w:hAnsi="GHEA Grapalat"/>
          <w:sz w:val="20"/>
          <w:szCs w:val="20"/>
          <w:lang w:val="hy-AM"/>
        </w:rPr>
        <w:t xml:space="preserve">Վարդան Հայրիկի </w:t>
      </w:r>
      <w:proofErr w:type="spellStart"/>
      <w:r w:rsidR="00B81FC9" w:rsidRPr="00B81FC9">
        <w:rPr>
          <w:rFonts w:ascii="GHEA Grapalat" w:hAnsi="GHEA Grapalat"/>
          <w:sz w:val="20"/>
          <w:szCs w:val="20"/>
          <w:lang w:val="hy-AM"/>
        </w:rPr>
        <w:t>Բեջանյանից</w:t>
      </w:r>
      <w:proofErr w:type="spellEnd"/>
      <w:r w:rsidR="00B81FC9" w:rsidRPr="00B81FC9">
        <w:rPr>
          <w:rFonts w:ascii="GHEA Grapalat" w:hAnsi="GHEA Grapalat"/>
          <w:sz w:val="20"/>
          <w:szCs w:val="20"/>
          <w:lang w:val="hy-AM"/>
        </w:rPr>
        <w:t xml:space="preserve"> հօգուտ </w:t>
      </w:r>
      <w:proofErr w:type="spellStart"/>
      <w:r w:rsidR="00B81FC9" w:rsidRPr="00B81FC9">
        <w:rPr>
          <w:rFonts w:ascii="GHEA Grapalat" w:hAnsi="GHEA Grapalat"/>
          <w:sz w:val="20"/>
          <w:szCs w:val="20"/>
          <w:lang w:val="hy-AM"/>
        </w:rPr>
        <w:t>ՙԿոնվերս</w:t>
      </w:r>
      <w:proofErr w:type="spellEnd"/>
      <w:r w:rsidR="00B81FC9" w:rsidRPr="00B81FC9">
        <w:rPr>
          <w:rFonts w:ascii="GHEA Grapalat" w:hAnsi="GHEA Grapalat"/>
          <w:sz w:val="20"/>
          <w:szCs w:val="20"/>
          <w:lang w:val="hy-AM"/>
        </w:rPr>
        <w:t xml:space="preserve"> Բանկ՚ ՓԲ ընկերության բռնագանձ</w:t>
      </w:r>
      <w:bookmarkStart w:id="0" w:name="_GoBack"/>
      <w:bookmarkEnd w:id="0"/>
      <w:r w:rsidR="00B81FC9" w:rsidRPr="00B81FC9">
        <w:rPr>
          <w:rFonts w:ascii="GHEA Grapalat" w:hAnsi="GHEA Grapalat"/>
          <w:sz w:val="20"/>
          <w:szCs w:val="20"/>
          <w:lang w:val="hy-AM"/>
        </w:rPr>
        <w:t>ել 3.172,76 ԱՄՆ դոլարին համարժեք ՀՀ դրամ, որից 2.170,48 ԱՄՆ դոլարին համարժեք ՀՀ դրամը՝ վարկի մնացորդ, 1.002,28 ԱՄՆ դոլարին համարժեք ՀՀ դրամը՝ տոկոսագումար և 30.841,80 ՀՀ դրամ՝ որպես նախապես վճարված պետական տուրքի գումար:</w:t>
      </w:r>
    </w:p>
    <w:p w:rsidR="00B81FC9" w:rsidRPr="00B81FC9" w:rsidRDefault="00B81FC9" w:rsidP="00B81FC9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B81FC9">
        <w:rPr>
          <w:rFonts w:ascii="GHEA Grapalat" w:hAnsi="GHEA Grapalat"/>
          <w:sz w:val="20"/>
          <w:szCs w:val="20"/>
          <w:lang w:val="hy-AM"/>
        </w:rPr>
        <w:t xml:space="preserve">Սկսած 05.04.2017թ.-ից </w:t>
      </w:r>
      <w:proofErr w:type="spellStart"/>
      <w:r w:rsidRPr="00B81FC9">
        <w:rPr>
          <w:rFonts w:ascii="GHEA Grapalat" w:hAnsi="GHEA Grapalat"/>
          <w:sz w:val="20"/>
          <w:szCs w:val="20"/>
          <w:lang w:val="hy-AM"/>
        </w:rPr>
        <w:t>մինչև</w:t>
      </w:r>
      <w:proofErr w:type="spellEnd"/>
      <w:r w:rsidRPr="00B81FC9">
        <w:rPr>
          <w:rFonts w:ascii="GHEA Grapalat" w:hAnsi="GHEA Grapalat"/>
          <w:sz w:val="20"/>
          <w:szCs w:val="20"/>
          <w:lang w:val="hy-AM"/>
        </w:rPr>
        <w:t xml:space="preserve"> պարտավորության փաստացի մարումը պատասխանողից հօգուտ հայցվորի բռնագանձել 2.170,48 ԱՄՆ դոլարին համարժեք ՀՀ դրամ գումարի չափով վարկի մնացորդին հաշվարկված պայմանագրի 1.1.2 կետով նախատեսված տարեկան 18% դրույքով տոկոսները, հաշվարկված գումարի 2 տոկոսը, որպես պետական տուրք, բռնագանձել պատասխանողից հօգուտ ՀՀ պետական բյուջեի:</w:t>
      </w:r>
    </w:p>
    <w:p w:rsidR="00ED76FF" w:rsidRDefault="00B81FC9" w:rsidP="00B81FC9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D76FF">
        <w:rPr>
          <w:rFonts w:ascii="GHEA Grapalat" w:hAnsi="GHEA Grapalat"/>
          <w:sz w:val="20"/>
          <w:szCs w:val="20"/>
          <w:lang w:val="en-US"/>
        </w:rPr>
        <w:t>Կատարողական</w:t>
      </w:r>
      <w:proofErr w:type="spellEnd"/>
      <w:r w:rsidR="00ED76FF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D76FF">
        <w:rPr>
          <w:rFonts w:ascii="GHEA Grapalat" w:hAnsi="GHEA Grapalat"/>
          <w:sz w:val="20"/>
          <w:szCs w:val="20"/>
          <w:lang w:val="en-US"/>
        </w:rPr>
        <w:t>գործողությունների</w:t>
      </w:r>
      <w:proofErr w:type="spellEnd"/>
      <w:r w:rsidR="00ED76FF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D76FF">
        <w:rPr>
          <w:rFonts w:ascii="GHEA Grapalat" w:hAnsi="GHEA Grapalat"/>
          <w:sz w:val="20"/>
          <w:szCs w:val="20"/>
          <w:lang w:val="en-US"/>
        </w:rPr>
        <w:t>ընթացքում</w:t>
      </w:r>
      <w:proofErr w:type="spellEnd"/>
      <w:r w:rsidR="00ED76FF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D76FF">
        <w:rPr>
          <w:rFonts w:ascii="GHEA Grapalat" w:hAnsi="GHEA Grapalat"/>
          <w:sz w:val="20"/>
          <w:szCs w:val="20"/>
          <w:lang w:val="en-US"/>
        </w:rPr>
        <w:t>պարտապան</w:t>
      </w:r>
      <w:proofErr w:type="spellEnd"/>
      <w:r w:rsidR="00ED76FF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B81FC9">
        <w:rPr>
          <w:rFonts w:ascii="GHEA Grapalat" w:hAnsi="GHEA Grapalat"/>
          <w:sz w:val="20"/>
          <w:szCs w:val="20"/>
          <w:lang w:val="en-US"/>
        </w:rPr>
        <w:t>Վարդան</w:t>
      </w:r>
      <w:proofErr w:type="spellEnd"/>
      <w:r w:rsidRPr="00B81FC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B81FC9">
        <w:rPr>
          <w:rFonts w:ascii="GHEA Grapalat" w:hAnsi="GHEA Grapalat"/>
          <w:sz w:val="20"/>
          <w:szCs w:val="20"/>
          <w:lang w:val="en-US"/>
        </w:rPr>
        <w:t>Հայրիկի</w:t>
      </w:r>
      <w:proofErr w:type="spellEnd"/>
      <w:r w:rsidRPr="00B81FC9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Բեջանյանին</w:t>
      </w:r>
      <w:proofErr w:type="spellEnd"/>
      <w:r>
        <w:rPr>
          <w:rFonts w:ascii="Arial Unicode" w:hAnsi="Arial Unicode" w:cs="Arial"/>
          <w:color w:val="333333"/>
          <w:sz w:val="20"/>
          <w:szCs w:val="20"/>
          <w:lang w:val="hy-AM"/>
        </w:rPr>
        <w:t xml:space="preserve"> </w:t>
      </w:r>
      <w:proofErr w:type="spellStart"/>
      <w:r w:rsidR="00ED76FF">
        <w:rPr>
          <w:rFonts w:ascii="GHEA Grapalat" w:hAnsi="GHEA Grapalat"/>
          <w:sz w:val="20"/>
          <w:szCs w:val="20"/>
          <w:lang w:val="en-US"/>
        </w:rPr>
        <w:t>պատկանող</w:t>
      </w:r>
      <w:proofErr w:type="spellEnd"/>
      <w:r w:rsidR="00ED76FF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D76FF">
        <w:rPr>
          <w:rFonts w:ascii="GHEA Grapalat" w:hAnsi="GHEA Grapalat"/>
          <w:sz w:val="20"/>
          <w:szCs w:val="20"/>
          <w:lang w:val="en-US"/>
        </w:rPr>
        <w:t>գույք</w:t>
      </w:r>
      <w:proofErr w:type="spellEnd"/>
      <w:r w:rsidR="00ED76FF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="00ED76FF">
        <w:rPr>
          <w:rFonts w:ascii="GHEA Grapalat" w:hAnsi="GHEA Grapalat"/>
          <w:sz w:val="20"/>
          <w:szCs w:val="20"/>
          <w:lang w:val="en-US"/>
        </w:rPr>
        <w:t>դրամական</w:t>
      </w:r>
      <w:proofErr w:type="spellEnd"/>
      <w:r w:rsidR="00ED76FF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D76FF">
        <w:rPr>
          <w:rFonts w:ascii="GHEA Grapalat" w:hAnsi="GHEA Grapalat"/>
          <w:sz w:val="20"/>
          <w:szCs w:val="20"/>
          <w:lang w:val="en-US"/>
        </w:rPr>
        <w:t>միջոցներ</w:t>
      </w:r>
      <w:proofErr w:type="spellEnd"/>
      <w:r w:rsidR="00ED76FF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D76FF">
        <w:rPr>
          <w:rFonts w:ascii="GHEA Grapalat" w:hAnsi="GHEA Grapalat"/>
          <w:sz w:val="20"/>
          <w:szCs w:val="20"/>
          <w:lang w:val="en-US"/>
        </w:rPr>
        <w:t>չեն</w:t>
      </w:r>
      <w:proofErr w:type="spellEnd"/>
      <w:r w:rsidR="00ED76FF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ED76FF">
        <w:rPr>
          <w:rFonts w:ascii="GHEA Grapalat" w:hAnsi="GHEA Grapalat"/>
          <w:sz w:val="20"/>
          <w:szCs w:val="20"/>
          <w:lang w:val="en-US"/>
        </w:rPr>
        <w:t>հայտնաբերվել</w:t>
      </w:r>
      <w:proofErr w:type="spellEnd"/>
      <w:r w:rsidR="00ED76FF">
        <w:rPr>
          <w:rFonts w:ascii="GHEA Grapalat" w:hAnsi="GHEA Grapalat"/>
          <w:sz w:val="20"/>
          <w:szCs w:val="20"/>
          <w:lang w:val="en-US"/>
        </w:rPr>
        <w:t>:</w:t>
      </w:r>
    </w:p>
    <w:p w:rsidR="00ED76FF" w:rsidRPr="00016F13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016F13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Պ</w:t>
      </w:r>
      <w:r w:rsidRPr="00016F13">
        <w:rPr>
          <w:rFonts w:ascii="GHEA Grapalat" w:hAnsi="GHEA Grapalat"/>
          <w:sz w:val="20"/>
          <w:szCs w:val="20"/>
          <w:lang w:val="hy-AM"/>
        </w:rPr>
        <w:t xml:space="preserve">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պահանջատիրոջ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հանդեպ պարտավորությունների ամբողջական կատարումն ապահովելու համար:</w:t>
      </w:r>
    </w:p>
    <w:p w:rsidR="00ED76FF" w:rsidRPr="00016F13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016F13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016F13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016F13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28, 37-րդ 8-րդ կետով և 39 հոդվածներով</w:t>
      </w:r>
    </w:p>
    <w:p w:rsidR="00ED76FF" w:rsidRPr="00016F13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Ո Ր Ո Շ Ե Ց Ի</w:t>
      </w:r>
    </w:p>
    <w:p w:rsidR="00ED76FF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 Կասեցնել 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0</w:t>
      </w:r>
      <w:r w:rsidR="00B81FC9">
        <w:rPr>
          <w:rFonts w:ascii="GHEA Grapalat" w:hAnsi="GHEA Grapalat"/>
          <w:sz w:val="20"/>
          <w:szCs w:val="20"/>
          <w:lang w:val="en-US"/>
        </w:rPr>
        <w:t>3377755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 կատարողական վարույթը 60-օրյա ժամկետով.</w:t>
      </w: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 Առաջարկել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970D6"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F970D6"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 w:rsidRPr="00F970D6">
        <w:rPr>
          <w:rFonts w:ascii="GHEA Grapalat" w:hAnsi="GHEA Grapalat"/>
          <w:sz w:val="20"/>
          <w:szCs w:val="20"/>
          <w:lang w:val="hy-AM"/>
        </w:rPr>
        <w:t>.</w:t>
      </w: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D76FF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after="0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ED76FF" w:rsidRPr="00F970D6" w:rsidRDefault="00ED76FF" w:rsidP="00ED76FF">
      <w:pPr>
        <w:spacing w:line="276" w:lineRule="auto"/>
        <w:ind w:firstLine="567"/>
        <w:contextualSpacing/>
        <w:jc w:val="center"/>
        <w:rPr>
          <w:rFonts w:ascii="GHEA Grapalat" w:hAnsi="GHEA Grapalat"/>
          <w:sz w:val="20"/>
          <w:szCs w:val="20"/>
          <w:lang w:val="hy-AM"/>
        </w:rPr>
      </w:pPr>
      <w:r w:rsidRPr="00F970D6">
        <w:rPr>
          <w:rFonts w:ascii="GHEA Grapalat" w:hAnsi="GHEA Grapalat"/>
          <w:sz w:val="20"/>
          <w:szCs w:val="20"/>
          <w:lang w:val="hy-AM"/>
        </w:rPr>
        <w:t xml:space="preserve">ԱՎԱԳ ՀԱՐԿԱԴԻՐ ԿԱՏԱՐՈՂ`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</w:t>
      </w:r>
      <w:r w:rsidRPr="00F970D6">
        <w:rPr>
          <w:rFonts w:ascii="GHEA Grapalat" w:hAnsi="GHEA Grapalat"/>
          <w:sz w:val="20"/>
          <w:szCs w:val="20"/>
          <w:lang w:val="hy-AM"/>
        </w:rPr>
        <w:t xml:space="preserve">                      Ա. ՍՈՒՔԻԱՍՅԱՆ</w:t>
      </w:r>
    </w:p>
    <w:p w:rsidR="00ED76FF" w:rsidRPr="00BE01DE" w:rsidRDefault="00ED76FF" w:rsidP="00ED76FF">
      <w:pPr>
        <w:rPr>
          <w:sz w:val="22"/>
          <w:lang w:val="hy-AM"/>
        </w:rPr>
      </w:pPr>
    </w:p>
    <w:p w:rsidR="00ED76FF" w:rsidRDefault="00ED76FF" w:rsidP="00ED76FF"/>
    <w:p w:rsidR="001E1591" w:rsidRDefault="001E1591"/>
    <w:sectPr w:rsidR="001E1591" w:rsidSect="00205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3C"/>
    <w:rsid w:val="001E1591"/>
    <w:rsid w:val="0053483C"/>
    <w:rsid w:val="00907B7D"/>
    <w:rsid w:val="00B81FC9"/>
    <w:rsid w:val="00D60B96"/>
    <w:rsid w:val="00E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1D83"/>
  <w15:chartTrackingRefBased/>
  <w15:docId w15:val="{C96AE11E-63FA-4C4A-933B-17C55F88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6FF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6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F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FC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Malatia-9</cp:lastModifiedBy>
  <cp:revision>5</cp:revision>
  <cp:lastPrinted>2018-05-29T09:47:00Z</cp:lastPrinted>
  <dcterms:created xsi:type="dcterms:W3CDTF">2018-05-24T10:49:00Z</dcterms:created>
  <dcterms:modified xsi:type="dcterms:W3CDTF">2018-05-30T06:43:00Z</dcterms:modified>
</cp:coreProperties>
</file>