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0A" w:rsidRPr="000316FB" w:rsidRDefault="00E878C1" w:rsidP="00E878C1">
      <w:pPr>
        <w:rPr>
          <w:rFonts w:ascii="GHEA Grapalat" w:hAnsi="GHEA Grapalat"/>
          <w:b/>
          <w:i/>
          <w:sz w:val="40"/>
          <w:szCs w:val="40"/>
          <w:lang w:val="en-US"/>
        </w:rPr>
      </w:pPr>
      <w:r w:rsidRPr="000316FB">
        <w:rPr>
          <w:rFonts w:ascii="GHEA Grapalat" w:hAnsi="GHEA Grapalat"/>
          <w:b/>
          <w:i/>
          <w:sz w:val="40"/>
          <w:szCs w:val="40"/>
          <w:lang w:val="en-US"/>
        </w:rPr>
        <w:t xml:space="preserve">                                </w:t>
      </w:r>
      <w:r w:rsidR="00747A0C" w:rsidRPr="000316FB">
        <w:rPr>
          <w:rFonts w:ascii="GHEA Grapalat" w:hAnsi="GHEA Grapalat"/>
          <w:b/>
          <w:i/>
          <w:sz w:val="40"/>
          <w:szCs w:val="40"/>
          <w:lang w:val="en-US"/>
        </w:rPr>
        <w:t xml:space="preserve"> </w:t>
      </w:r>
    </w:p>
    <w:p w:rsidR="00E878C1" w:rsidRPr="000316FB" w:rsidRDefault="00627F0A" w:rsidP="00E878C1">
      <w:pPr>
        <w:rPr>
          <w:rFonts w:ascii="GHEA Grapalat" w:hAnsi="GHEA Grapalat"/>
          <w:b/>
          <w:i/>
          <w:lang w:val="hy-AM"/>
        </w:rPr>
      </w:pPr>
      <w:r w:rsidRPr="000316FB">
        <w:rPr>
          <w:rFonts w:ascii="GHEA Grapalat" w:hAnsi="GHEA Grapalat"/>
          <w:b/>
          <w:i/>
          <w:sz w:val="40"/>
          <w:szCs w:val="40"/>
          <w:lang w:val="en-US"/>
        </w:rPr>
        <w:t xml:space="preserve">  </w:t>
      </w:r>
      <w:r w:rsidR="00793659" w:rsidRPr="000316FB">
        <w:rPr>
          <w:rFonts w:ascii="GHEA Grapalat" w:hAnsi="GHEA Grapalat"/>
          <w:b/>
          <w:i/>
          <w:sz w:val="40"/>
          <w:szCs w:val="40"/>
          <w:lang w:val="en-US"/>
        </w:rPr>
        <w:t xml:space="preserve">                               </w:t>
      </w:r>
      <w:r w:rsidRPr="000316FB">
        <w:rPr>
          <w:rFonts w:ascii="GHEA Grapalat" w:hAnsi="GHEA Grapalat"/>
          <w:b/>
          <w:i/>
          <w:sz w:val="40"/>
          <w:szCs w:val="40"/>
          <w:lang w:val="en-US"/>
        </w:rPr>
        <w:t xml:space="preserve"> </w:t>
      </w:r>
      <w:r w:rsidR="00793659" w:rsidRPr="000316FB">
        <w:rPr>
          <w:rFonts w:ascii="GHEA Grapalat" w:hAnsi="GHEA Grapalat"/>
          <w:b/>
          <w:i/>
          <w:sz w:val="40"/>
          <w:szCs w:val="40"/>
          <w:lang w:val="en-US"/>
        </w:rPr>
        <w:t xml:space="preserve"> </w:t>
      </w:r>
      <w:bookmarkStart w:id="0" w:name="_GoBack"/>
      <w:r w:rsidR="00E878C1" w:rsidRPr="000316FB">
        <w:rPr>
          <w:rFonts w:ascii="GHEA Grapalat" w:hAnsi="GHEA Grapalat"/>
          <w:b/>
          <w:i/>
          <w:lang w:val="hy-AM"/>
        </w:rPr>
        <w:t>Ո Ր Ո Շ ՈՒ Մ</w:t>
      </w:r>
    </w:p>
    <w:p w:rsidR="00E878C1" w:rsidRPr="000316FB" w:rsidRDefault="00E878C1" w:rsidP="00E878C1">
      <w:pPr>
        <w:jc w:val="center"/>
        <w:outlineLvl w:val="0"/>
        <w:rPr>
          <w:rFonts w:ascii="GHEA Grapalat" w:hAnsi="GHEA Grapalat"/>
          <w:b/>
          <w:i/>
          <w:lang w:val="hy-AM"/>
        </w:rPr>
      </w:pPr>
      <w:r w:rsidRPr="000316FB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E878C1" w:rsidRPr="000316FB" w:rsidRDefault="00E878C1" w:rsidP="00E878C1">
      <w:pPr>
        <w:rPr>
          <w:rFonts w:ascii="GHEA Grapalat" w:hAnsi="GHEA Grapalat"/>
          <w:i/>
          <w:sz w:val="40"/>
          <w:szCs w:val="26"/>
          <w:lang w:val="hy-AM"/>
        </w:rPr>
      </w:pPr>
    </w:p>
    <w:p w:rsidR="00E878C1" w:rsidRPr="000316FB" w:rsidRDefault="00E878C1" w:rsidP="00E878C1">
      <w:pPr>
        <w:rPr>
          <w:rFonts w:ascii="GHEA Grapalat" w:hAnsi="GHEA Grapalat"/>
          <w:i/>
          <w:sz w:val="20"/>
          <w:szCs w:val="20"/>
          <w:lang w:val="hy-AM"/>
        </w:rPr>
      </w:pPr>
      <w:r w:rsidRPr="000316FB">
        <w:rPr>
          <w:rFonts w:ascii="GHEA Grapalat" w:hAnsi="GHEA Grapalat"/>
          <w:i/>
          <w:sz w:val="20"/>
          <w:szCs w:val="20"/>
          <w:lang w:val="hy-AM"/>
        </w:rPr>
        <w:t xml:space="preserve">           «</w:t>
      </w:r>
      <w:r w:rsidR="003B72AD" w:rsidRPr="000316FB">
        <w:rPr>
          <w:rFonts w:ascii="GHEA Grapalat" w:hAnsi="GHEA Grapalat"/>
          <w:i/>
          <w:sz w:val="20"/>
          <w:szCs w:val="20"/>
          <w:lang w:val="hy-AM"/>
        </w:rPr>
        <w:t>24</w:t>
      </w:r>
      <w:r w:rsidRPr="000316FB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3B72AD" w:rsidRPr="000316FB">
        <w:rPr>
          <w:rFonts w:ascii="GHEA Grapalat" w:hAnsi="GHEA Grapalat"/>
          <w:i/>
          <w:sz w:val="20"/>
          <w:szCs w:val="20"/>
          <w:lang w:val="hy-AM"/>
        </w:rPr>
        <w:t>Օգոստոս</w:t>
      </w:r>
      <w:r w:rsidRPr="000316FB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BD1FA3" w:rsidRPr="000316FB">
        <w:rPr>
          <w:rFonts w:ascii="GHEA Grapalat" w:hAnsi="GHEA Grapalat"/>
          <w:i/>
          <w:sz w:val="20"/>
          <w:szCs w:val="20"/>
          <w:lang w:val="hy-AM"/>
        </w:rPr>
        <w:t>8</w:t>
      </w:r>
      <w:r w:rsidRPr="000316FB">
        <w:rPr>
          <w:rFonts w:ascii="GHEA Grapalat" w:hAnsi="GHEA Grapalat"/>
          <w:i/>
          <w:sz w:val="20"/>
          <w:szCs w:val="20"/>
          <w:lang w:val="hy-AM"/>
        </w:rPr>
        <w:t xml:space="preserve">թ.             </w:t>
      </w:r>
      <w:r w:rsidR="000316FB" w:rsidRPr="000316FB">
        <w:rPr>
          <w:rFonts w:ascii="GHEA Grapalat" w:hAnsi="GHEA Grapalat"/>
          <w:i/>
          <w:sz w:val="26"/>
          <w:szCs w:val="26"/>
          <w:lang w:val="hy-AM"/>
        </w:rPr>
        <w:tab/>
        <w:t xml:space="preserve">         </w:t>
      </w:r>
      <w:r w:rsidRPr="000316FB">
        <w:rPr>
          <w:rFonts w:ascii="GHEA Grapalat" w:hAnsi="GHEA Grapalat"/>
          <w:i/>
          <w:sz w:val="26"/>
          <w:szCs w:val="26"/>
          <w:lang w:val="hy-AM"/>
        </w:rPr>
        <w:t xml:space="preserve">              </w:t>
      </w:r>
      <w:r w:rsidRPr="000316FB">
        <w:rPr>
          <w:rFonts w:ascii="GHEA Grapalat" w:hAnsi="GHEA Grapalat"/>
          <w:i/>
          <w:sz w:val="26"/>
          <w:szCs w:val="26"/>
          <w:lang w:val="hy-AM"/>
        </w:rPr>
        <w:tab/>
      </w:r>
      <w:r w:rsidRPr="000316FB">
        <w:rPr>
          <w:rFonts w:ascii="GHEA Grapalat" w:hAnsi="GHEA Grapalat"/>
          <w:i/>
          <w:sz w:val="26"/>
          <w:szCs w:val="26"/>
          <w:lang w:val="hy-AM"/>
        </w:rPr>
        <w:tab/>
        <w:t xml:space="preserve">        </w:t>
      </w:r>
      <w:r w:rsidRPr="000316FB">
        <w:rPr>
          <w:rFonts w:ascii="GHEA Grapalat" w:hAnsi="GHEA Grapalat"/>
          <w:i/>
          <w:sz w:val="20"/>
          <w:szCs w:val="20"/>
          <w:lang w:val="hy-AM"/>
        </w:rPr>
        <w:t xml:space="preserve">       ք. Վանաձոր</w:t>
      </w:r>
    </w:p>
    <w:p w:rsidR="00E878C1" w:rsidRPr="000316FB" w:rsidRDefault="00E878C1" w:rsidP="00E878C1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E878C1" w:rsidRPr="000316FB" w:rsidRDefault="00E878C1" w:rsidP="0098246F">
      <w:pPr>
        <w:spacing w:line="276" w:lineRule="auto"/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BD1FA3" w:rsidRPr="000316FB">
        <w:rPr>
          <w:rFonts w:ascii="GHEA Grapalat" w:hAnsi="GHEA Grapalat"/>
          <w:i/>
          <w:sz w:val="22"/>
          <w:szCs w:val="22"/>
          <w:lang w:val="hy-AM"/>
        </w:rPr>
        <w:t>Հարկադիր կատարումն</w:t>
      </w: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ապահովող ծառայության Լոռու մարզային բաժնի հարկադիր կատարող՝ Կարապետ Իգիթյանս ուսումնասիրելով 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12</w:t>
      </w:r>
      <w:r w:rsidR="009D12E4" w:rsidRPr="000316FB">
        <w:rPr>
          <w:rFonts w:ascii="GHEA Grapalat" w:hAnsi="GHEA Grapalat"/>
          <w:i/>
          <w:sz w:val="22"/>
          <w:szCs w:val="22"/>
          <w:lang w:val="hy-AM"/>
        </w:rPr>
        <w:t>.0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1</w:t>
      </w:r>
      <w:r w:rsidR="00BD1FA3" w:rsidRPr="000316FB">
        <w:rPr>
          <w:rFonts w:ascii="GHEA Grapalat" w:hAnsi="GHEA Grapalat"/>
          <w:i/>
          <w:sz w:val="22"/>
          <w:szCs w:val="22"/>
          <w:lang w:val="hy-AM"/>
        </w:rPr>
        <w:t>.</w:t>
      </w:r>
      <w:r w:rsidR="004F02EB" w:rsidRPr="000316FB">
        <w:rPr>
          <w:rFonts w:ascii="GHEA Grapalat" w:hAnsi="GHEA Grapalat"/>
          <w:i/>
          <w:sz w:val="22"/>
          <w:szCs w:val="22"/>
          <w:lang w:val="hy-AM"/>
        </w:rPr>
        <w:t>201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8թ.–ին վերսկսված թիվ 01947641</w:t>
      </w: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նյութերը՝ </w:t>
      </w:r>
    </w:p>
    <w:p w:rsidR="00E878C1" w:rsidRPr="000316FB" w:rsidRDefault="00E878C1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793659" w:rsidRPr="000316FB" w:rsidRDefault="00793659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0316FB" w:rsidRDefault="00E878C1" w:rsidP="00E878C1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>Պ Ա Ր Զ Ե Ց Ի</w:t>
      </w:r>
    </w:p>
    <w:p w:rsidR="00E878C1" w:rsidRPr="000316FB" w:rsidRDefault="00E878C1" w:rsidP="00E878C1">
      <w:pPr>
        <w:ind w:firstLine="720"/>
        <w:jc w:val="both"/>
        <w:rPr>
          <w:rFonts w:ascii="GHEA Grapalat" w:hAnsi="GHEA Grapalat"/>
          <w:i/>
          <w:sz w:val="40"/>
          <w:szCs w:val="20"/>
          <w:lang w:val="hy-AM"/>
        </w:rPr>
      </w:pPr>
    </w:p>
    <w:p w:rsidR="009D12E4" w:rsidRPr="000316FB" w:rsidRDefault="00E878C1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9D12E4" w:rsidRPr="000316FB">
        <w:rPr>
          <w:rFonts w:ascii="GHEA Grapalat" w:hAnsi="GHEA Grapalat"/>
          <w:i/>
          <w:sz w:val="22"/>
          <w:szCs w:val="22"/>
          <w:lang w:val="hy-AM"/>
        </w:rPr>
        <w:t>ՀՀ  Լոռու մարզի ընդհանուր ի</w:t>
      </w:r>
      <w:r w:rsidR="004F02EB" w:rsidRPr="000316FB">
        <w:rPr>
          <w:rFonts w:ascii="GHEA Grapalat" w:hAnsi="GHEA Grapalat"/>
          <w:i/>
          <w:sz w:val="22"/>
          <w:szCs w:val="22"/>
          <w:lang w:val="hy-AM"/>
        </w:rPr>
        <w:t xml:space="preserve">րավասության 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դատարանի  կողմից  23.08.2016թ.-ին տրված թիվ ԼԴ3/0589</w:t>
      </w:r>
      <w:r w:rsidR="004F02EB" w:rsidRPr="000316FB">
        <w:rPr>
          <w:rFonts w:ascii="GHEA Grapalat" w:hAnsi="GHEA Grapalat"/>
          <w:i/>
          <w:sz w:val="22"/>
          <w:szCs w:val="22"/>
          <w:lang w:val="hy-AM"/>
        </w:rPr>
        <w:t>/02/16</w:t>
      </w:r>
      <w:r w:rsidR="009D12E4" w:rsidRPr="000316FB">
        <w:rPr>
          <w:rFonts w:ascii="GHEA Grapalat" w:hAnsi="GHEA Grapalat"/>
          <w:i/>
          <w:sz w:val="22"/>
          <w:szCs w:val="22"/>
          <w:lang w:val="hy-AM"/>
        </w:rPr>
        <w:t xml:space="preserve"> կատարողակ</w:t>
      </w:r>
      <w:r w:rsidR="004F02EB" w:rsidRPr="000316FB">
        <w:rPr>
          <w:rFonts w:ascii="GHEA Grapalat" w:hAnsi="GHEA Grapalat"/>
          <w:i/>
          <w:sz w:val="22"/>
          <w:szCs w:val="22"/>
          <w:lang w:val="hy-AM"/>
        </w:rPr>
        <w:t>ան թերթի համ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աձայն պետք է Ռիտա Վարդանյանից</w:t>
      </w:r>
      <w:r w:rsidR="0098246F" w:rsidRPr="000316FB">
        <w:rPr>
          <w:rFonts w:ascii="GHEA Grapalat" w:hAnsi="GHEA Grapalat"/>
          <w:i/>
          <w:sz w:val="22"/>
          <w:szCs w:val="22"/>
          <w:lang w:val="hy-AM"/>
        </w:rPr>
        <w:t xml:space="preserve">  հօգուտ  «</w:t>
      </w:r>
      <w:r w:rsidR="004F02EB" w:rsidRPr="000316FB">
        <w:rPr>
          <w:rFonts w:ascii="GHEA Grapalat" w:hAnsi="GHEA Grapalat"/>
          <w:i/>
          <w:sz w:val="22"/>
          <w:szCs w:val="22"/>
          <w:lang w:val="hy-AM"/>
        </w:rPr>
        <w:t>Յո</w:t>
      </w:r>
      <w:r w:rsidR="0098246F" w:rsidRPr="000316FB">
        <w:rPr>
          <w:rFonts w:ascii="GHEA Grapalat" w:hAnsi="GHEA Grapalat"/>
          <w:i/>
          <w:sz w:val="22"/>
          <w:szCs w:val="22"/>
          <w:lang w:val="hy-AM"/>
        </w:rPr>
        <w:t>ւնիբանկ»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 xml:space="preserve"> ԲԲԸ-ի բռնագանձել 1.067.989</w:t>
      </w:r>
      <w:r w:rsidR="009D12E4" w:rsidRPr="000316FB">
        <w:rPr>
          <w:rFonts w:ascii="GHEA Grapalat" w:hAnsi="GHEA Grapalat"/>
          <w:i/>
          <w:sz w:val="22"/>
          <w:szCs w:val="22"/>
          <w:lang w:val="hy-AM"/>
        </w:rPr>
        <w:t xml:space="preserve"> դրամ, ինչպես նաև հաշվարկվող տոկոսներ:</w:t>
      </w:r>
    </w:p>
    <w:p w:rsidR="009D12E4" w:rsidRPr="000316FB" w:rsidRDefault="009D12E4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>Պարտապանից պետք է բռնագանձել նաև բռնագանձման ենթակա գումարի 5 տոկոսը, որպես կատռարողական գործողությունների կատարման ծախսի գումար:</w:t>
      </w:r>
    </w:p>
    <w:p w:rsidR="009D12E4" w:rsidRPr="000316FB" w:rsidRDefault="009D12E4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>Կատարողական գործողությունների կատարման ընթացքում, պարտապանին պատկանող բռնագանձման ենթակա գույք և դրամական միջոցներ չեն հայտնաբերվել և ի հայտ են եկել սնանկության հատկանիշներ:</w:t>
      </w:r>
    </w:p>
    <w:p w:rsidR="00E878C1" w:rsidRPr="000316FB" w:rsidRDefault="00E878C1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</w:t>
      </w:r>
      <w:r w:rsidR="0098246F" w:rsidRPr="000316FB">
        <w:rPr>
          <w:rFonts w:ascii="GHEA Grapalat" w:hAnsi="GHEA Grapalat"/>
          <w:i/>
          <w:sz w:val="22"/>
          <w:szCs w:val="22"/>
          <w:lang w:val="hy-AM"/>
        </w:rPr>
        <w:t xml:space="preserve">  «Դատական ակտերի հ</w:t>
      </w:r>
      <w:r w:rsidR="00B76431" w:rsidRPr="000316FB">
        <w:rPr>
          <w:rFonts w:ascii="GHEA Grapalat" w:hAnsi="GHEA Grapalat"/>
          <w:i/>
          <w:sz w:val="22"/>
          <w:szCs w:val="22"/>
          <w:lang w:val="hy-AM"/>
        </w:rPr>
        <w:t>արկադիր կատարման</w:t>
      </w: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28, 37-րդ հոդվ</w:t>
      </w:r>
      <w:r w:rsidR="00B76431" w:rsidRPr="000316FB">
        <w:rPr>
          <w:rFonts w:ascii="GHEA Grapalat" w:hAnsi="GHEA Grapalat"/>
          <w:i/>
          <w:sz w:val="22"/>
          <w:szCs w:val="22"/>
          <w:lang w:val="hy-AM"/>
        </w:rPr>
        <w:t xml:space="preserve">ածի 8-րդ կետով </w:t>
      </w:r>
    </w:p>
    <w:p w:rsidR="00E878C1" w:rsidRPr="000316FB" w:rsidRDefault="00E878C1" w:rsidP="00E878C1">
      <w:pPr>
        <w:rPr>
          <w:rFonts w:ascii="GHEA Grapalat" w:hAnsi="GHEA Grapalat"/>
          <w:i/>
          <w:sz w:val="22"/>
          <w:szCs w:val="22"/>
          <w:lang w:val="hy-AM"/>
        </w:rPr>
      </w:pPr>
    </w:p>
    <w:p w:rsidR="00E878C1" w:rsidRPr="000316FB" w:rsidRDefault="00E878C1" w:rsidP="00E878C1">
      <w:pPr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0316FB" w:rsidRDefault="00E878C1" w:rsidP="00E878C1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>Ո Ր Ո Շ Ե Ց Ի</w:t>
      </w:r>
    </w:p>
    <w:p w:rsidR="00E878C1" w:rsidRPr="000316FB" w:rsidRDefault="00E878C1" w:rsidP="00E878C1">
      <w:pPr>
        <w:ind w:firstLine="720"/>
        <w:jc w:val="center"/>
        <w:rPr>
          <w:rFonts w:ascii="GHEA Grapalat" w:hAnsi="GHEA Grapalat"/>
          <w:i/>
          <w:sz w:val="36"/>
          <w:szCs w:val="20"/>
          <w:lang w:val="hy-AM"/>
        </w:rPr>
      </w:pPr>
    </w:p>
    <w:p w:rsidR="00E878C1" w:rsidRPr="000316FB" w:rsidRDefault="00E878C1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1</w:t>
      </w:r>
      <w:r w:rsidR="004F02EB" w:rsidRPr="000316FB">
        <w:rPr>
          <w:rFonts w:ascii="GHEA Grapalat" w:hAnsi="GHEA Grapalat"/>
          <w:i/>
          <w:sz w:val="22"/>
          <w:szCs w:val="22"/>
          <w:lang w:val="hy-AM"/>
        </w:rPr>
        <w:t>2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.01.2018թ.–ին վերսկսված</w:t>
      </w: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="003B72AD" w:rsidRPr="000316FB">
        <w:rPr>
          <w:rFonts w:ascii="GHEA Grapalat" w:hAnsi="GHEA Grapalat"/>
          <w:i/>
          <w:sz w:val="22"/>
          <w:szCs w:val="22"/>
          <w:lang w:val="hy-AM"/>
        </w:rPr>
        <w:t>01947641</w:t>
      </w:r>
      <w:r w:rsidR="009D12E4" w:rsidRPr="000316F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B76431" w:rsidRPr="000316F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0316FB">
        <w:rPr>
          <w:rFonts w:ascii="GHEA Grapalat" w:hAnsi="GHEA Grapalat"/>
          <w:i/>
          <w:sz w:val="22"/>
          <w:szCs w:val="22"/>
          <w:lang w:val="hy-AM"/>
        </w:rPr>
        <w:t>կատարողական վարույթը` 60-օրյա ժամկետով:</w:t>
      </w:r>
    </w:p>
    <w:p w:rsidR="00E878C1" w:rsidRPr="000316FB" w:rsidRDefault="0098246F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878C1" w:rsidRPr="000316FB">
        <w:rPr>
          <w:rFonts w:ascii="GHEA Grapalat" w:hAnsi="GHEA Grapalat"/>
          <w:i/>
          <w:sz w:val="22"/>
          <w:szCs w:val="22"/>
          <w:lang w:val="hy-AM"/>
        </w:rPr>
        <w:t>Առաջարկել պահան</w:t>
      </w:r>
      <w:r w:rsidR="00C20F11" w:rsidRPr="000316FB">
        <w:rPr>
          <w:rFonts w:ascii="GHEA Grapalat" w:hAnsi="GHEA Grapalat"/>
          <w:i/>
          <w:sz w:val="22"/>
          <w:szCs w:val="22"/>
          <w:lang w:val="hy-AM"/>
        </w:rPr>
        <w:t xml:space="preserve">ջատիրոջը և պարտապանին  նրանցից </w:t>
      </w:r>
      <w:r w:rsidR="00E878C1" w:rsidRPr="000316FB">
        <w:rPr>
          <w:rFonts w:ascii="GHEA Grapalat" w:hAnsi="GHEA Grapalat"/>
          <w:i/>
          <w:sz w:val="22"/>
          <w:szCs w:val="22"/>
          <w:lang w:val="hy-AM"/>
        </w:rPr>
        <w:t xml:space="preserve"> որևէ  մեկի   նախաձեռնությամբ  60-օրյա  ժամկետում  սնանկության հայց ներկայացնել դատարան:</w:t>
      </w:r>
    </w:p>
    <w:p w:rsidR="00E878C1" w:rsidRPr="000316FB" w:rsidRDefault="0098246F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878C1" w:rsidRPr="000316FB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 հրապարակել  </w:t>
      </w:r>
      <w:hyperlink r:id="rId4" w:history="1">
        <w:r w:rsidR="00E878C1" w:rsidRPr="000316FB"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="00E878C1" w:rsidRPr="000316FB">
        <w:rPr>
          <w:rFonts w:ascii="GHEA Grapalat" w:hAnsi="GHEA Grapalat"/>
          <w:i/>
          <w:sz w:val="22"/>
          <w:szCs w:val="22"/>
          <w:lang w:val="hy-AM"/>
        </w:rPr>
        <w:t xml:space="preserve">  ինտերնետային կայքում:</w:t>
      </w:r>
    </w:p>
    <w:p w:rsidR="00E878C1" w:rsidRPr="000316FB" w:rsidRDefault="00E878C1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կողմերին։</w:t>
      </w:r>
    </w:p>
    <w:p w:rsidR="00E878C1" w:rsidRPr="000316FB" w:rsidRDefault="00E878C1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E878C1" w:rsidRPr="000316FB" w:rsidRDefault="0098246F" w:rsidP="000316FB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316FB">
        <w:rPr>
          <w:rFonts w:ascii="GHEA Grapalat" w:hAnsi="GHEA Grapalat"/>
          <w:i/>
          <w:sz w:val="22"/>
          <w:szCs w:val="22"/>
          <w:lang w:val="hy-AM"/>
        </w:rPr>
        <w:t xml:space="preserve">«Դատական ակտերի հարկադիր կատարման մասին» </w:t>
      </w:r>
      <w:r w:rsidR="00E878C1" w:rsidRPr="000316FB">
        <w:rPr>
          <w:rFonts w:ascii="GHEA Grapalat" w:hAnsi="GHEA Grapalat"/>
          <w:i/>
          <w:sz w:val="22"/>
          <w:szCs w:val="22"/>
          <w:lang w:val="hy-AM"/>
        </w:rPr>
        <w:t xml:space="preserve">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E878C1" w:rsidRPr="000316FB" w:rsidRDefault="00E878C1" w:rsidP="000316FB">
      <w:pPr>
        <w:ind w:firstLine="720"/>
        <w:outlineLvl w:val="0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0316FB" w:rsidRDefault="00E878C1" w:rsidP="000316FB">
      <w:pPr>
        <w:ind w:firstLine="720"/>
        <w:outlineLvl w:val="0"/>
        <w:rPr>
          <w:rFonts w:ascii="GHEA Grapalat" w:hAnsi="GHEA Grapalat"/>
          <w:i/>
          <w:sz w:val="20"/>
          <w:szCs w:val="20"/>
          <w:lang w:val="hy-AM"/>
        </w:rPr>
      </w:pPr>
    </w:p>
    <w:p w:rsidR="0098246F" w:rsidRPr="000316FB" w:rsidRDefault="0098246F" w:rsidP="00E878C1">
      <w:pPr>
        <w:ind w:firstLine="709"/>
        <w:outlineLvl w:val="0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0316FB" w:rsidRDefault="00E878C1" w:rsidP="005132DF">
      <w:pPr>
        <w:outlineLvl w:val="0"/>
        <w:rPr>
          <w:rFonts w:ascii="GHEA Grapalat" w:hAnsi="GHEA Grapalat"/>
          <w:i/>
          <w:lang w:val="hy-AM"/>
        </w:rPr>
      </w:pPr>
      <w:r w:rsidRPr="000316FB">
        <w:rPr>
          <w:rFonts w:ascii="GHEA Grapalat" w:hAnsi="GHEA Grapalat"/>
          <w:i/>
          <w:lang w:val="hy-AM"/>
        </w:rPr>
        <w:t xml:space="preserve">      </w:t>
      </w:r>
      <w:r w:rsidR="00BD1FA3" w:rsidRPr="000316FB">
        <w:rPr>
          <w:rFonts w:ascii="GHEA Grapalat" w:hAnsi="GHEA Grapalat"/>
          <w:i/>
          <w:lang w:val="hy-AM"/>
        </w:rPr>
        <w:t xml:space="preserve">       </w:t>
      </w:r>
      <w:r w:rsidRPr="000316FB">
        <w:rPr>
          <w:rFonts w:ascii="GHEA Grapalat" w:hAnsi="GHEA Grapalat"/>
          <w:i/>
          <w:lang w:val="hy-AM"/>
        </w:rPr>
        <w:t xml:space="preserve">   </w:t>
      </w:r>
      <w:r w:rsidR="00B76431" w:rsidRPr="000316FB">
        <w:rPr>
          <w:rFonts w:ascii="GHEA Grapalat" w:hAnsi="GHEA Grapalat"/>
          <w:i/>
          <w:lang w:val="hy-AM"/>
        </w:rPr>
        <w:t xml:space="preserve">  </w:t>
      </w:r>
      <w:r w:rsidRPr="000316FB">
        <w:rPr>
          <w:rFonts w:ascii="GHEA Grapalat" w:hAnsi="GHEA Grapalat"/>
          <w:i/>
          <w:lang w:val="hy-AM"/>
        </w:rPr>
        <w:t>Հարկադիր կատարող</w:t>
      </w:r>
      <w:r w:rsidR="005132DF" w:rsidRPr="000316FB">
        <w:rPr>
          <w:rFonts w:ascii="GHEA Grapalat" w:hAnsi="GHEA Grapalat"/>
          <w:i/>
          <w:lang w:val="en-US"/>
        </w:rPr>
        <w:t xml:space="preserve">                                    </w:t>
      </w:r>
      <w:r w:rsidR="00B76431" w:rsidRPr="000316FB">
        <w:rPr>
          <w:rFonts w:ascii="GHEA Grapalat" w:hAnsi="GHEA Grapalat"/>
          <w:i/>
          <w:lang w:val="en-US"/>
        </w:rPr>
        <w:t xml:space="preserve"> </w:t>
      </w:r>
      <w:r w:rsidR="005132DF" w:rsidRPr="000316FB">
        <w:rPr>
          <w:rFonts w:ascii="GHEA Grapalat" w:hAnsi="GHEA Grapalat"/>
          <w:i/>
          <w:lang w:val="en-US"/>
        </w:rPr>
        <w:t xml:space="preserve"> </w:t>
      </w:r>
      <w:r w:rsidR="00BD1FA3" w:rsidRPr="000316FB">
        <w:rPr>
          <w:rFonts w:ascii="GHEA Grapalat" w:hAnsi="GHEA Grapalat"/>
          <w:i/>
          <w:lang w:val="en-US"/>
        </w:rPr>
        <w:t xml:space="preserve">     </w:t>
      </w:r>
      <w:r w:rsidR="00627F0A" w:rsidRPr="000316FB">
        <w:rPr>
          <w:rFonts w:ascii="GHEA Grapalat" w:hAnsi="GHEA Grapalat"/>
          <w:i/>
          <w:lang w:val="en-US"/>
        </w:rPr>
        <w:t xml:space="preserve"> </w:t>
      </w:r>
      <w:r w:rsidR="00BD1FA3" w:rsidRPr="000316FB">
        <w:rPr>
          <w:rFonts w:ascii="GHEA Grapalat" w:hAnsi="GHEA Grapalat"/>
          <w:i/>
          <w:lang w:val="en-US"/>
        </w:rPr>
        <w:t xml:space="preserve">      </w:t>
      </w:r>
      <w:r w:rsidR="005132DF" w:rsidRPr="000316FB">
        <w:rPr>
          <w:rFonts w:ascii="GHEA Grapalat" w:hAnsi="GHEA Grapalat"/>
          <w:i/>
          <w:lang w:val="en-US"/>
        </w:rPr>
        <w:t xml:space="preserve">   </w:t>
      </w:r>
      <w:r w:rsidR="005132DF" w:rsidRPr="000316FB">
        <w:rPr>
          <w:rFonts w:ascii="GHEA Grapalat" w:hAnsi="GHEA Grapalat"/>
          <w:i/>
          <w:lang w:val="hy-AM"/>
        </w:rPr>
        <w:t>Կ. Իգիթյան</w:t>
      </w:r>
    </w:p>
    <w:bookmarkEnd w:id="0"/>
    <w:p w:rsidR="00E878C1" w:rsidRPr="000316FB" w:rsidRDefault="00E878C1" w:rsidP="00E878C1">
      <w:pPr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</w:p>
    <w:p w:rsidR="00AF241E" w:rsidRPr="000316FB" w:rsidRDefault="00AF241E">
      <w:pPr>
        <w:rPr>
          <w:rFonts w:ascii="GHEA Grapalat" w:hAnsi="GHEA Grapalat"/>
          <w:lang w:val="hy-AM"/>
        </w:rPr>
      </w:pPr>
    </w:p>
    <w:sectPr w:rsidR="00AF241E" w:rsidRPr="000316FB" w:rsidSect="00E878C1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8C1"/>
    <w:rsid w:val="000316FB"/>
    <w:rsid w:val="001C310A"/>
    <w:rsid w:val="003B72AD"/>
    <w:rsid w:val="00422E8F"/>
    <w:rsid w:val="004F02EB"/>
    <w:rsid w:val="005132DF"/>
    <w:rsid w:val="00627F0A"/>
    <w:rsid w:val="00747A0C"/>
    <w:rsid w:val="00793659"/>
    <w:rsid w:val="0098246F"/>
    <w:rsid w:val="009D12E4"/>
    <w:rsid w:val="00AF241E"/>
    <w:rsid w:val="00B76431"/>
    <w:rsid w:val="00BD1FA3"/>
    <w:rsid w:val="00C20F11"/>
    <w:rsid w:val="00D25925"/>
    <w:rsid w:val="00DF3A47"/>
    <w:rsid w:val="00E27FCE"/>
    <w:rsid w:val="00E8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F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Lori-6</dc:creator>
  <cp:keywords/>
  <dc:description/>
  <cp:lastModifiedBy>Kazmbazhin-12</cp:lastModifiedBy>
  <cp:revision>14</cp:revision>
  <cp:lastPrinted>2018-06-07T06:47:00Z</cp:lastPrinted>
  <dcterms:created xsi:type="dcterms:W3CDTF">2015-07-21T07:29:00Z</dcterms:created>
  <dcterms:modified xsi:type="dcterms:W3CDTF">2018-08-24T07:01:00Z</dcterms:modified>
</cp:coreProperties>
</file>