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C7" w:rsidRPr="000C03C7" w:rsidRDefault="000C03C7" w:rsidP="000C03C7">
      <w:pPr>
        <w:jc w:val="center"/>
        <w:rPr>
          <w:rFonts w:ascii="GHEA Grapalat" w:hAnsi="GHEA Grapalat"/>
          <w:b/>
          <w:bCs/>
          <w:iCs/>
          <w:sz w:val="32"/>
          <w:szCs w:val="32"/>
          <w:lang w:val="hy-AM"/>
        </w:rPr>
      </w:pPr>
      <w:r w:rsidRPr="000C03C7">
        <w:rPr>
          <w:rFonts w:ascii="GHEA Grapalat" w:hAnsi="GHEA Grapalat"/>
          <w:b/>
          <w:bCs/>
          <w:iCs/>
          <w:sz w:val="32"/>
          <w:szCs w:val="32"/>
          <w:lang w:val="hy-AM"/>
        </w:rPr>
        <w:t>ՈՐՈՇՈՒՄ</w:t>
      </w:r>
    </w:p>
    <w:p w:rsidR="000C03C7" w:rsidRPr="000C03C7" w:rsidRDefault="000C03C7" w:rsidP="000C03C7">
      <w:pPr>
        <w:jc w:val="center"/>
        <w:rPr>
          <w:rFonts w:ascii="GHEA Grapalat" w:hAnsi="GHEA Grapalat"/>
          <w:b/>
          <w:bCs/>
          <w:iCs/>
          <w:lang w:val="hy-AM"/>
        </w:rPr>
      </w:pPr>
      <w:r w:rsidRPr="000C03C7">
        <w:rPr>
          <w:rFonts w:ascii="GHEA Grapalat" w:hAnsi="GHEA Grapalat"/>
          <w:b/>
          <w:bCs/>
          <w:iCs/>
          <w:lang w:val="hy-AM"/>
        </w:rPr>
        <w:t>Կատարողական վարույթը կասեցնելու մասին</w:t>
      </w:r>
    </w:p>
    <w:p w:rsidR="008E2937" w:rsidRDefault="008E2937" w:rsidP="000C03C7">
      <w:pPr>
        <w:rPr>
          <w:rFonts w:ascii="GHEA Grapalat" w:hAnsi="GHEA Grapalat"/>
          <w:b/>
          <w:bCs/>
          <w:iCs/>
          <w:lang w:val="hy-AM"/>
        </w:rPr>
      </w:pPr>
    </w:p>
    <w:p w:rsidR="000C03C7" w:rsidRPr="000C03C7" w:rsidRDefault="008E2937" w:rsidP="000C03C7">
      <w:pPr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>« 1</w:t>
      </w:r>
      <w:r w:rsidR="00C11695" w:rsidRPr="00C11695">
        <w:rPr>
          <w:rFonts w:ascii="GHEA Grapalat" w:hAnsi="GHEA Grapalat"/>
          <w:b/>
          <w:bCs/>
          <w:iCs/>
          <w:lang w:val="hy-AM"/>
        </w:rPr>
        <w:t>4</w:t>
      </w:r>
      <w:r w:rsidR="000C03C7" w:rsidRPr="000C03C7">
        <w:rPr>
          <w:rFonts w:ascii="GHEA Grapalat" w:hAnsi="GHEA Grapalat"/>
          <w:b/>
          <w:bCs/>
          <w:iCs/>
          <w:lang w:val="hy-AM"/>
        </w:rPr>
        <w:t>» սեպտեմբեր 2018 թ.                                                                ք. Վանաձոր</w:t>
      </w:r>
      <w:r w:rsidR="000C03C7"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  </w:t>
      </w:r>
    </w:p>
    <w:p w:rsidR="000C03C7" w:rsidRDefault="000C03C7" w:rsidP="000C03C7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0C03C7" w:rsidRPr="000C03C7" w:rsidRDefault="000C03C7" w:rsidP="000C03C7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     Հարկադիր կատարումն ապահովող  ծառայության Լոռու մարզային բաժնի ավագ հարկադիր կատարող արդարադատության կապիտան Յու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րի Սահակյանս ուսումնասիրելով  1</w:t>
      </w: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0.04.2018 թ. վերսկսված թիվ՝ 02770802  կատարողական վարույթի  նյութերը՝                                                 </w:t>
      </w:r>
    </w:p>
    <w:p w:rsidR="000C03C7" w:rsidRPr="000C03C7" w:rsidRDefault="000C03C7" w:rsidP="000C03C7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</w:p>
    <w:p w:rsidR="000C03C7" w:rsidRPr="000C03C7" w:rsidRDefault="000C03C7" w:rsidP="000C03C7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 w:rsidRPr="000C03C7">
        <w:rPr>
          <w:rFonts w:ascii="GHEA Grapalat" w:hAnsi="GHEA Grapalat"/>
          <w:b/>
          <w:bCs/>
          <w:iCs/>
          <w:sz w:val="28"/>
          <w:szCs w:val="28"/>
          <w:lang w:val="hy-AM"/>
        </w:rPr>
        <w:t>ՊԱՐԶԵՑԻ</w:t>
      </w:r>
    </w:p>
    <w:p w:rsidR="000C03C7" w:rsidRDefault="000C03C7" w:rsidP="000C03C7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0C03C7" w:rsidRPr="000C03C7" w:rsidRDefault="000C03C7" w:rsidP="000C03C7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0C03C7">
        <w:rPr>
          <w:rFonts w:ascii="GHEA Grapalat" w:hAnsi="GHEA Grapalat"/>
          <w:sz w:val="22"/>
          <w:szCs w:val="22"/>
          <w:lang w:val="hy-AM"/>
        </w:rPr>
        <w:t xml:space="preserve">     ՀՀ Լոռու մարզի ընդհանուր</w:t>
      </w:r>
      <w:r>
        <w:rPr>
          <w:rFonts w:ascii="GHEA Grapalat" w:hAnsi="GHEA Grapalat"/>
          <w:sz w:val="22"/>
          <w:szCs w:val="22"/>
          <w:lang w:val="hy-AM"/>
        </w:rPr>
        <w:t xml:space="preserve"> իրավասության դատարանի կողմից </w:t>
      </w:r>
      <w:r w:rsidRPr="000C03C7">
        <w:rPr>
          <w:rFonts w:ascii="GHEA Grapalat" w:hAnsi="GHEA Grapalat"/>
          <w:sz w:val="22"/>
          <w:szCs w:val="22"/>
          <w:lang w:val="hy-AM"/>
        </w:rPr>
        <w:t>07</w:t>
      </w:r>
      <w:r>
        <w:rPr>
          <w:rFonts w:ascii="GHEA Grapalat" w:hAnsi="GHEA Grapalat"/>
          <w:sz w:val="22"/>
          <w:szCs w:val="22"/>
          <w:lang w:val="hy-AM"/>
        </w:rPr>
        <w:t>.</w:t>
      </w:r>
      <w:r w:rsidRPr="000C03C7">
        <w:rPr>
          <w:rFonts w:ascii="GHEA Grapalat" w:hAnsi="GHEA Grapalat"/>
          <w:sz w:val="22"/>
          <w:szCs w:val="22"/>
          <w:lang w:val="hy-AM"/>
        </w:rPr>
        <w:t>03</w:t>
      </w:r>
      <w:r>
        <w:rPr>
          <w:rFonts w:ascii="GHEA Grapalat" w:hAnsi="GHEA Grapalat"/>
          <w:sz w:val="22"/>
          <w:szCs w:val="22"/>
          <w:lang w:val="hy-AM"/>
        </w:rPr>
        <w:t>.201</w:t>
      </w:r>
      <w:r w:rsidRPr="000C03C7">
        <w:rPr>
          <w:rFonts w:ascii="GHEA Grapalat" w:hAnsi="GHEA Grapalat"/>
          <w:sz w:val="22"/>
          <w:szCs w:val="22"/>
          <w:lang w:val="hy-AM"/>
        </w:rPr>
        <w:t>8 թ. տրված թիվ ԼԴ3</w:t>
      </w:r>
      <w:r>
        <w:rPr>
          <w:rFonts w:ascii="GHEA Grapalat" w:hAnsi="GHEA Grapalat"/>
          <w:sz w:val="22"/>
          <w:szCs w:val="22"/>
          <w:lang w:val="hy-AM"/>
        </w:rPr>
        <w:t>/</w:t>
      </w:r>
      <w:r w:rsidRPr="000C03C7">
        <w:rPr>
          <w:rFonts w:ascii="GHEA Grapalat" w:hAnsi="GHEA Grapalat"/>
          <w:sz w:val="22"/>
          <w:szCs w:val="22"/>
          <w:lang w:val="hy-AM"/>
        </w:rPr>
        <w:t>3129</w:t>
      </w:r>
      <w:r>
        <w:rPr>
          <w:rFonts w:ascii="GHEA Grapalat" w:hAnsi="GHEA Grapalat"/>
          <w:sz w:val="22"/>
          <w:szCs w:val="22"/>
          <w:lang w:val="hy-AM"/>
        </w:rPr>
        <w:t>/02/1</w:t>
      </w:r>
      <w:r w:rsidRPr="000C03C7">
        <w:rPr>
          <w:rFonts w:ascii="GHEA Grapalat" w:hAnsi="GHEA Grapalat"/>
          <w:sz w:val="22"/>
          <w:szCs w:val="22"/>
          <w:lang w:val="hy-AM"/>
        </w:rPr>
        <w:t xml:space="preserve">6 կատարողական թերթի համաձայն պետք է </w:t>
      </w:r>
      <w:r>
        <w:rPr>
          <w:rFonts w:ascii="GHEA Grapalat" w:hAnsi="GHEA Grapalat"/>
          <w:sz w:val="22"/>
          <w:szCs w:val="22"/>
          <w:lang w:val="hy-AM"/>
        </w:rPr>
        <w:t xml:space="preserve">Մելինե Արթուրի Հովսեփյանից  </w:t>
      </w:r>
      <w:r w:rsidRPr="000C03C7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հօգուտ «Արդշինբանկ» ՓԲԸ-ի բռնագանձել 1.440.863 դրամ և հաշվարկվող տոկոսներ:</w:t>
      </w:r>
    </w:p>
    <w:p w:rsidR="000C03C7" w:rsidRPr="000C03C7" w:rsidRDefault="000C03C7" w:rsidP="000C03C7">
      <w:pPr>
        <w:tabs>
          <w:tab w:val="right" w:pos="104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0C03C7">
        <w:rPr>
          <w:rFonts w:ascii="GHEA Grapalat" w:hAnsi="GHEA Grapalat"/>
          <w:sz w:val="22"/>
          <w:szCs w:val="22"/>
          <w:lang w:val="hy-AM"/>
        </w:rPr>
        <w:t xml:space="preserve">    Պարտապանից պետք է բռնագանձել բռնագանձման ենթակա գումարի հինգ տոկոսը որպես՝ կատարողական գործողությունների կատարման ծախս:</w:t>
      </w:r>
    </w:p>
    <w:p w:rsidR="000C03C7" w:rsidRDefault="000C03C7" w:rsidP="000C03C7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iCs/>
          <w:sz w:val="22"/>
          <w:szCs w:val="22"/>
          <w:lang w:val="hy-AM"/>
        </w:rPr>
        <w:t xml:space="preserve">    Կատարողական գործողությունների կատարման ընթացքում պարտապանին   պատկանող   բռնագանձման ենթակա գույք  կամ դրամական միջոցներ  չեն հայտնաբերվել, ի հայտ են եկել սնանկության հատկանիշներ</w:t>
      </w:r>
      <w:r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0C03C7" w:rsidRPr="000C03C7" w:rsidRDefault="000C03C7" w:rsidP="000C03C7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  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</w:t>
      </w:r>
    </w:p>
    <w:p w:rsidR="000C03C7" w:rsidRDefault="000C03C7" w:rsidP="000C03C7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0C03C7" w:rsidRPr="000C03C7" w:rsidRDefault="000C03C7" w:rsidP="000C03C7">
      <w:pPr>
        <w:jc w:val="center"/>
        <w:rPr>
          <w:rFonts w:ascii="GHEA Grapalat" w:hAnsi="GHEA Grapalat"/>
          <w:b/>
          <w:bCs/>
          <w:iCs/>
          <w:sz w:val="28"/>
          <w:szCs w:val="28"/>
          <w:lang w:val="hy-AM"/>
        </w:rPr>
      </w:pPr>
      <w:r w:rsidRPr="000C03C7">
        <w:rPr>
          <w:rFonts w:ascii="GHEA Grapalat" w:hAnsi="GHEA Grapalat"/>
          <w:b/>
          <w:bCs/>
          <w:iCs/>
          <w:sz w:val="28"/>
          <w:szCs w:val="28"/>
          <w:lang w:val="hy-AM"/>
        </w:rPr>
        <w:t>ՈՐՈՇԵՑԻ</w:t>
      </w:r>
      <w:r w:rsidRPr="000C03C7">
        <w:rPr>
          <w:rFonts w:ascii="GHEA Grapalat" w:hAnsi="GHEA Grapalat"/>
          <w:iCs/>
          <w:sz w:val="22"/>
          <w:szCs w:val="22"/>
          <w:lang w:val="hy-AM"/>
        </w:rPr>
        <w:t xml:space="preserve">  </w:t>
      </w:r>
    </w:p>
    <w:p w:rsidR="000C03C7" w:rsidRDefault="000C03C7" w:rsidP="000C03C7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8E2937" w:rsidRDefault="000C03C7" w:rsidP="000C03C7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0C03C7" w:rsidRPr="000C03C7" w:rsidRDefault="008E2937" w:rsidP="000C03C7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</w:t>
      </w:r>
      <w:r w:rsidR="000C03C7">
        <w:rPr>
          <w:rFonts w:ascii="GHEA Grapalat" w:hAnsi="GHEA Grapalat"/>
          <w:iCs/>
          <w:sz w:val="22"/>
          <w:szCs w:val="22"/>
          <w:lang w:val="hy-AM"/>
        </w:rPr>
        <w:t>Կասեցնել  10</w:t>
      </w:r>
      <w:r w:rsidR="000C03C7" w:rsidRPr="000C03C7">
        <w:rPr>
          <w:rFonts w:ascii="GHEA Grapalat" w:hAnsi="GHEA Grapalat"/>
          <w:iCs/>
          <w:sz w:val="22"/>
          <w:szCs w:val="22"/>
          <w:lang w:val="hy-AM"/>
        </w:rPr>
        <w:t xml:space="preserve">.04.2018թ. վերսկսված   թիվ </w:t>
      </w:r>
      <w:r w:rsidR="000C03C7">
        <w:rPr>
          <w:rFonts w:ascii="GHEA Grapalat" w:hAnsi="GHEA Grapalat"/>
          <w:iCs/>
          <w:sz w:val="22"/>
          <w:szCs w:val="22"/>
          <w:lang w:val="hy-AM"/>
        </w:rPr>
        <w:t>02770802</w:t>
      </w:r>
      <w:r w:rsidR="000C03C7" w:rsidRPr="000C03C7">
        <w:rPr>
          <w:rFonts w:ascii="GHEA Grapalat" w:hAnsi="GHEA Grapalat"/>
          <w:iCs/>
          <w:sz w:val="22"/>
          <w:szCs w:val="22"/>
          <w:lang w:val="hy-AM"/>
        </w:rPr>
        <w:t xml:space="preserve"> կատարողական վարույթը    60-օրյա ժամկետով։ </w:t>
      </w:r>
    </w:p>
    <w:p w:rsidR="000C03C7" w:rsidRPr="000C03C7" w:rsidRDefault="000C03C7" w:rsidP="000C03C7">
      <w:pPr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iCs/>
          <w:sz w:val="22"/>
          <w:szCs w:val="22"/>
          <w:lang w:val="hy-AM"/>
        </w:rPr>
        <w:t xml:space="preserve">   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0C03C7" w:rsidRPr="000C03C7" w:rsidRDefault="000C03C7" w:rsidP="000C03C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C03C7">
        <w:rPr>
          <w:rFonts w:ascii="GHEA Grapalat" w:hAnsi="GHEA Grapalat"/>
          <w:sz w:val="22"/>
          <w:szCs w:val="22"/>
          <w:lang w:val="hy-AM"/>
        </w:rPr>
        <w:t xml:space="preserve">      Որոշման պատճեն ուղարկել կողմերին։</w:t>
      </w:r>
    </w:p>
    <w:p w:rsidR="000C03C7" w:rsidRPr="000C03C7" w:rsidRDefault="000C03C7" w:rsidP="000C03C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C03C7">
        <w:rPr>
          <w:rFonts w:ascii="GHEA Grapalat" w:hAnsi="GHEA Grapalat"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C03C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կարգով՝ որոշումը ստանալու օրվանից տասնօրյա ժամկետում։</w:t>
      </w:r>
    </w:p>
    <w:p w:rsidR="000C03C7" w:rsidRPr="000C03C7" w:rsidRDefault="000C03C7" w:rsidP="000C03C7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   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0C03C7" w:rsidRPr="000C03C7" w:rsidRDefault="000C03C7" w:rsidP="000C03C7">
      <w:pPr>
        <w:jc w:val="both"/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0C03C7" w:rsidRP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  </w:t>
      </w:r>
    </w:p>
    <w:p w:rsidR="000C03C7" w:rsidRP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 xml:space="preserve">  Ավագ հարկադիր կատարող                                             </w:t>
      </w:r>
      <w:r>
        <w:rPr>
          <w:rFonts w:ascii="GHEA Grapalat" w:hAnsi="GHEA Grapalat"/>
          <w:bCs/>
          <w:iCs/>
          <w:sz w:val="22"/>
          <w:szCs w:val="22"/>
          <w:lang w:val="hy-AM"/>
        </w:rPr>
        <w:t xml:space="preserve">                    </w:t>
      </w:r>
      <w:r w:rsidRPr="000C03C7">
        <w:rPr>
          <w:rFonts w:ascii="GHEA Grapalat" w:hAnsi="GHEA Grapalat"/>
          <w:bCs/>
          <w:iCs/>
          <w:sz w:val="22"/>
          <w:szCs w:val="22"/>
          <w:lang w:val="hy-AM"/>
        </w:rPr>
        <w:t>Յ. Սահակյան</w:t>
      </w:r>
    </w:p>
    <w:p w:rsid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0C03C7" w:rsidRDefault="000C03C7" w:rsidP="000C03C7">
      <w:pPr>
        <w:rPr>
          <w:rFonts w:ascii="GHEA Grapalat" w:hAnsi="GHEA Grapalat"/>
          <w:bCs/>
          <w:iCs/>
          <w:sz w:val="22"/>
          <w:szCs w:val="22"/>
          <w:lang w:val="hy-AM"/>
        </w:rPr>
      </w:pPr>
    </w:p>
    <w:p w:rsidR="00542EAF" w:rsidRDefault="00542EAF">
      <w:bookmarkStart w:id="0" w:name="_GoBack"/>
      <w:bookmarkEnd w:id="0"/>
    </w:p>
    <w:sectPr w:rsidR="00542EAF" w:rsidSect="0054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7"/>
    <w:rsid w:val="000C03C7"/>
    <w:rsid w:val="00542EAF"/>
    <w:rsid w:val="00635831"/>
    <w:rsid w:val="00703C76"/>
    <w:rsid w:val="00845E07"/>
    <w:rsid w:val="008E2937"/>
    <w:rsid w:val="0096625A"/>
    <w:rsid w:val="00C11695"/>
    <w:rsid w:val="00D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499F"/>
  <w15:docId w15:val="{62EEC14B-75EE-45CB-86BC-4059642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C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Zvard Kazaryan</cp:lastModifiedBy>
  <cp:revision>2</cp:revision>
  <dcterms:created xsi:type="dcterms:W3CDTF">2018-09-14T08:00:00Z</dcterms:created>
  <dcterms:modified xsi:type="dcterms:W3CDTF">2018-09-14T08:00:00Z</dcterms:modified>
</cp:coreProperties>
</file>