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0520F7">
        <w:rPr>
          <w:rFonts w:ascii="GHEA Grapalat" w:hAnsi="GHEA Grapalat"/>
          <w:i/>
          <w:sz w:val="22"/>
          <w:lang w:val="hy-AM"/>
        </w:rPr>
        <w:t>06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0520F7" w:rsidRPr="000520F7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0520F7" w:rsidRPr="000520F7">
        <w:rPr>
          <w:rFonts w:ascii="GHEA Grapalat" w:hAnsi="GHEA Grapalat"/>
          <w:i/>
          <w:sz w:val="22"/>
          <w:lang w:val="hy-AM"/>
        </w:rPr>
        <w:t>03797625</w:t>
      </w:r>
      <w:r w:rsidR="00370850" w:rsidRPr="00370850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0520F7" w:rsidRPr="000520F7">
        <w:rPr>
          <w:rFonts w:ascii="GHEA Grapalat" w:hAnsi="GHEA Grapalat"/>
          <w:i/>
          <w:sz w:val="22"/>
          <w:lang w:val="hy-AM"/>
        </w:rPr>
        <w:t>03.09</w:t>
      </w:r>
      <w:r w:rsidR="000520F7">
        <w:rPr>
          <w:rFonts w:ascii="GHEA Grapalat" w:hAnsi="GHEA Grapalat"/>
          <w:i/>
          <w:sz w:val="22"/>
          <w:lang w:val="hy-AM"/>
        </w:rPr>
        <w:t>.2018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0520F7">
        <w:rPr>
          <w:rFonts w:ascii="GHEA Grapalat" w:hAnsi="GHEA Grapalat"/>
          <w:i/>
          <w:sz w:val="22"/>
          <w:lang w:val="hy-AM"/>
        </w:rPr>
        <w:t>1685</w:t>
      </w:r>
      <w:r w:rsidR="00F21248">
        <w:rPr>
          <w:rFonts w:ascii="GHEA Grapalat" w:hAnsi="GHEA Grapalat"/>
          <w:i/>
          <w:sz w:val="22"/>
          <w:lang w:val="hy-AM"/>
        </w:rPr>
        <w:t>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0520F7" w:rsidRPr="000520F7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&lt;&lt;Սէլ Արտ&gt;&gt; ՍՊԸ-ից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հօգուտ &lt;&lt;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Կեչառիս հոթել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&gt;&gt; </w:t>
      </w:r>
      <w:r w:rsidR="000520F7">
        <w:rPr>
          <w:rFonts w:ascii="GHEA Grapalat" w:hAnsi="GHEA Grapalat"/>
          <w:b/>
          <w:i/>
          <w:sz w:val="22"/>
          <w:lang w:val="hy-AM"/>
        </w:rPr>
        <w:t>ՍՊ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Ը-ի բռնագանձել 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370.980 ՀՀ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չունի գույք կամ եկամուտներ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0520F7">
        <w:rPr>
          <w:rFonts w:ascii="GHEA Grapalat" w:hAnsi="GHEA Grapalat"/>
          <w:i/>
          <w:sz w:val="22"/>
          <w:lang w:val="hy-AM"/>
        </w:rPr>
        <w:t>06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0520F7" w:rsidRPr="000520F7">
        <w:rPr>
          <w:rFonts w:ascii="GHEA Grapalat" w:hAnsi="GHEA Grapalat"/>
          <w:i/>
          <w:sz w:val="22"/>
          <w:lang w:val="hy-AM"/>
        </w:rPr>
        <w:t>սեպտեմբերի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0520F7" w:rsidRPr="000520F7">
        <w:rPr>
          <w:rFonts w:ascii="GHEA Grapalat" w:hAnsi="GHEA Grapalat"/>
          <w:i/>
          <w:sz w:val="22"/>
          <w:lang w:val="hy-AM"/>
        </w:rPr>
        <w:t>վերսկսված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0520F7" w:rsidRPr="000520F7">
        <w:rPr>
          <w:rFonts w:ascii="GHEA Grapalat" w:hAnsi="GHEA Grapalat"/>
          <w:i/>
          <w:sz w:val="22"/>
          <w:lang w:val="hy-AM"/>
        </w:rPr>
        <w:t>0</w:t>
      </w:r>
      <w:r w:rsidR="000520F7" w:rsidRPr="000D1176">
        <w:rPr>
          <w:rFonts w:ascii="GHEA Grapalat" w:hAnsi="GHEA Grapalat"/>
          <w:i/>
          <w:sz w:val="22"/>
          <w:lang w:val="hy-AM"/>
        </w:rPr>
        <w:t>3797625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0D1176">
        <w:fldChar w:fldCharType="begin"/>
      </w:r>
      <w:r w:rsidR="000D1176" w:rsidRPr="000D1176">
        <w:rPr>
          <w:lang w:val="hy-AM"/>
        </w:rPr>
        <w:instrText xml:space="preserve"> HYPERLINK "http://www.azdarar.am" </w:instrText>
      </w:r>
      <w:r w:rsidR="000D1176">
        <w:fldChar w:fldCharType="separate"/>
      </w:r>
      <w:r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0D1176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Որոշումը կարող է </w:t>
      </w:r>
      <w:r w:rsidR="000D1176" w:rsidRPr="000D1176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i/>
          <w:sz w:val="22"/>
          <w:lang w:val="hy-AM"/>
        </w:rPr>
        <w:t>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43ABF"/>
    <w:rsid w:val="000520F7"/>
    <w:rsid w:val="000D1176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8EA5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2018-09-18T07:30:00Z</dcterms:created>
  <dcterms:modified xsi:type="dcterms:W3CDTF">2018-09-18T07:30:00Z</dcterms:modified>
</cp:coreProperties>
</file>