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10" w:rsidRPr="00107A9D" w:rsidRDefault="00D42A10" w:rsidP="00107A9D">
      <w:pPr>
        <w:tabs>
          <w:tab w:val="left" w:pos="8789"/>
        </w:tabs>
        <w:ind w:left="-567" w:right="-426" w:firstLine="567"/>
        <w:jc w:val="center"/>
        <w:rPr>
          <w:rFonts w:ascii="GHEA Grapalat" w:hAnsi="GHEA Grapalat"/>
          <w:b/>
          <w:szCs w:val="24"/>
          <w:lang w:val="en-US"/>
        </w:rPr>
      </w:pPr>
      <w:r w:rsidRPr="00107A9D">
        <w:rPr>
          <w:rFonts w:ascii="GHEA Grapalat" w:hAnsi="GHEA Grapalat"/>
          <w:b/>
          <w:szCs w:val="24"/>
          <w:lang w:val="en-US"/>
        </w:rPr>
        <w:t>Ո</w:t>
      </w:r>
      <w:r w:rsidRPr="00107A9D">
        <w:rPr>
          <w:rFonts w:ascii="GHEA Grapalat" w:hAnsi="GHEA Grapalat"/>
          <w:b/>
          <w:szCs w:val="24"/>
          <w:lang w:val="hy-AM"/>
        </w:rPr>
        <w:t xml:space="preserve"> </w:t>
      </w:r>
      <w:r w:rsidRPr="00107A9D">
        <w:rPr>
          <w:rFonts w:ascii="GHEA Grapalat" w:hAnsi="GHEA Grapalat"/>
          <w:b/>
          <w:szCs w:val="24"/>
          <w:lang w:val="en-US"/>
        </w:rPr>
        <w:t>Ր</w:t>
      </w:r>
      <w:r w:rsidRPr="00107A9D">
        <w:rPr>
          <w:rFonts w:ascii="GHEA Grapalat" w:hAnsi="GHEA Grapalat"/>
          <w:b/>
          <w:szCs w:val="24"/>
          <w:lang w:val="hy-AM"/>
        </w:rPr>
        <w:t xml:space="preserve"> </w:t>
      </w:r>
      <w:r w:rsidRPr="00107A9D">
        <w:rPr>
          <w:rFonts w:ascii="GHEA Grapalat" w:hAnsi="GHEA Grapalat"/>
          <w:b/>
          <w:szCs w:val="24"/>
          <w:lang w:val="en-US"/>
        </w:rPr>
        <w:t>Ո</w:t>
      </w:r>
      <w:r w:rsidRPr="00107A9D">
        <w:rPr>
          <w:rFonts w:ascii="GHEA Grapalat" w:hAnsi="GHEA Grapalat"/>
          <w:b/>
          <w:szCs w:val="24"/>
          <w:lang w:val="hy-AM"/>
        </w:rPr>
        <w:t xml:space="preserve"> </w:t>
      </w:r>
      <w:r w:rsidRPr="00107A9D">
        <w:rPr>
          <w:rFonts w:ascii="GHEA Grapalat" w:hAnsi="GHEA Grapalat"/>
          <w:b/>
          <w:szCs w:val="24"/>
          <w:lang w:val="en-US"/>
        </w:rPr>
        <w:t>Շ</w:t>
      </w:r>
      <w:r w:rsidRPr="00107A9D">
        <w:rPr>
          <w:rFonts w:ascii="GHEA Grapalat" w:hAnsi="GHEA Grapalat"/>
          <w:b/>
          <w:szCs w:val="24"/>
          <w:lang w:val="hy-AM"/>
        </w:rPr>
        <w:t xml:space="preserve"> </w:t>
      </w:r>
      <w:r w:rsidRPr="00107A9D">
        <w:rPr>
          <w:rFonts w:ascii="GHEA Grapalat" w:hAnsi="GHEA Grapalat"/>
          <w:b/>
          <w:szCs w:val="24"/>
          <w:lang w:val="en-US"/>
        </w:rPr>
        <w:t>ՈՒ</w:t>
      </w:r>
      <w:r w:rsidRPr="00107A9D">
        <w:rPr>
          <w:rFonts w:ascii="GHEA Grapalat" w:hAnsi="GHEA Grapalat"/>
          <w:b/>
          <w:szCs w:val="24"/>
          <w:lang w:val="hy-AM"/>
        </w:rPr>
        <w:t xml:space="preserve"> </w:t>
      </w:r>
      <w:r w:rsidRPr="00107A9D">
        <w:rPr>
          <w:rFonts w:ascii="GHEA Grapalat" w:hAnsi="GHEA Grapalat"/>
          <w:b/>
          <w:szCs w:val="24"/>
          <w:lang w:val="en-US"/>
        </w:rPr>
        <w:t>Մ</w:t>
      </w:r>
    </w:p>
    <w:p w:rsidR="00D42A10" w:rsidRPr="00107A9D" w:rsidRDefault="00D42A10" w:rsidP="00107A9D">
      <w:pPr>
        <w:ind w:left="-567" w:right="-426" w:firstLine="567"/>
        <w:jc w:val="center"/>
        <w:rPr>
          <w:rFonts w:ascii="GHEA Grapalat" w:hAnsi="GHEA Grapalat"/>
          <w:b/>
          <w:szCs w:val="24"/>
          <w:lang w:val="hy-AM"/>
        </w:rPr>
      </w:pPr>
      <w:r w:rsidRPr="00107A9D">
        <w:rPr>
          <w:rFonts w:ascii="GHEA Grapalat" w:hAnsi="GHEA Grapalat"/>
          <w:b/>
          <w:szCs w:val="24"/>
          <w:lang w:val="en-US"/>
        </w:rPr>
        <w:t>Կատարողական վարույթը կասեցնելու մասին</w:t>
      </w:r>
    </w:p>
    <w:p w:rsidR="00D42A10" w:rsidRPr="00107A9D" w:rsidRDefault="00D42A10" w:rsidP="00107A9D">
      <w:pPr>
        <w:spacing w:after="0"/>
        <w:ind w:left="-567" w:right="-426" w:firstLine="567"/>
        <w:jc w:val="center"/>
        <w:rPr>
          <w:rFonts w:ascii="GHEA Grapalat" w:hAnsi="GHEA Grapalat"/>
          <w:szCs w:val="24"/>
          <w:lang w:val="hy-AM"/>
        </w:rPr>
      </w:pPr>
      <w:r w:rsidRPr="00107A9D">
        <w:rPr>
          <w:rFonts w:ascii="GHEA Grapalat" w:hAnsi="GHEA Grapalat"/>
          <w:szCs w:val="24"/>
          <w:lang w:val="hy-AM"/>
        </w:rPr>
        <w:t xml:space="preserve"> 04.10.2018թ.</w:t>
      </w:r>
      <w:r w:rsidRPr="00107A9D">
        <w:rPr>
          <w:rFonts w:ascii="GHEA Grapalat" w:hAnsi="GHEA Grapalat"/>
          <w:szCs w:val="24"/>
          <w:lang w:val="hy-AM"/>
        </w:rPr>
        <w:tab/>
      </w:r>
      <w:r w:rsidRPr="00107A9D">
        <w:rPr>
          <w:rFonts w:ascii="GHEA Grapalat" w:hAnsi="GHEA Grapalat"/>
          <w:szCs w:val="24"/>
          <w:lang w:val="hy-AM"/>
        </w:rPr>
        <w:tab/>
      </w:r>
      <w:r w:rsidRPr="00107A9D">
        <w:rPr>
          <w:rFonts w:ascii="GHEA Grapalat" w:hAnsi="GHEA Grapalat"/>
          <w:szCs w:val="24"/>
          <w:lang w:val="hy-AM"/>
        </w:rPr>
        <w:tab/>
      </w:r>
      <w:r w:rsidRPr="00107A9D">
        <w:rPr>
          <w:rFonts w:ascii="GHEA Grapalat" w:hAnsi="GHEA Grapalat"/>
          <w:szCs w:val="24"/>
          <w:lang w:val="hy-AM"/>
        </w:rPr>
        <w:tab/>
      </w:r>
      <w:r w:rsidRPr="00107A9D">
        <w:rPr>
          <w:rFonts w:ascii="GHEA Grapalat" w:hAnsi="GHEA Grapalat"/>
          <w:szCs w:val="24"/>
          <w:lang w:val="hy-AM"/>
        </w:rPr>
        <w:tab/>
      </w:r>
      <w:r w:rsidRPr="00107A9D">
        <w:rPr>
          <w:rFonts w:ascii="GHEA Grapalat" w:hAnsi="GHEA Grapalat"/>
          <w:szCs w:val="24"/>
          <w:lang w:val="hy-AM"/>
        </w:rPr>
        <w:tab/>
      </w:r>
      <w:r w:rsidRPr="00107A9D">
        <w:rPr>
          <w:rFonts w:ascii="GHEA Grapalat" w:hAnsi="GHEA Grapalat"/>
          <w:szCs w:val="24"/>
          <w:lang w:val="hy-AM"/>
        </w:rPr>
        <w:tab/>
      </w:r>
      <w:r w:rsidRPr="00107A9D">
        <w:rPr>
          <w:rFonts w:ascii="GHEA Grapalat" w:hAnsi="GHEA Grapalat"/>
          <w:szCs w:val="24"/>
          <w:lang w:val="hy-AM"/>
        </w:rPr>
        <w:tab/>
      </w:r>
      <w:r w:rsidRPr="00107A9D">
        <w:rPr>
          <w:rFonts w:ascii="GHEA Grapalat" w:hAnsi="GHEA Grapalat"/>
          <w:szCs w:val="24"/>
          <w:lang w:val="hy-AM"/>
        </w:rPr>
        <w:tab/>
        <w:t xml:space="preserve">      ք.Սևան</w:t>
      </w:r>
    </w:p>
    <w:p w:rsidR="00D42A10" w:rsidRPr="00107A9D" w:rsidRDefault="00D42A10" w:rsidP="00107A9D">
      <w:pPr>
        <w:spacing w:after="0"/>
        <w:ind w:left="-567" w:right="-426" w:firstLine="567"/>
        <w:jc w:val="center"/>
        <w:rPr>
          <w:rFonts w:ascii="GHEA Grapalat" w:hAnsi="GHEA Grapalat"/>
          <w:szCs w:val="24"/>
          <w:lang w:val="hy-AM"/>
        </w:rPr>
      </w:pPr>
    </w:p>
    <w:p w:rsidR="00D42A10" w:rsidRPr="00107A9D" w:rsidRDefault="00D42A10" w:rsidP="00107A9D">
      <w:pPr>
        <w:spacing w:after="0"/>
        <w:ind w:left="-567" w:right="-426" w:firstLine="567"/>
        <w:jc w:val="both"/>
        <w:rPr>
          <w:rFonts w:ascii="GHEA Grapalat" w:hAnsi="GHEA Grapalat"/>
          <w:szCs w:val="24"/>
          <w:lang w:val="hy-AM"/>
        </w:rPr>
      </w:pPr>
      <w:r w:rsidRPr="00107A9D">
        <w:rPr>
          <w:rFonts w:ascii="GHEA Grapalat" w:hAnsi="GHEA Grapalat"/>
          <w:szCs w:val="24"/>
          <w:lang w:val="hy-AM"/>
        </w:rPr>
        <w:t>Հարկադիր կատարումն ապահովող ծառայության Գեղարքունիքի մարզային բաժնի ավագ հարկադիր կատարող, արդարադատության մայոր՝ Գեղամ Իսոյանս, ուսումնասիրելով 24.09.2018թ.-ին վերսկսված թիվ 01965817 կատարողական վարույթի նյութերը.</w:t>
      </w:r>
    </w:p>
    <w:p w:rsidR="00D42A10" w:rsidRPr="00107A9D" w:rsidRDefault="00D42A10" w:rsidP="00107A9D">
      <w:pPr>
        <w:spacing w:after="0"/>
        <w:ind w:left="-567" w:right="-426" w:firstLine="567"/>
        <w:jc w:val="center"/>
        <w:rPr>
          <w:rFonts w:ascii="GHEA Grapalat" w:hAnsi="GHEA Grapalat"/>
          <w:b/>
          <w:szCs w:val="24"/>
          <w:lang w:val="hy-AM"/>
        </w:rPr>
      </w:pPr>
    </w:p>
    <w:p w:rsidR="00D42A10" w:rsidRPr="00107A9D" w:rsidRDefault="00D42A10" w:rsidP="00107A9D">
      <w:pPr>
        <w:spacing w:after="0"/>
        <w:ind w:left="-567" w:right="-426" w:firstLine="567"/>
        <w:jc w:val="center"/>
        <w:rPr>
          <w:rFonts w:ascii="GHEA Grapalat" w:hAnsi="GHEA Grapalat"/>
          <w:b/>
          <w:szCs w:val="24"/>
          <w:lang w:val="hy-AM"/>
        </w:rPr>
      </w:pPr>
      <w:r w:rsidRPr="00107A9D">
        <w:rPr>
          <w:rFonts w:ascii="GHEA Grapalat" w:hAnsi="GHEA Grapalat"/>
          <w:b/>
          <w:szCs w:val="24"/>
          <w:lang w:val="hy-AM"/>
        </w:rPr>
        <w:t>Պ Ա Ր Զ Ե Ց Ի</w:t>
      </w:r>
    </w:p>
    <w:p w:rsidR="00D42A10" w:rsidRPr="00107A9D" w:rsidRDefault="00D42A10" w:rsidP="00107A9D">
      <w:pPr>
        <w:spacing w:after="0"/>
        <w:ind w:left="-567" w:right="-426" w:firstLine="567"/>
        <w:jc w:val="both"/>
        <w:rPr>
          <w:rFonts w:ascii="GHEA Grapalat" w:hAnsi="GHEA Grapalat"/>
          <w:szCs w:val="24"/>
          <w:lang w:val="hy-AM"/>
        </w:rPr>
      </w:pPr>
    </w:p>
    <w:p w:rsidR="00D42A10" w:rsidRPr="00107A9D" w:rsidRDefault="00D42A10" w:rsidP="00107A9D">
      <w:pPr>
        <w:spacing w:after="0"/>
        <w:ind w:left="-567" w:right="-426" w:firstLine="567"/>
        <w:jc w:val="both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 w:rsidRPr="00107A9D">
        <w:rPr>
          <w:rFonts w:ascii="GHEA Grapalat" w:hAnsi="GHEA Grapalat"/>
          <w:szCs w:val="24"/>
          <w:lang w:val="hy-AM"/>
        </w:rPr>
        <w:t>ՀՀ Գեղարքունիքի մարզի ընդհանուր իրավասության դատարանի կողմից 21.04.2016թ-ին տրված թիվ ԳԴ/0807/02/15 կատարողական թերթի համաձայն պետք է Վանիկ Խաչատուրի Սուբնշանյանից</w:t>
      </w:r>
      <w:r w:rsidRPr="00107A9D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հօգուտ </w:t>
      </w:r>
      <w:r w:rsidR="00107A9D" w:rsidRPr="00E618BB">
        <w:rPr>
          <w:rFonts w:ascii="GHEA Grapalat" w:hAnsi="GHEA Grapalat"/>
          <w:szCs w:val="24"/>
          <w:lang w:val="hy-AM"/>
        </w:rPr>
        <w:t>«</w:t>
      </w:r>
      <w:r w:rsidR="00107A9D" w:rsidRPr="00107A9D">
        <w:rPr>
          <w:rFonts w:ascii="GHEA Grapalat" w:hAnsi="GHEA Grapalat"/>
          <w:szCs w:val="24"/>
          <w:lang w:val="hy-AM"/>
        </w:rPr>
        <w:t>Հայբիզնես</w:t>
      </w:r>
      <w:r w:rsidR="00107A9D" w:rsidRPr="00E618BB">
        <w:rPr>
          <w:rFonts w:ascii="GHEA Grapalat" w:hAnsi="GHEA Grapalat"/>
          <w:szCs w:val="24"/>
          <w:lang w:val="hy-AM"/>
        </w:rPr>
        <w:t xml:space="preserve"> բանկ» </w:t>
      </w:r>
      <w:r w:rsidRPr="00107A9D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ՓԲԸ-ի բռնագանձել 254.172  ՀՀ դրամ և տոկոսներ:</w:t>
      </w:r>
    </w:p>
    <w:p w:rsidR="00107A9D" w:rsidRPr="00496E81" w:rsidRDefault="00107A9D" w:rsidP="00107A9D">
      <w:pPr>
        <w:spacing w:after="0"/>
        <w:ind w:left="-567" w:right="-568" w:firstLine="425"/>
        <w:jc w:val="both"/>
        <w:rPr>
          <w:rFonts w:ascii="GHEA Grapalat" w:hAnsi="GHEA Grapalat"/>
          <w:szCs w:val="24"/>
          <w:lang w:val="hy-AM"/>
        </w:rPr>
      </w:pPr>
      <w:r w:rsidRPr="00E618BB">
        <w:rPr>
          <w:rFonts w:ascii="GHEA Grapalat" w:hAnsi="GHEA Grapalat"/>
          <w:szCs w:val="24"/>
          <w:lang w:val="hy-AM"/>
        </w:rPr>
        <w:t>Պահանջատեր` «</w:t>
      </w:r>
      <w:r w:rsidRPr="00107A9D">
        <w:rPr>
          <w:rFonts w:ascii="GHEA Grapalat" w:hAnsi="GHEA Grapalat"/>
          <w:szCs w:val="24"/>
          <w:lang w:val="hy-AM"/>
        </w:rPr>
        <w:t>Հայբիզնես</w:t>
      </w:r>
      <w:r w:rsidRPr="00E618BB">
        <w:rPr>
          <w:rFonts w:ascii="GHEA Grapalat" w:hAnsi="GHEA Grapalat"/>
          <w:szCs w:val="24"/>
          <w:lang w:val="hy-AM"/>
        </w:rPr>
        <w:t xml:space="preserve"> բանկ» ՓԲԸ-ն գրությամբ հայտնել է, որ պարտապանի պարտքը բանկի հանդեպ </w:t>
      </w:r>
      <w:r w:rsidRPr="00496E81">
        <w:rPr>
          <w:rFonts w:ascii="GHEA Grapalat" w:hAnsi="GHEA Grapalat"/>
          <w:szCs w:val="24"/>
          <w:lang w:val="hy-AM"/>
        </w:rPr>
        <w:t>27.09</w:t>
      </w:r>
      <w:r w:rsidRPr="00E618BB">
        <w:rPr>
          <w:rFonts w:ascii="GHEA Grapalat" w:hAnsi="GHEA Grapalat"/>
          <w:szCs w:val="24"/>
          <w:lang w:val="hy-AM"/>
        </w:rPr>
        <w:t xml:space="preserve">.2018թ-ի դրությամբ կազմում է </w:t>
      </w:r>
      <w:r w:rsidRPr="00107A9D">
        <w:rPr>
          <w:rFonts w:ascii="GHEA Grapalat" w:hAnsi="GHEA Grapalat"/>
          <w:szCs w:val="24"/>
          <w:lang w:val="hy-AM"/>
        </w:rPr>
        <w:t>506506</w:t>
      </w:r>
      <w:r w:rsidRPr="00496E81">
        <w:rPr>
          <w:rFonts w:ascii="GHEA Grapalat" w:hAnsi="GHEA Grapalat"/>
          <w:szCs w:val="24"/>
          <w:lang w:val="hy-AM"/>
        </w:rPr>
        <w:t xml:space="preserve"> </w:t>
      </w:r>
      <w:r w:rsidRPr="00E618BB">
        <w:rPr>
          <w:rFonts w:ascii="GHEA Grapalat" w:hAnsi="GHEA Grapalat"/>
          <w:szCs w:val="24"/>
          <w:lang w:val="hy-AM"/>
        </w:rPr>
        <w:t xml:space="preserve">ՀՀ դրամ: </w:t>
      </w:r>
    </w:p>
    <w:p w:rsidR="00107A9D" w:rsidRPr="00E618BB" w:rsidRDefault="00107A9D" w:rsidP="00107A9D">
      <w:pPr>
        <w:spacing w:after="0"/>
        <w:ind w:left="-567" w:right="-568" w:firstLine="425"/>
        <w:jc w:val="both"/>
        <w:rPr>
          <w:rFonts w:ascii="GHEA Grapalat" w:hAnsi="GHEA Grapalat"/>
          <w:szCs w:val="24"/>
          <w:lang w:val="hy-AM"/>
        </w:rPr>
      </w:pPr>
      <w:r w:rsidRPr="00E618BB">
        <w:rPr>
          <w:rFonts w:ascii="GHEA Grapalat" w:hAnsi="GHEA Grapalat"/>
          <w:szCs w:val="24"/>
          <w:lang w:val="hy-AM"/>
        </w:rPr>
        <w:t>Կատարողական վարույթի շրջանակներում պարտապան` Վանիկ Խաչատուրի Սուբնշանյանի</w:t>
      </w:r>
      <w:r w:rsidRPr="00496E81">
        <w:rPr>
          <w:rFonts w:ascii="GHEA Grapalat" w:hAnsi="GHEA Grapalat"/>
          <w:szCs w:val="24"/>
          <w:lang w:val="hy-AM"/>
        </w:rPr>
        <w:t xml:space="preserve"> </w:t>
      </w:r>
      <w:r w:rsidRPr="00E618BB">
        <w:rPr>
          <w:rFonts w:ascii="GHEA Grapalat" w:hAnsi="GHEA Grapalat"/>
          <w:szCs w:val="24"/>
          <w:lang w:val="hy-AM"/>
        </w:rPr>
        <w:t>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D42A10" w:rsidRPr="00107A9D" w:rsidRDefault="00D42A10" w:rsidP="00107A9D">
      <w:pPr>
        <w:spacing w:after="0"/>
        <w:ind w:left="-567" w:right="-426" w:firstLine="567"/>
        <w:jc w:val="both"/>
        <w:rPr>
          <w:rFonts w:ascii="GHEA Grapalat" w:hAnsi="GHEA Grapalat"/>
          <w:szCs w:val="24"/>
          <w:lang w:val="hy-AM"/>
        </w:rPr>
      </w:pPr>
      <w:r w:rsidRPr="00107A9D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D42A10" w:rsidRPr="00107A9D" w:rsidRDefault="00D42A10" w:rsidP="00107A9D">
      <w:pPr>
        <w:spacing w:after="0"/>
        <w:ind w:left="-567" w:right="-426" w:firstLine="567"/>
        <w:jc w:val="center"/>
        <w:rPr>
          <w:rFonts w:ascii="GHEA Grapalat" w:hAnsi="GHEA Grapalat"/>
          <w:b/>
          <w:szCs w:val="24"/>
          <w:lang w:val="hy-AM"/>
        </w:rPr>
      </w:pPr>
    </w:p>
    <w:p w:rsidR="00D42A10" w:rsidRPr="00107A9D" w:rsidRDefault="00D42A10" w:rsidP="00107A9D">
      <w:pPr>
        <w:spacing w:after="0"/>
        <w:ind w:left="-567" w:right="-426" w:firstLine="567"/>
        <w:jc w:val="center"/>
        <w:rPr>
          <w:rFonts w:ascii="GHEA Grapalat" w:hAnsi="GHEA Grapalat"/>
          <w:b/>
          <w:szCs w:val="24"/>
          <w:lang w:val="hy-AM"/>
        </w:rPr>
      </w:pPr>
      <w:r w:rsidRPr="00107A9D">
        <w:rPr>
          <w:rFonts w:ascii="GHEA Grapalat" w:hAnsi="GHEA Grapalat"/>
          <w:b/>
          <w:szCs w:val="24"/>
          <w:lang w:val="hy-AM"/>
        </w:rPr>
        <w:t>Ո Ր Ո Շ Ե Ց Ի</w:t>
      </w:r>
    </w:p>
    <w:p w:rsidR="00D42A10" w:rsidRPr="00107A9D" w:rsidRDefault="00D42A10" w:rsidP="00107A9D">
      <w:pPr>
        <w:spacing w:after="0"/>
        <w:ind w:left="-567" w:right="-426" w:firstLine="567"/>
        <w:jc w:val="both"/>
        <w:rPr>
          <w:rFonts w:ascii="GHEA Grapalat" w:hAnsi="GHEA Grapalat"/>
          <w:b/>
          <w:szCs w:val="24"/>
          <w:lang w:val="hy-AM"/>
        </w:rPr>
      </w:pPr>
      <w:r w:rsidRPr="00107A9D">
        <w:rPr>
          <w:rFonts w:ascii="GHEA Grapalat" w:hAnsi="GHEA Grapalat"/>
          <w:b/>
          <w:szCs w:val="24"/>
          <w:lang w:val="hy-AM"/>
        </w:rPr>
        <w:t xml:space="preserve"> </w:t>
      </w:r>
    </w:p>
    <w:p w:rsidR="00D42A10" w:rsidRPr="00107A9D" w:rsidRDefault="00D42A10" w:rsidP="00107A9D">
      <w:pPr>
        <w:spacing w:after="0"/>
        <w:ind w:left="-567" w:right="-426" w:firstLine="567"/>
        <w:jc w:val="both"/>
        <w:rPr>
          <w:rFonts w:ascii="GHEA Grapalat" w:hAnsi="GHEA Grapalat"/>
          <w:b/>
          <w:szCs w:val="24"/>
          <w:lang w:val="hy-AM"/>
        </w:rPr>
      </w:pPr>
      <w:r w:rsidRPr="00107A9D">
        <w:rPr>
          <w:rFonts w:ascii="GHEA Grapalat" w:hAnsi="GHEA Grapalat"/>
          <w:b/>
          <w:szCs w:val="24"/>
          <w:lang w:val="hy-AM"/>
        </w:rPr>
        <w:t xml:space="preserve"> </w:t>
      </w:r>
      <w:r w:rsidRPr="00107A9D">
        <w:rPr>
          <w:rFonts w:ascii="GHEA Grapalat" w:hAnsi="GHEA Grapalat"/>
          <w:szCs w:val="24"/>
          <w:lang w:val="hy-AM"/>
        </w:rPr>
        <w:t>Կասեցնել 24.09.2018թ վերսկսված թիվ 01965817 կատարողական վարույթը 60-օրյա ժամկետով.</w:t>
      </w:r>
    </w:p>
    <w:p w:rsidR="00D42A10" w:rsidRPr="00107A9D" w:rsidRDefault="00D42A10" w:rsidP="00107A9D">
      <w:pPr>
        <w:spacing w:after="0"/>
        <w:ind w:left="-567" w:right="-426" w:firstLine="567"/>
        <w:jc w:val="both"/>
        <w:rPr>
          <w:rFonts w:ascii="GHEA Grapalat" w:hAnsi="GHEA Grapalat"/>
          <w:szCs w:val="24"/>
          <w:lang w:val="hy-AM"/>
        </w:rPr>
      </w:pPr>
      <w:r w:rsidRPr="00107A9D">
        <w:rPr>
          <w:rFonts w:ascii="GHEA Grapalat" w:hAnsi="GHEA Grapalat"/>
          <w:szCs w:val="24"/>
          <w:lang w:val="hy-AM"/>
        </w:rPr>
        <w:t xml:space="preserve">Առաջարկել պահանջատիրոջը և պարտապանին նրանցից </w:t>
      </w:r>
      <w:r w:rsidR="00D8773F">
        <w:rPr>
          <w:rFonts w:ascii="GHEA Grapalat" w:hAnsi="GHEA Grapalat"/>
          <w:szCs w:val="24"/>
          <w:lang w:val="hy-AM"/>
        </w:rPr>
        <w:t xml:space="preserve"> </w:t>
      </w:r>
      <w:bookmarkStart w:id="0" w:name="_GoBack"/>
      <w:bookmarkEnd w:id="0"/>
      <w:r w:rsidRPr="00107A9D">
        <w:rPr>
          <w:rFonts w:ascii="GHEA Grapalat" w:hAnsi="GHEA Grapalat"/>
          <w:szCs w:val="24"/>
          <w:lang w:val="hy-AM"/>
        </w:rPr>
        <w:t>որևէ մեկի նախաձեռնությամբ 60-օրյա ժամկետում սնանկության հայց ներկայացնել դատարան.</w:t>
      </w:r>
    </w:p>
    <w:p w:rsidR="00D42A10" w:rsidRPr="00107A9D" w:rsidRDefault="00D42A10" w:rsidP="00107A9D">
      <w:pPr>
        <w:spacing w:after="0"/>
        <w:ind w:left="-567" w:right="-426" w:firstLine="567"/>
        <w:jc w:val="both"/>
        <w:rPr>
          <w:rFonts w:ascii="GHEA Grapalat" w:hAnsi="GHEA Grapalat"/>
          <w:szCs w:val="24"/>
          <w:lang w:val="hy-AM"/>
        </w:rPr>
      </w:pPr>
      <w:r w:rsidRPr="00107A9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07A9D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107A9D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D42A10" w:rsidRPr="00107A9D" w:rsidRDefault="00D42A10" w:rsidP="00107A9D">
      <w:pPr>
        <w:spacing w:after="0"/>
        <w:ind w:left="-567" w:right="-426" w:firstLine="567"/>
        <w:jc w:val="both"/>
        <w:rPr>
          <w:rFonts w:ascii="GHEA Grapalat" w:hAnsi="GHEA Grapalat"/>
          <w:szCs w:val="24"/>
          <w:lang w:val="hy-AM"/>
        </w:rPr>
      </w:pPr>
      <w:r w:rsidRPr="00107A9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D42A10" w:rsidRPr="00107A9D" w:rsidRDefault="00D42A10" w:rsidP="00107A9D">
      <w:pPr>
        <w:spacing w:after="0"/>
        <w:ind w:left="-567" w:right="-426" w:firstLine="567"/>
        <w:jc w:val="both"/>
        <w:rPr>
          <w:rFonts w:ascii="GHEA Grapalat" w:hAnsi="GHEA Grapalat"/>
          <w:szCs w:val="24"/>
          <w:lang w:val="hy-AM"/>
        </w:rPr>
      </w:pPr>
      <w:r w:rsidRPr="00107A9D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07A9D" w:rsidRPr="00E618BB" w:rsidRDefault="00107A9D" w:rsidP="00107A9D">
      <w:pPr>
        <w:ind w:left="-567" w:right="-568" w:firstLine="425"/>
        <w:jc w:val="both"/>
        <w:rPr>
          <w:rFonts w:ascii="GHEA Grapalat" w:hAnsi="GHEA Grapalat" w:cs="Sylfaen"/>
          <w:szCs w:val="24"/>
          <w:lang w:val="hy-AM"/>
        </w:rPr>
      </w:pPr>
      <w:r w:rsidRPr="00E618BB">
        <w:rPr>
          <w:rFonts w:ascii="GHEA Grapalat" w:hAnsi="GHEA Grapalat" w:cs="Sylfaen"/>
          <w:szCs w:val="24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գործողությունները, բացառությամբ օրենքով սահմանված դեպքերի։</w:t>
      </w:r>
    </w:p>
    <w:p w:rsidR="00D42A10" w:rsidRPr="00107A9D" w:rsidRDefault="00D42A10" w:rsidP="00107A9D">
      <w:pPr>
        <w:spacing w:after="0"/>
        <w:ind w:left="-567" w:right="-426" w:firstLine="567"/>
        <w:rPr>
          <w:rFonts w:ascii="GHEA Grapalat" w:hAnsi="GHEA Grapalat"/>
          <w:szCs w:val="24"/>
          <w:lang w:val="hy-AM"/>
        </w:rPr>
      </w:pPr>
    </w:p>
    <w:p w:rsidR="00D42A10" w:rsidRPr="00107A9D" w:rsidRDefault="00D42A10" w:rsidP="00107A9D">
      <w:pPr>
        <w:spacing w:after="0"/>
        <w:ind w:left="-567" w:right="-426" w:firstLine="567"/>
        <w:jc w:val="both"/>
        <w:rPr>
          <w:rFonts w:ascii="GHEA Grapalat" w:hAnsi="GHEA Grapalat"/>
          <w:b/>
          <w:szCs w:val="24"/>
          <w:lang w:val="hy-AM"/>
        </w:rPr>
      </w:pPr>
      <w:r w:rsidRPr="00107A9D">
        <w:rPr>
          <w:rFonts w:ascii="GHEA Grapalat" w:hAnsi="GHEA Grapalat"/>
          <w:b/>
          <w:szCs w:val="24"/>
          <w:lang w:val="hy-AM"/>
        </w:rPr>
        <w:t>ԱՎԱԳ ՀԱՐԿԱԴԻՐ ԿԱՏԱՐՈՂ</w:t>
      </w:r>
    </w:p>
    <w:p w:rsidR="00D42A10" w:rsidRPr="00107A9D" w:rsidRDefault="00D42A10" w:rsidP="00107A9D">
      <w:pPr>
        <w:spacing w:after="0"/>
        <w:ind w:left="-567" w:right="-426" w:firstLine="567"/>
        <w:jc w:val="both"/>
        <w:rPr>
          <w:rFonts w:ascii="GHEA Grapalat" w:hAnsi="GHEA Grapalat"/>
          <w:b/>
          <w:szCs w:val="24"/>
          <w:lang w:val="hy-AM"/>
        </w:rPr>
      </w:pPr>
      <w:r w:rsidRPr="00107A9D">
        <w:rPr>
          <w:rFonts w:ascii="GHEA Grapalat" w:hAnsi="GHEA Grapalat"/>
          <w:b/>
          <w:szCs w:val="24"/>
          <w:lang w:val="hy-AM"/>
        </w:rPr>
        <w:t>ԱՐԴԱՐԱԴԱՏՈՒԹՅԱՆ ՄԱՅՈՐ`                                                         Գ. ԻՍՈՅԱՆ</w:t>
      </w:r>
    </w:p>
    <w:p w:rsidR="00F42B79" w:rsidRPr="00107A9D" w:rsidRDefault="00F42B79" w:rsidP="00107A9D">
      <w:pPr>
        <w:ind w:left="-567" w:right="-426" w:firstLine="567"/>
        <w:rPr>
          <w:rFonts w:ascii="GHEA Grapalat" w:hAnsi="GHEA Grapalat"/>
          <w:szCs w:val="24"/>
          <w:lang w:val="hy-AM"/>
        </w:rPr>
      </w:pPr>
    </w:p>
    <w:sectPr w:rsidR="00F42B79" w:rsidRPr="00107A9D" w:rsidSect="00FD1B1D">
      <w:pgSz w:w="11907" w:h="16840" w:code="9"/>
      <w:pgMar w:top="1134" w:right="1134" w:bottom="1134" w:left="284" w:header="1191" w:footer="1191" w:gutter="113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10"/>
    <w:rsid w:val="00107A9D"/>
    <w:rsid w:val="00190956"/>
    <w:rsid w:val="001A3386"/>
    <w:rsid w:val="00350040"/>
    <w:rsid w:val="00683311"/>
    <w:rsid w:val="00705CF3"/>
    <w:rsid w:val="00840542"/>
    <w:rsid w:val="00841458"/>
    <w:rsid w:val="00AA0F43"/>
    <w:rsid w:val="00BD1FC4"/>
    <w:rsid w:val="00C86593"/>
    <w:rsid w:val="00D42A10"/>
    <w:rsid w:val="00D8773F"/>
    <w:rsid w:val="00E90079"/>
    <w:rsid w:val="00F42B79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9A93"/>
  <w15:docId w15:val="{3E45FE8A-7FA6-4CDE-ADB5-50CE7A5E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1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2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>Corporation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Zvard Kazaryan</cp:lastModifiedBy>
  <cp:revision>3</cp:revision>
  <dcterms:created xsi:type="dcterms:W3CDTF">2018-10-04T11:30:00Z</dcterms:created>
  <dcterms:modified xsi:type="dcterms:W3CDTF">2018-10-04T11:30:00Z</dcterms:modified>
</cp:coreProperties>
</file>