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</w:t>
      </w:r>
    </w:p>
    <w:p w:rsidR="00A45FB4" w:rsidRDefault="00A45FB4" w:rsidP="00A45FB4">
      <w:pPr>
        <w:spacing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վարույթը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կասեցնելու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մասին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« </w:t>
      </w:r>
      <w:r w:rsidRPr="00A45FB4">
        <w:rPr>
          <w:rFonts w:ascii="GHEA Grapalat" w:hAnsi="GHEA Grapalat"/>
          <w:szCs w:val="24"/>
          <w:lang w:val="hy-AM"/>
        </w:rPr>
        <w:t>19</w:t>
      </w:r>
      <w:r>
        <w:rPr>
          <w:rFonts w:ascii="GHEA Grapalat" w:hAnsi="GHEA Grapalat"/>
          <w:szCs w:val="24"/>
          <w:lang w:val="hy-AM"/>
        </w:rPr>
        <w:t xml:space="preserve"> »   </w:t>
      </w:r>
      <w:r w:rsidRPr="00A45FB4">
        <w:rPr>
          <w:rFonts w:ascii="GHEA Grapalat" w:hAnsi="GHEA Grapalat"/>
          <w:szCs w:val="24"/>
          <w:lang w:val="hy-AM"/>
        </w:rPr>
        <w:t>հոկտեմբեր</w:t>
      </w:r>
      <w:r>
        <w:rPr>
          <w:rFonts w:ascii="GHEA Grapalat" w:hAnsi="GHEA Grapalat"/>
          <w:szCs w:val="24"/>
          <w:lang w:val="hy-AM"/>
        </w:rPr>
        <w:t xml:space="preserve">   2018</w:t>
      </w:r>
      <w:r>
        <w:rPr>
          <w:rFonts w:ascii="GHEA Grapalat" w:hAnsi="GHEA Grapalat" w:cs="Sylfaen"/>
          <w:szCs w:val="24"/>
          <w:lang w:val="hy-AM"/>
        </w:rPr>
        <w:t>թ</w:t>
      </w:r>
      <w:r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ab/>
        <w:t xml:space="preserve">                                                                            </w:t>
      </w:r>
      <w:r>
        <w:rPr>
          <w:rFonts w:ascii="GHEA Grapalat" w:hAnsi="GHEA Grapalat" w:cs="Sylfaen"/>
          <w:szCs w:val="24"/>
          <w:lang w:val="hy-AM"/>
        </w:rPr>
        <w:t>ք</w:t>
      </w:r>
      <w:r>
        <w:rPr>
          <w:rFonts w:ascii="GHEA Grapalat" w:hAnsi="GHEA Grapalat"/>
          <w:szCs w:val="24"/>
          <w:lang w:val="hy-AM"/>
        </w:rPr>
        <w:t xml:space="preserve"> . Գորիս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</w:t>
      </w:r>
      <w:r>
        <w:rPr>
          <w:rFonts w:ascii="GHEA Grapalat" w:hAnsi="GHEA Grapalat"/>
          <w:sz w:val="22"/>
          <w:lang w:val="hy-AM"/>
        </w:rPr>
        <w:tab/>
      </w:r>
      <w:r w:rsidRPr="00A45FB4">
        <w:rPr>
          <w:rFonts w:ascii="GHEA Grapalat" w:hAnsi="GHEA Grapalat"/>
          <w:sz w:val="22"/>
          <w:lang w:val="hy-AM"/>
        </w:rPr>
        <w:t>Հ</w:t>
      </w:r>
      <w:r>
        <w:rPr>
          <w:rFonts w:ascii="Arial LatArm" w:hAnsi="Arial LatArm"/>
          <w:sz w:val="22"/>
          <w:lang w:val="hy-AM"/>
        </w:rPr>
        <w:t>³ñÏ³¹Çñ Ï³ï³ñáõÙÝ</w:t>
      </w:r>
      <w:r>
        <w:rPr>
          <w:rFonts w:ascii="GHEA Grapalat" w:hAnsi="GHEA Grapalat"/>
          <w:sz w:val="22"/>
          <w:lang w:val="hy-AM"/>
        </w:rPr>
        <w:t xml:space="preserve"> ապահովող ծառայության  Սյունիքի  մարզային  բաժնի  ավագ հարկադիր  կատարող, արդարադատության մայոր ԳԱԳԻԿ ՕՀԱՆՅԱՆՍ ուսումնասիրելով  « </w:t>
      </w:r>
      <w:r w:rsidRPr="00A45FB4">
        <w:rPr>
          <w:rFonts w:ascii="GHEA Grapalat" w:hAnsi="GHEA Grapalat"/>
          <w:sz w:val="22"/>
          <w:lang w:val="hy-AM"/>
        </w:rPr>
        <w:t>26</w:t>
      </w:r>
      <w:r>
        <w:rPr>
          <w:rFonts w:ascii="GHEA Grapalat" w:hAnsi="GHEA Grapalat"/>
          <w:sz w:val="22"/>
          <w:lang w:val="hy-AM"/>
        </w:rPr>
        <w:t xml:space="preserve"> »  0</w:t>
      </w:r>
      <w:r w:rsidRPr="00A45FB4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885B80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45FB4">
        <w:rPr>
          <w:rFonts w:ascii="GHEA Grapalat" w:hAnsi="GHEA Grapalat"/>
          <w:sz w:val="22"/>
          <w:lang w:val="hy-AM"/>
        </w:rPr>
        <w:t>04158869</w:t>
      </w:r>
      <w:r>
        <w:rPr>
          <w:rFonts w:ascii="GHEA Grapalat" w:hAnsi="GHEA Grapalat"/>
          <w:sz w:val="22"/>
          <w:lang w:val="hy-AM"/>
        </w:rPr>
        <w:t xml:space="preserve">  կատարողական  վարույթի  նյութերը`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Պ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Ա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Զ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2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Cs w:val="24"/>
          <w:lang w:val="hy-AM"/>
        </w:rPr>
        <w:tab/>
      </w:r>
      <w:r>
        <w:rPr>
          <w:rFonts w:ascii="GHEA Grapalat" w:hAnsi="GHEA Grapalat"/>
          <w:sz w:val="22"/>
          <w:lang w:val="hy-AM"/>
        </w:rPr>
        <w:t>ՀՀ  Սյունիքի մարզի  ընդհանուր  իրավասության   դատարանի  կողմից  տրված  թիվ  ՍԴ3/</w:t>
      </w:r>
      <w:r w:rsidRPr="00A45FB4">
        <w:rPr>
          <w:rFonts w:ascii="GHEA Grapalat" w:hAnsi="GHEA Grapalat"/>
          <w:sz w:val="22"/>
          <w:lang w:val="hy-AM"/>
        </w:rPr>
        <w:t>0875</w:t>
      </w:r>
      <w:r>
        <w:rPr>
          <w:rFonts w:ascii="GHEA Grapalat" w:hAnsi="GHEA Grapalat"/>
          <w:sz w:val="22"/>
          <w:lang w:val="hy-AM"/>
        </w:rPr>
        <w:t xml:space="preserve">/02/17  կատարողական  թերթի  համաձայն  պետք  է 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յանից</w:t>
      </w:r>
      <w:r>
        <w:rPr>
          <w:rFonts w:ascii="GHEA Grapalat" w:hAnsi="GHEA Grapalat"/>
          <w:sz w:val="22"/>
          <w:lang w:val="hy-AM"/>
        </w:rPr>
        <w:t xml:space="preserve">  հօգուտ  ,,</w:t>
      </w:r>
      <w:r w:rsidRPr="00347D7E">
        <w:rPr>
          <w:rFonts w:ascii="GHEA Grapalat" w:hAnsi="GHEA Grapalat"/>
          <w:sz w:val="22"/>
          <w:lang w:val="hy-AM"/>
        </w:rPr>
        <w:t>ՎՏԲ Հայաստան բանկ</w:t>
      </w:r>
      <w:r>
        <w:rPr>
          <w:rFonts w:ascii="GHEA Grapalat" w:hAnsi="GHEA Grapalat"/>
          <w:sz w:val="22"/>
          <w:lang w:val="hy-AM"/>
        </w:rPr>
        <w:t xml:space="preserve">,, ՓԲԸ-ի բռնագանձել  </w:t>
      </w:r>
      <w:r w:rsidRPr="00A45FB4">
        <w:rPr>
          <w:rFonts w:ascii="GHEA Grapalat" w:hAnsi="GHEA Grapalat"/>
          <w:sz w:val="22"/>
          <w:lang w:val="hy-AM"/>
        </w:rPr>
        <w:t>284734</w:t>
      </w:r>
      <w:r>
        <w:rPr>
          <w:rFonts w:ascii="GHEA Grapalat" w:hAnsi="GHEA Grapalat"/>
          <w:sz w:val="22"/>
          <w:lang w:val="hy-AM"/>
        </w:rPr>
        <w:t xml:space="preserve"> ՀՀ  դրամ և հաշվարկվող տոկոսներ:  </w:t>
      </w:r>
    </w:p>
    <w:p w:rsidR="00A45FB4" w:rsidRDefault="00A45FB4" w:rsidP="00A45FB4">
      <w:pPr>
        <w:spacing w:after="0" w:line="276" w:lineRule="auto"/>
        <w:ind w:firstLine="708"/>
        <w:rPr>
          <w:rFonts w:ascii="GHEA Grapalat" w:hAnsi="GHEA Grapalat"/>
          <w:b/>
          <w:color w:val="000000"/>
          <w:sz w:val="22"/>
          <w:lang w:val="hy-AM"/>
        </w:rPr>
      </w:pPr>
      <w:r>
        <w:rPr>
          <w:rFonts w:ascii="GHEA Grapalat" w:hAnsi="GHEA Grapalat"/>
          <w:color w:val="000000"/>
          <w:sz w:val="22"/>
          <w:lang w:val="hy-AM"/>
        </w:rPr>
        <w:t>Պարտապանից բռնագանձել նաև բռնագանձման ենթակա գումարի 5 տոկոսը, որպես կատարողական գործողությունների կատարման ծախսի գումար:</w:t>
      </w:r>
      <w:r>
        <w:rPr>
          <w:rFonts w:ascii="GHEA Grapalat" w:hAnsi="GHEA Grapalat"/>
          <w:b/>
          <w:color w:val="000000"/>
          <w:sz w:val="22"/>
          <w:lang w:val="hy-AM"/>
        </w:rPr>
        <w:tab/>
      </w:r>
    </w:p>
    <w:p w:rsidR="00A45FB4" w:rsidRPr="00347D7E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color w:val="000000"/>
          <w:sz w:val="22"/>
          <w:lang w:val="hy-AM"/>
        </w:rPr>
        <w:t xml:space="preserve">      </w:t>
      </w:r>
      <w:r>
        <w:rPr>
          <w:rFonts w:ascii="GHEA Grapalat" w:hAnsi="GHEA Grapalat" w:cs="Sylfaen"/>
          <w:color w:val="000000"/>
          <w:sz w:val="22"/>
          <w:lang w:val="hy-AM"/>
        </w:rPr>
        <w:tab/>
        <w:t>Կատարողական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վարույթով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վճռի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հարկադիր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կատարման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>ընթացքում</w:t>
      </w:r>
      <w:r>
        <w:rPr>
          <w:rFonts w:ascii="GHEA Grapalat" w:hAnsi="GHEA Grapalat"/>
          <w:color w:val="000000"/>
          <w:sz w:val="22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2"/>
          <w:lang w:val="hy-AM"/>
        </w:rPr>
        <w:t xml:space="preserve">պարտապան </w:t>
      </w:r>
      <w:r w:rsidRPr="00A45FB4">
        <w:rPr>
          <w:rFonts w:ascii="GHEA Grapalat" w:hAnsi="GHEA Grapalat"/>
          <w:sz w:val="22"/>
          <w:lang w:val="hy-AM"/>
        </w:rPr>
        <w:t>Արմո Ամար</w:t>
      </w:r>
      <w:r>
        <w:rPr>
          <w:rFonts w:ascii="GHEA Grapalat" w:hAnsi="GHEA Grapalat" w:cs="Sylfaen"/>
          <w:sz w:val="22"/>
          <w:lang w:val="hy-AM"/>
        </w:rPr>
        <w:t>յանի</w:t>
      </w:r>
      <w:r>
        <w:rPr>
          <w:rFonts w:ascii="GHEA Grapalat" w:hAnsi="GHEA Grapalat"/>
          <w:sz w:val="22"/>
          <w:lang w:val="hy-AM"/>
        </w:rPr>
        <w:t xml:space="preserve"> անվամբ  բռնագանձման ենթակա  գույք  և  դրամական  միջոցներ  չեն  հայտնաբերվել</w:t>
      </w:r>
      <w:r>
        <w:rPr>
          <w:rFonts w:ascii="GHEA Grapalat" w:hAnsi="GHEA Grapalat"/>
          <w:color w:val="000000"/>
          <w:sz w:val="22"/>
          <w:lang w:val="hy-AM"/>
        </w:rPr>
        <w:t>:</w:t>
      </w:r>
      <w:r>
        <w:rPr>
          <w:rFonts w:ascii="GHEA Grapalat" w:hAnsi="GHEA Grapalat"/>
          <w:sz w:val="22"/>
          <w:lang w:val="hy-AM"/>
        </w:rPr>
        <w:t xml:space="preserve">                               </w:t>
      </w:r>
      <w:r w:rsidRPr="00347D7E">
        <w:rPr>
          <w:rFonts w:ascii="GHEA Grapalat" w:hAnsi="GHEA Grapalat"/>
          <w:sz w:val="22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>Վերոգրյալի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հիման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վրա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ղեկավարվելով</w:t>
      </w:r>
      <w:r>
        <w:rPr>
          <w:rFonts w:ascii="GHEA Grapalat" w:hAnsi="GHEA Grapalat"/>
          <w:sz w:val="16"/>
          <w:szCs w:val="16"/>
          <w:lang w:val="hy-AM"/>
        </w:rPr>
        <w:t xml:space="preserve"> «</w:t>
      </w:r>
      <w:r>
        <w:rPr>
          <w:rFonts w:ascii="GHEA Grapalat" w:hAnsi="GHEA Grapalat" w:cs="Sylfaen"/>
          <w:sz w:val="16"/>
          <w:szCs w:val="16"/>
          <w:lang w:val="hy-AM"/>
        </w:rPr>
        <w:t>Սնանկության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6-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2-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մասով</w:t>
      </w:r>
      <w:r>
        <w:rPr>
          <w:rFonts w:ascii="GHEA Grapalat" w:hAnsi="GHEA Grapalat"/>
          <w:sz w:val="16"/>
          <w:szCs w:val="16"/>
          <w:lang w:val="hy-AM"/>
        </w:rPr>
        <w:t>, «</w:t>
      </w:r>
      <w:r>
        <w:rPr>
          <w:rFonts w:ascii="GHEA Grapalat" w:hAnsi="GHEA Grapalat" w:cs="Sylfaen"/>
          <w:sz w:val="16"/>
          <w:szCs w:val="16"/>
          <w:lang w:val="hy-AM"/>
        </w:rPr>
        <w:t>Դատական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ակտերի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հարկադիր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կատարման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մասին</w:t>
      </w:r>
      <w:r>
        <w:rPr>
          <w:rFonts w:ascii="GHEA Grapalat" w:hAnsi="GHEA Grapalat"/>
          <w:sz w:val="16"/>
          <w:szCs w:val="16"/>
          <w:lang w:val="hy-AM"/>
        </w:rPr>
        <w:t xml:space="preserve">» </w:t>
      </w:r>
      <w:r>
        <w:rPr>
          <w:rFonts w:ascii="GHEA Grapalat" w:hAnsi="GHEA Grapalat" w:cs="Sylfaen"/>
          <w:sz w:val="16"/>
          <w:szCs w:val="16"/>
          <w:lang w:val="hy-AM"/>
        </w:rPr>
        <w:t>ՀՀ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օրենքի</w:t>
      </w:r>
      <w:r>
        <w:rPr>
          <w:rFonts w:ascii="GHEA Grapalat" w:hAnsi="GHEA Grapalat"/>
          <w:sz w:val="16"/>
          <w:szCs w:val="16"/>
          <w:lang w:val="hy-AM"/>
        </w:rPr>
        <w:t xml:space="preserve"> 28-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հոդվածով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և</w:t>
      </w:r>
      <w:r>
        <w:rPr>
          <w:rFonts w:ascii="GHEA Grapalat" w:hAnsi="GHEA Grapalat"/>
          <w:sz w:val="16"/>
          <w:szCs w:val="16"/>
          <w:lang w:val="hy-AM"/>
        </w:rPr>
        <w:t xml:space="preserve"> 37-</w:t>
      </w:r>
      <w:r>
        <w:rPr>
          <w:rFonts w:ascii="GHEA Grapalat" w:hAnsi="GHEA Grapalat" w:cs="Sylfaen"/>
          <w:sz w:val="16"/>
          <w:szCs w:val="16"/>
          <w:lang w:val="hy-AM"/>
        </w:rPr>
        <w:t xml:space="preserve">րդ 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հոդվածի</w:t>
      </w:r>
      <w:r>
        <w:rPr>
          <w:rFonts w:ascii="GHEA Grapalat" w:hAnsi="GHEA Grapalat"/>
          <w:sz w:val="16"/>
          <w:szCs w:val="16"/>
          <w:lang w:val="hy-AM"/>
        </w:rPr>
        <w:t xml:space="preserve">  8-</w:t>
      </w:r>
      <w:r>
        <w:rPr>
          <w:rFonts w:ascii="GHEA Grapalat" w:hAnsi="GHEA Grapalat" w:cs="Sylfaen"/>
          <w:sz w:val="16"/>
          <w:szCs w:val="16"/>
          <w:lang w:val="hy-AM"/>
        </w:rPr>
        <w:t>րդ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կետով</w:t>
      </w:r>
      <w:r>
        <w:rPr>
          <w:rFonts w:ascii="GHEA Grapalat" w:hAnsi="GHEA Grapalat"/>
          <w:sz w:val="16"/>
          <w:szCs w:val="16"/>
          <w:lang w:val="hy-AM"/>
        </w:rPr>
        <w:t>.</w:t>
      </w:r>
    </w:p>
    <w:p w:rsidR="00A45FB4" w:rsidRPr="007C5D02" w:rsidRDefault="00A45FB4" w:rsidP="00A45FB4">
      <w:pPr>
        <w:rPr>
          <w:rFonts w:ascii="GHEA Grapalat" w:hAnsi="GHEA Grapalat"/>
          <w:sz w:val="16"/>
          <w:szCs w:val="16"/>
          <w:lang w:val="hy-AM"/>
        </w:rPr>
      </w:pPr>
      <w:r w:rsidRPr="007C5D02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A45FB4" w:rsidRDefault="00A45FB4" w:rsidP="00A45FB4">
      <w:pPr>
        <w:rPr>
          <w:rFonts w:ascii="GHEA Grapalat" w:hAnsi="GHEA Grapalat"/>
          <w:sz w:val="16"/>
          <w:szCs w:val="16"/>
          <w:lang w:val="hy-AM"/>
        </w:rPr>
      </w:pP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Ր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Ո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Շ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Ե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Ց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 w:cs="Sylfaen"/>
          <w:b/>
          <w:sz w:val="28"/>
          <w:szCs w:val="28"/>
          <w:lang w:val="hy-AM"/>
        </w:rPr>
        <w:t>Ի</w:t>
      </w:r>
    </w:p>
    <w:p w:rsidR="00A45FB4" w:rsidRDefault="00A45FB4" w:rsidP="00A45FB4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 w:cs="Sylfaen"/>
          <w:sz w:val="22"/>
          <w:lang w:val="hy-AM"/>
        </w:rPr>
        <w:t>Կասեցնել</w:t>
      </w:r>
      <w:r>
        <w:rPr>
          <w:rFonts w:ascii="GHEA Grapalat" w:hAnsi="GHEA Grapalat"/>
          <w:sz w:val="22"/>
          <w:lang w:val="hy-AM"/>
        </w:rPr>
        <w:t xml:space="preserve"> </w:t>
      </w:r>
      <w:r w:rsidR="007C5D02">
        <w:rPr>
          <w:rFonts w:ascii="GHEA Grapalat" w:hAnsi="GHEA Grapalat"/>
          <w:sz w:val="22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2"/>
          <w:lang w:val="hy-AM"/>
        </w:rPr>
        <w:t xml:space="preserve"> « </w:t>
      </w:r>
      <w:r w:rsidRPr="00A45FB4">
        <w:rPr>
          <w:rFonts w:ascii="GHEA Grapalat" w:hAnsi="GHEA Grapalat"/>
          <w:sz w:val="22"/>
          <w:lang w:val="hy-AM"/>
        </w:rPr>
        <w:t>26</w:t>
      </w:r>
      <w:r>
        <w:rPr>
          <w:rFonts w:ascii="GHEA Grapalat" w:hAnsi="GHEA Grapalat"/>
          <w:sz w:val="22"/>
          <w:lang w:val="hy-AM"/>
        </w:rPr>
        <w:t xml:space="preserve"> »  0</w:t>
      </w:r>
      <w:r w:rsidRPr="00A45FB4">
        <w:rPr>
          <w:rFonts w:ascii="GHEA Grapalat" w:hAnsi="GHEA Grapalat"/>
          <w:sz w:val="22"/>
          <w:lang w:val="hy-AM"/>
        </w:rPr>
        <w:t>4</w:t>
      </w:r>
      <w:r>
        <w:rPr>
          <w:rFonts w:ascii="GHEA Grapalat" w:hAnsi="GHEA Grapalat"/>
          <w:sz w:val="22"/>
          <w:lang w:val="hy-AM"/>
        </w:rPr>
        <w:t xml:space="preserve">    2018թ-ին   </w:t>
      </w:r>
      <w:r w:rsidRPr="00C464EB">
        <w:rPr>
          <w:rFonts w:ascii="GHEA Grapalat" w:hAnsi="GHEA Grapalat"/>
          <w:sz w:val="22"/>
          <w:lang w:val="hy-AM"/>
        </w:rPr>
        <w:t>հարուցված</w:t>
      </w:r>
      <w:r>
        <w:rPr>
          <w:rFonts w:ascii="GHEA Grapalat" w:hAnsi="GHEA Grapalat"/>
          <w:sz w:val="22"/>
          <w:lang w:val="hy-AM"/>
        </w:rPr>
        <w:t xml:space="preserve">  թիվ   </w:t>
      </w:r>
      <w:r w:rsidRPr="00A45FB4">
        <w:rPr>
          <w:rFonts w:ascii="GHEA Grapalat" w:hAnsi="GHEA Grapalat"/>
          <w:sz w:val="22"/>
          <w:lang w:val="hy-AM"/>
        </w:rPr>
        <w:t>04158869</w:t>
      </w:r>
      <w:r>
        <w:rPr>
          <w:rFonts w:ascii="GHEA Grapalat" w:hAnsi="GHEA Grapalat"/>
          <w:sz w:val="22"/>
          <w:lang w:val="hy-AM"/>
        </w:rPr>
        <w:t xml:space="preserve">  </w:t>
      </w:r>
      <w:r>
        <w:rPr>
          <w:rFonts w:ascii="GHEA Grapalat" w:hAnsi="GHEA Grapalat" w:cs="Sylfaen"/>
          <w:sz w:val="22"/>
          <w:lang w:val="hy-AM"/>
        </w:rPr>
        <w:t>կատարողական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վարույթը</w:t>
      </w:r>
      <w:r>
        <w:rPr>
          <w:rFonts w:ascii="GHEA Grapalat" w:hAnsi="GHEA Grapalat"/>
          <w:sz w:val="22"/>
          <w:lang w:val="hy-AM"/>
        </w:rPr>
        <w:t xml:space="preserve"> 60 - </w:t>
      </w:r>
      <w:r>
        <w:rPr>
          <w:rFonts w:ascii="GHEA Grapalat" w:hAnsi="GHEA Grapalat" w:cs="Sylfaen"/>
          <w:sz w:val="22"/>
          <w:lang w:val="hy-AM"/>
        </w:rPr>
        <w:t>օրյա</w:t>
      </w:r>
      <w:r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 w:cs="Sylfaen"/>
          <w:sz w:val="22"/>
          <w:lang w:val="hy-AM"/>
        </w:rPr>
        <w:t>ժամկետով</w:t>
      </w:r>
      <w:r>
        <w:rPr>
          <w:rFonts w:ascii="GHEA Grapalat" w:hAnsi="GHEA Grapalat"/>
          <w:sz w:val="22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Cs w:val="24"/>
          <w:lang w:val="hy-AM"/>
        </w:rPr>
      </w:pP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Առաջարկել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պահանջատիրոջը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և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պարտապանին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նրանցից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որևէ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մեկի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նախաձեռնությամբ</w:t>
      </w:r>
      <w:r>
        <w:rPr>
          <w:rFonts w:ascii="GHEA Grapalat" w:hAnsi="GHEA Grapalat"/>
          <w:sz w:val="18"/>
          <w:szCs w:val="18"/>
          <w:lang w:val="hy-AM"/>
        </w:rPr>
        <w:t xml:space="preserve">  60 -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օրյա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սնանկության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հայց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>ներկայացնել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Սույն</w:t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որոշումը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երկու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աշխատանքային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 xml:space="preserve">օրվա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ընթացքում</w:t>
      </w:r>
      <w:r>
        <w:rPr>
          <w:rFonts w:ascii="GHEA Grapalat" w:hAnsi="GHEA Grapalat"/>
          <w:sz w:val="18"/>
          <w:szCs w:val="18"/>
          <w:lang w:val="hy-AM"/>
        </w:rPr>
        <w:t xml:space="preserve">   </w:t>
      </w:r>
      <w:r>
        <w:rPr>
          <w:rFonts w:ascii="GHEA Grapalat" w:hAnsi="GHEA Grapalat" w:cs="Sylfaen"/>
          <w:sz w:val="18"/>
          <w:szCs w:val="18"/>
          <w:lang w:val="hy-AM"/>
        </w:rPr>
        <w:t>հրապարակել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 w:rsidR="007C5D02">
        <w:fldChar w:fldCharType="begin"/>
      </w:r>
      <w:r w:rsidR="007C5D02" w:rsidRPr="007C5D02">
        <w:rPr>
          <w:lang w:val="hy-AM"/>
        </w:rPr>
        <w:instrText xml:space="preserve"> HYPERLINK "http://www.azdarar.am" </w:instrText>
      </w:r>
      <w:r w:rsidR="007C5D02">
        <w:fldChar w:fldCharType="separate"/>
      </w:r>
      <w:r>
        <w:rPr>
          <w:rStyle w:val="a3"/>
          <w:rFonts w:ascii="GHEA Grapalat" w:hAnsi="GHEA Grapalat"/>
          <w:sz w:val="18"/>
          <w:szCs w:val="18"/>
          <w:lang w:val="hy-AM"/>
        </w:rPr>
        <w:t>www.azdarar.am</w:t>
      </w:r>
      <w:r w:rsidR="007C5D02">
        <w:rPr>
          <w:rStyle w:val="a3"/>
          <w:rFonts w:ascii="GHEA Grapalat" w:hAnsi="GHEA Grapalat"/>
          <w:sz w:val="18"/>
          <w:szCs w:val="18"/>
          <w:lang w:val="hy-AM"/>
        </w:rPr>
        <w:fldChar w:fldCharType="end"/>
      </w:r>
      <w:r>
        <w:rPr>
          <w:rFonts w:ascii="GHEA Grapalat" w:hAnsi="GHEA Grapalat"/>
          <w:sz w:val="18"/>
          <w:szCs w:val="18"/>
          <w:lang w:val="hy-AM"/>
        </w:rPr>
        <w:t xml:space="preserve">  </w:t>
      </w:r>
      <w:r>
        <w:rPr>
          <w:rFonts w:ascii="GHEA Grapalat" w:hAnsi="GHEA Grapalat" w:cs="Sylfaen"/>
          <w:sz w:val="18"/>
          <w:szCs w:val="18"/>
          <w:lang w:val="hy-AM"/>
        </w:rPr>
        <w:t xml:space="preserve">ինտերնետային  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կայքում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պատճենն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ուղարկել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կողմերին</w:t>
      </w:r>
      <w:r>
        <w:rPr>
          <w:rFonts w:ascii="GHEA Grapalat" w:hAnsi="GHEA Grapalat"/>
          <w:sz w:val="18"/>
          <w:szCs w:val="18"/>
          <w:lang w:val="hy-AM"/>
        </w:rPr>
        <w:t>.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կարող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է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բողոքարկվել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ՀՀ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վարչական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դատարան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կամ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վերադասության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կարգով</w:t>
      </w:r>
      <w:r>
        <w:rPr>
          <w:rFonts w:ascii="GHEA Grapalat" w:hAnsi="GHEA Grapalat"/>
          <w:sz w:val="18"/>
          <w:szCs w:val="18"/>
          <w:lang w:val="hy-AM"/>
        </w:rPr>
        <w:t xml:space="preserve">` </w:t>
      </w:r>
      <w:r>
        <w:rPr>
          <w:rFonts w:ascii="GHEA Grapalat" w:hAnsi="GHEA Grapalat" w:cs="Sylfaen"/>
          <w:sz w:val="18"/>
          <w:szCs w:val="18"/>
          <w:lang w:val="hy-AM"/>
        </w:rPr>
        <w:t>որոշումը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ստանալու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օրվանից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տասնօրյա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ժամկետում</w:t>
      </w:r>
      <w:r>
        <w:rPr>
          <w:rFonts w:ascii="GHEA Grapalat" w:hAnsi="GHEA Grapalat"/>
          <w:sz w:val="18"/>
          <w:szCs w:val="18"/>
          <w:lang w:val="hy-AM"/>
        </w:rPr>
        <w:t>:</w:t>
      </w: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after="0" w:line="276" w:lineRule="auto"/>
        <w:jc w:val="both"/>
        <w:rPr>
          <w:rFonts w:ascii="GHEA Grapalat" w:hAnsi="GHEA Grapalat"/>
          <w:sz w:val="18"/>
          <w:szCs w:val="18"/>
          <w:lang w:val="hy-AM"/>
        </w:rPr>
      </w:pPr>
    </w:p>
    <w:p w:rsidR="00A45FB4" w:rsidRDefault="00A45FB4" w:rsidP="00A45FB4">
      <w:pPr>
        <w:spacing w:line="276" w:lineRule="auto"/>
        <w:ind w:left="-567"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t>ԱՎԱԳ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proofErr w:type="gramStart"/>
      <w:r>
        <w:rPr>
          <w:rFonts w:ascii="GHEA Grapalat" w:hAnsi="GHEA Grapalat"/>
          <w:b/>
          <w:sz w:val="28"/>
          <w:szCs w:val="28"/>
          <w:lang w:val="hy-AM"/>
        </w:rPr>
        <w:t>ՀԱՐԿԱԴԻՐ  ԿԱՏԱՐՈՂ</w:t>
      </w:r>
      <w:proofErr w:type="gramEnd"/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   </w:t>
      </w:r>
      <w:r>
        <w:rPr>
          <w:rFonts w:ascii="GHEA Grapalat" w:hAnsi="GHEA Grapalat"/>
          <w:b/>
          <w:sz w:val="28"/>
          <w:szCs w:val="28"/>
          <w:lang w:val="en-US"/>
        </w:rPr>
        <w:t>Գ.ՕՀԱՆ</w:t>
      </w:r>
      <w:r>
        <w:rPr>
          <w:rFonts w:ascii="GHEA Grapalat" w:hAnsi="GHEA Grapalat"/>
          <w:b/>
          <w:sz w:val="28"/>
          <w:szCs w:val="28"/>
          <w:lang w:val="hy-AM"/>
        </w:rPr>
        <w:t>ՅԱՆ</w:t>
      </w:r>
    </w:p>
    <w:p w:rsidR="00A45FB4" w:rsidRPr="00885B80" w:rsidRDefault="00A45FB4" w:rsidP="00A45FB4"/>
    <w:p w:rsidR="00C7251E" w:rsidRPr="00A45FB4" w:rsidRDefault="00C7251E" w:rsidP="00A45FB4"/>
    <w:sectPr w:rsidR="00C7251E" w:rsidRPr="00A45FB4" w:rsidSect="00CC2D6F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6F"/>
    <w:rsid w:val="000016D6"/>
    <w:rsid w:val="000766C0"/>
    <w:rsid w:val="000E5A51"/>
    <w:rsid w:val="000F1474"/>
    <w:rsid w:val="000F5127"/>
    <w:rsid w:val="00110BDA"/>
    <w:rsid w:val="001766B1"/>
    <w:rsid w:val="002264DF"/>
    <w:rsid w:val="002B2B65"/>
    <w:rsid w:val="0032381F"/>
    <w:rsid w:val="00380754"/>
    <w:rsid w:val="003C1F50"/>
    <w:rsid w:val="00400F7F"/>
    <w:rsid w:val="00484B1A"/>
    <w:rsid w:val="004935BD"/>
    <w:rsid w:val="004A2354"/>
    <w:rsid w:val="004C5234"/>
    <w:rsid w:val="004D4A2F"/>
    <w:rsid w:val="005244BE"/>
    <w:rsid w:val="00587110"/>
    <w:rsid w:val="005A1F8E"/>
    <w:rsid w:val="005A6443"/>
    <w:rsid w:val="0064247C"/>
    <w:rsid w:val="00654690"/>
    <w:rsid w:val="006746FC"/>
    <w:rsid w:val="00752324"/>
    <w:rsid w:val="00764167"/>
    <w:rsid w:val="007C5D02"/>
    <w:rsid w:val="007E4C19"/>
    <w:rsid w:val="007F2500"/>
    <w:rsid w:val="008467B2"/>
    <w:rsid w:val="00892128"/>
    <w:rsid w:val="008F1277"/>
    <w:rsid w:val="00933F9D"/>
    <w:rsid w:val="00945DE1"/>
    <w:rsid w:val="00950D3C"/>
    <w:rsid w:val="00952409"/>
    <w:rsid w:val="009A2E81"/>
    <w:rsid w:val="009D0831"/>
    <w:rsid w:val="009E0E6E"/>
    <w:rsid w:val="009F380A"/>
    <w:rsid w:val="00A0666D"/>
    <w:rsid w:val="00A268EC"/>
    <w:rsid w:val="00A45FB4"/>
    <w:rsid w:val="00A81EA2"/>
    <w:rsid w:val="00AA5BAB"/>
    <w:rsid w:val="00AD6BAC"/>
    <w:rsid w:val="00AD6CD1"/>
    <w:rsid w:val="00AF1D39"/>
    <w:rsid w:val="00B97F22"/>
    <w:rsid w:val="00BC34F4"/>
    <w:rsid w:val="00BE2B96"/>
    <w:rsid w:val="00C24A5E"/>
    <w:rsid w:val="00C465CF"/>
    <w:rsid w:val="00C5229C"/>
    <w:rsid w:val="00C7251E"/>
    <w:rsid w:val="00CC05F1"/>
    <w:rsid w:val="00CC2D6F"/>
    <w:rsid w:val="00CD7622"/>
    <w:rsid w:val="00CF2BB1"/>
    <w:rsid w:val="00CF61C3"/>
    <w:rsid w:val="00D85542"/>
    <w:rsid w:val="00DB0FAF"/>
    <w:rsid w:val="00DD7905"/>
    <w:rsid w:val="00DF2A6F"/>
    <w:rsid w:val="00E14970"/>
    <w:rsid w:val="00EA1B10"/>
    <w:rsid w:val="00EA47D4"/>
    <w:rsid w:val="00EA4ADC"/>
    <w:rsid w:val="00EE7180"/>
    <w:rsid w:val="00F10337"/>
    <w:rsid w:val="00F67BAB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1C0E"/>
  <w15:docId w15:val="{E610BA3F-9ADE-42B4-B1CC-72FBF964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D6F"/>
    <w:pPr>
      <w:spacing w:after="200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2D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4A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A2F"/>
    <w:rPr>
      <w:rFonts w:ascii="Segoe UI" w:eastAsia="Calibr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D7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3</cp:revision>
  <cp:lastPrinted>2018-07-27T13:05:00Z</cp:lastPrinted>
  <dcterms:created xsi:type="dcterms:W3CDTF">2018-10-19T10:31:00Z</dcterms:created>
  <dcterms:modified xsi:type="dcterms:W3CDTF">2018-10-19T10:31:00Z</dcterms:modified>
</cp:coreProperties>
</file>