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5" w:rsidRDefault="00DF1B35" w:rsidP="00F44D60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F44D60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    </w:t>
      </w:r>
      <w:r w:rsidR="00C32D2D">
        <w:rPr>
          <w:rFonts w:ascii="GHEA Grapalat" w:hAnsi="GHEA Grapalat"/>
          <w:i/>
          <w:sz w:val="22"/>
          <w:lang w:val="af-ZA"/>
        </w:rPr>
        <w:t>23.11</w:t>
      </w:r>
      <w:r w:rsidR="00FC6468">
        <w:rPr>
          <w:rFonts w:ascii="GHEA Grapalat" w:hAnsi="GHEA Grapalat"/>
          <w:i/>
          <w:sz w:val="22"/>
          <w:lang w:val="af-ZA"/>
        </w:rPr>
        <w:t>.2</w:t>
      </w:r>
      <w:r w:rsidR="004E4EAF">
        <w:rPr>
          <w:rFonts w:ascii="GHEA Grapalat" w:hAnsi="GHEA Grapalat"/>
          <w:i/>
          <w:sz w:val="22"/>
          <w:lang w:val="af-ZA"/>
        </w:rPr>
        <w:t>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FC6468" w:rsidRPr="00BF4D9C" w:rsidRDefault="00FC6468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Pr="00F44D60" w:rsidRDefault="00F65A06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F44D60" w:rsidRPr="00F44D60"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</w:t>
      </w:r>
      <w:r w:rsidR="007D3DF8" w:rsidRPr="007D3DF8">
        <w:rPr>
          <w:rFonts w:ascii="GHEA Grapalat" w:hAnsi="GHEA Grapalat"/>
          <w:i/>
          <w:sz w:val="22"/>
          <w:lang w:val="af-ZA"/>
        </w:rPr>
        <w:t>,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A12409">
        <w:rPr>
          <w:rFonts w:ascii="GHEA Grapalat" w:hAnsi="GHEA Grapalat"/>
          <w:i/>
          <w:sz w:val="22"/>
          <w:lang w:val="af-ZA"/>
        </w:rPr>
        <w:t>22.11.2018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>
        <w:rPr>
          <w:rFonts w:ascii="GHEA Grapalat" w:hAnsi="GHEA Grapalat"/>
          <w:i/>
          <w:sz w:val="22"/>
          <w:lang w:val="en-US"/>
        </w:rPr>
        <w:t>վերսկսված</w:t>
      </w:r>
      <w:r w:rsidR="00FC6468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D61AB5">
        <w:rPr>
          <w:rFonts w:ascii="GHEA Grapalat" w:hAnsi="GHEA Grapalat"/>
          <w:i/>
          <w:sz w:val="22"/>
          <w:lang w:val="af-ZA"/>
        </w:rPr>
        <w:t>0</w:t>
      </w:r>
      <w:r w:rsidR="003A7BFC">
        <w:rPr>
          <w:rFonts w:ascii="GHEA Grapalat" w:hAnsi="GHEA Grapalat"/>
          <w:i/>
          <w:sz w:val="22"/>
          <w:lang w:val="af-ZA"/>
        </w:rPr>
        <w:t>2260432</w:t>
      </w:r>
      <w:r w:rsid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</w:t>
      </w: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7D3DF8" w:rsidRPr="003A7BFC" w:rsidRDefault="00BF4D9C" w:rsidP="003A7BFC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en-US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>Պ Ա Ր Զ Ե ՑԻ</w:t>
      </w:r>
    </w:p>
    <w:p w:rsidR="003A7BFC" w:rsidRDefault="00F44D60" w:rsidP="00FC6468">
      <w:pPr>
        <w:ind w:firstLine="567"/>
        <w:contextualSpacing/>
        <w:jc w:val="both"/>
        <w:rPr>
          <w:rFonts w:ascii="GHEA Grapalat" w:hAnsi="GHEA Grapalat"/>
          <w:i/>
          <w:sz w:val="22"/>
          <w:shd w:val="clear" w:color="auto" w:fill="FFFFFF"/>
          <w:lang w:val="af-ZA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ՀՀ </w:t>
      </w:r>
      <w:r w:rsidR="00C32D2D" w:rsidRPr="00C32D2D">
        <w:rPr>
          <w:rFonts w:ascii="GHEA Grapalat" w:hAnsi="GHEA Grapalat"/>
          <w:i/>
          <w:sz w:val="22"/>
          <w:lang w:val="hy-AM"/>
        </w:rPr>
        <w:t>Կոտայքի մարզի</w:t>
      </w:r>
      <w:r w:rsidR="00FC6468" w:rsidRPr="00FC6468">
        <w:rPr>
          <w:rFonts w:ascii="GHEA Grapalat" w:hAnsi="GHEA Grapalat"/>
          <w:i/>
          <w:sz w:val="22"/>
          <w:lang w:val="hy-AM"/>
        </w:rPr>
        <w:t xml:space="preserve"> ընդհանուր իրավասության </w:t>
      </w:r>
      <w:r w:rsidRPr="00F44D60">
        <w:rPr>
          <w:rFonts w:ascii="GHEA Grapalat" w:hAnsi="GHEA Grapalat"/>
          <w:i/>
          <w:sz w:val="22"/>
          <w:lang w:val="hy-AM"/>
        </w:rPr>
        <w:t xml:space="preserve">դատարանի կողմից </w:t>
      </w:r>
      <w:r w:rsidR="003A7BFC" w:rsidRPr="003A7BFC">
        <w:rPr>
          <w:rFonts w:ascii="GHEA Grapalat" w:hAnsi="GHEA Grapalat"/>
          <w:i/>
          <w:sz w:val="22"/>
          <w:lang w:val="hy-AM"/>
        </w:rPr>
        <w:t>23</w:t>
      </w:r>
      <w:r w:rsidR="003A7BFC">
        <w:rPr>
          <w:rFonts w:ascii="GHEA Grapalat" w:hAnsi="GHEA Grapalat"/>
          <w:i/>
          <w:sz w:val="22"/>
          <w:lang w:val="hy-AM"/>
        </w:rPr>
        <w:t>.</w:t>
      </w:r>
      <w:r w:rsidR="003A7BFC" w:rsidRPr="003A7BFC">
        <w:rPr>
          <w:rFonts w:ascii="GHEA Grapalat" w:hAnsi="GHEA Grapalat"/>
          <w:i/>
          <w:sz w:val="22"/>
          <w:lang w:val="hy-AM"/>
        </w:rPr>
        <w:t>12</w:t>
      </w:r>
      <w:r w:rsidR="00A12409">
        <w:rPr>
          <w:rFonts w:ascii="GHEA Grapalat" w:hAnsi="GHEA Grapalat"/>
          <w:i/>
          <w:sz w:val="22"/>
          <w:lang w:val="hy-AM"/>
        </w:rPr>
        <w:t>.2</w:t>
      </w:r>
      <w:r w:rsidR="00A12409" w:rsidRPr="00A12409">
        <w:rPr>
          <w:rFonts w:ascii="GHEA Grapalat" w:hAnsi="GHEA Grapalat"/>
          <w:i/>
          <w:sz w:val="22"/>
          <w:lang w:val="hy-AM"/>
        </w:rPr>
        <w:t>0</w:t>
      </w:r>
      <w:r w:rsidR="00A12409">
        <w:rPr>
          <w:rFonts w:ascii="GHEA Grapalat" w:hAnsi="GHEA Grapalat"/>
          <w:i/>
          <w:sz w:val="22"/>
          <w:lang w:val="hy-AM"/>
        </w:rPr>
        <w:t>1</w:t>
      </w:r>
      <w:r w:rsidR="003A7BFC" w:rsidRPr="003A7BFC">
        <w:rPr>
          <w:rFonts w:ascii="GHEA Grapalat" w:hAnsi="GHEA Grapalat"/>
          <w:i/>
          <w:sz w:val="22"/>
          <w:lang w:val="hy-AM"/>
        </w:rPr>
        <w:t>6</w:t>
      </w:r>
      <w:r w:rsidRPr="00F44D6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C32D2D" w:rsidRPr="009B35D1">
        <w:rPr>
          <w:rFonts w:ascii="GHEA Grapalat" w:hAnsi="GHEA Grapalat"/>
          <w:i/>
          <w:sz w:val="22"/>
          <w:lang w:val="hy-AM"/>
        </w:rPr>
        <w:t>ԿԴ</w:t>
      </w:r>
      <w:r w:rsidR="00D61AB5">
        <w:rPr>
          <w:rFonts w:ascii="GHEA Grapalat" w:hAnsi="GHEA Grapalat"/>
          <w:i/>
          <w:sz w:val="22"/>
          <w:lang w:val="af-ZA"/>
        </w:rPr>
        <w:t>3/0</w:t>
      </w:r>
      <w:r w:rsidR="003A7BFC">
        <w:rPr>
          <w:rFonts w:ascii="GHEA Grapalat" w:hAnsi="GHEA Grapalat"/>
          <w:i/>
          <w:sz w:val="22"/>
          <w:lang w:val="af-ZA"/>
        </w:rPr>
        <w:t>864/02/16</w:t>
      </w:r>
      <w:r w:rsidRPr="00F44D60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3A7BFC">
        <w:rPr>
          <w:rFonts w:ascii="GHEA Grapalat" w:hAnsi="GHEA Grapalat"/>
          <w:i/>
          <w:sz w:val="22"/>
          <w:lang w:val="hy-AM"/>
        </w:rPr>
        <w:t>Արարատ</w:t>
      </w:r>
      <w:r w:rsidR="00A12409" w:rsidRPr="00A12409">
        <w:rPr>
          <w:rFonts w:ascii="GHEA Grapalat" w:hAnsi="GHEA Grapalat"/>
          <w:i/>
          <w:sz w:val="22"/>
          <w:lang w:val="af-ZA"/>
        </w:rPr>
        <w:t xml:space="preserve"> </w:t>
      </w:r>
      <w:r w:rsidR="00A12409" w:rsidRPr="00F80855">
        <w:rPr>
          <w:rFonts w:ascii="GHEA Grapalat" w:hAnsi="GHEA Grapalat"/>
          <w:i/>
          <w:sz w:val="22"/>
          <w:lang w:val="hy-AM"/>
        </w:rPr>
        <w:t>Սարգսյանից</w:t>
      </w:r>
      <w:r w:rsidR="003A7BFC" w:rsidRPr="003A7BFC">
        <w:rPr>
          <w:rFonts w:ascii="GHEA Grapalat" w:hAnsi="GHEA Grapalat"/>
          <w:i/>
          <w:sz w:val="22"/>
          <w:lang w:val="af-ZA"/>
        </w:rPr>
        <w:t>,</w:t>
      </w:r>
      <w:r w:rsidR="003A7BFC">
        <w:rPr>
          <w:rFonts w:ascii="GHEA Grapalat" w:hAnsi="GHEA Grapalat"/>
          <w:i/>
          <w:sz w:val="22"/>
          <w:lang w:val="en-US"/>
        </w:rPr>
        <w:t>Մխիթար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Գևորգյանից</w:t>
      </w:r>
      <w:r w:rsidR="003A7BFC" w:rsidRPr="003A7BFC">
        <w:rPr>
          <w:rFonts w:ascii="GHEA Grapalat" w:hAnsi="GHEA Grapalat"/>
          <w:i/>
          <w:sz w:val="22"/>
          <w:lang w:val="af-ZA"/>
        </w:rPr>
        <w:t>,</w:t>
      </w:r>
      <w:r w:rsidR="003A7BFC">
        <w:rPr>
          <w:rFonts w:ascii="GHEA Grapalat" w:hAnsi="GHEA Grapalat"/>
          <w:i/>
          <w:sz w:val="22"/>
          <w:lang w:val="en-US"/>
        </w:rPr>
        <w:t>Կարեն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Մնացականյանից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և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Վրեժ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Սարգսյանից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համապարտության</w:t>
      </w:r>
      <w:r w:rsidR="003A7BFC" w:rsidRPr="003A7BFC">
        <w:rPr>
          <w:rFonts w:ascii="GHEA Grapalat" w:hAnsi="GHEA Grapalat"/>
          <w:i/>
          <w:sz w:val="22"/>
          <w:lang w:val="af-ZA"/>
        </w:rPr>
        <w:t xml:space="preserve"> </w:t>
      </w:r>
      <w:r w:rsidR="003A7BFC">
        <w:rPr>
          <w:rFonts w:ascii="GHEA Grapalat" w:hAnsi="GHEA Grapalat"/>
          <w:i/>
          <w:sz w:val="22"/>
          <w:lang w:val="en-US"/>
        </w:rPr>
        <w:t>կարգով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հօգուտ </w:t>
      </w:r>
      <w:r w:rsidR="00A12409" w:rsidRPr="00A12409">
        <w:rPr>
          <w:rFonts w:ascii="GHEA Grapalat" w:hAnsi="GHEA Grapalat"/>
          <w:i/>
          <w:sz w:val="22"/>
          <w:lang w:val="af-ZA"/>
        </w:rPr>
        <w:t>&lt;&lt;</w:t>
      </w:r>
      <w:r w:rsidR="003A7BFC">
        <w:rPr>
          <w:rFonts w:ascii="GHEA Grapalat" w:hAnsi="GHEA Grapalat"/>
          <w:i/>
          <w:sz w:val="22"/>
          <w:lang w:val="af-ZA"/>
        </w:rPr>
        <w:t>Ակբա-Կրեդիտ Արիկոլ բանկ</w:t>
      </w:r>
      <w:r w:rsidR="00A12409" w:rsidRPr="00A12409">
        <w:rPr>
          <w:rFonts w:ascii="GHEA Grapalat" w:hAnsi="GHEA Grapalat"/>
          <w:i/>
          <w:sz w:val="22"/>
          <w:lang w:val="af-ZA"/>
        </w:rPr>
        <w:t>&gt;&gt;</w:t>
      </w:r>
      <w:r w:rsidR="003A7BFC">
        <w:rPr>
          <w:rFonts w:ascii="GHEA Grapalat" w:hAnsi="GHEA Grapalat"/>
          <w:i/>
          <w:sz w:val="22"/>
          <w:lang w:val="af-ZA"/>
        </w:rPr>
        <w:t xml:space="preserve"> ՓԲԸ</w:t>
      </w:r>
      <w:r w:rsidR="00A12409">
        <w:rPr>
          <w:rFonts w:ascii="GHEA Grapalat" w:hAnsi="GHEA Grapalat"/>
          <w:i/>
          <w:sz w:val="22"/>
          <w:lang w:val="af-ZA"/>
        </w:rPr>
        <w:t xml:space="preserve">-ի </w:t>
      </w:r>
      <w:r w:rsidR="00C32D2D" w:rsidRPr="009B35D1">
        <w:rPr>
          <w:rFonts w:ascii="GHEA Grapalat" w:hAnsi="GHEA Grapalat"/>
          <w:i/>
          <w:sz w:val="22"/>
          <w:lang w:val="hy-AM"/>
        </w:rPr>
        <w:t>բռնագանձել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3.417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ԱՄՆ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դոլարին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համարժեք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ՀՀ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դրամ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որից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2.599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ԱՄՆ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դոլարին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համարժեք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ՀՀ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դրամը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վարկի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մնացորդ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377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ԱՄՆ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դոլարին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համարժեք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ՀՀ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դրամը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կուտակված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տոկոսագումար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441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ԱՄՆ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դոլարին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համարժեք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ՀՀ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դրամը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տուժանք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ինչպես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նաև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2.976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ԱՄՆ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դոլարին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համարժեք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ՀՀ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դրամ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գումարի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նկատմամբ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հաշվարկել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և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բռնագանձել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օրական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0.2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տոկոս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տոկոսադրույքով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հաշվարկվող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տուժանքը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սկսած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13.05.2016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թ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>-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ից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մինչև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պարտավորության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կատարման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օրը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3A7BFC" w:rsidRPr="003A7BFC">
        <w:rPr>
          <w:rFonts w:ascii="GHEA Grapalat" w:hAnsi="GHEA Grapalat"/>
          <w:i/>
          <w:sz w:val="22"/>
          <w:shd w:val="clear" w:color="auto" w:fill="FFFFFF"/>
        </w:rPr>
        <w:t>ներառյալ</w:t>
      </w:r>
      <w:r w:rsidR="003A7BFC"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>:</w:t>
      </w:r>
    </w:p>
    <w:p w:rsidR="00F44D60" w:rsidRPr="003A7BFC" w:rsidRDefault="003A7BFC" w:rsidP="00FC6468">
      <w:pPr>
        <w:ind w:firstLine="567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3A7BFC">
        <w:rPr>
          <w:rFonts w:ascii="GHEA Grapalat" w:hAnsi="GHEA Grapalat"/>
          <w:i/>
          <w:sz w:val="22"/>
          <w:shd w:val="clear" w:color="auto" w:fill="FFFFFF"/>
        </w:rPr>
        <w:t>Մխիթար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Ասատուրի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Գևորգյանից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Արարատ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Գարուշի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Սարգսյանից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Կարեն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Յուրիկի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Մնացականյանից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և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Վրեժ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Հայկազի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Սարգսյանից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համապարտության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կարգով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հօգուտ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ՙԱկբա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>-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Կրեդիտ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Ագրիկոլ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Բանկ՚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ՓԲԸ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>-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ի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բռնագանձել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32.722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ՀՀ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դրամ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որպես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նախապես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վճարված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պետական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տուրքի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Pr="003A7BFC">
        <w:rPr>
          <w:rFonts w:ascii="GHEA Grapalat" w:hAnsi="GHEA Grapalat"/>
          <w:i/>
          <w:sz w:val="22"/>
          <w:shd w:val="clear" w:color="auto" w:fill="FFFFFF"/>
        </w:rPr>
        <w:t>գումար</w:t>
      </w:r>
      <w:r w:rsidRPr="003A7BFC">
        <w:rPr>
          <w:rFonts w:ascii="GHEA Grapalat" w:hAnsi="GHEA Grapalat"/>
          <w:i/>
          <w:sz w:val="22"/>
          <w:shd w:val="clear" w:color="auto" w:fill="FFFFFF"/>
          <w:lang w:val="af-ZA"/>
        </w:rPr>
        <w:t>:</w:t>
      </w:r>
    </w:p>
    <w:p w:rsidR="00F44D60" w:rsidRPr="00F44D60" w:rsidRDefault="00F44D60" w:rsidP="00F44D60">
      <w:pPr>
        <w:tabs>
          <w:tab w:val="left" w:pos="-284"/>
        </w:tabs>
        <w:ind w:right="-92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ab/>
        <w:t>Կատարողական վարույթով բռնագանձման վերաբերյալ վճռի հարկադիր կատարման ընթացքում պարտապան</w:t>
      </w:r>
      <w:r w:rsidR="00C32D2D" w:rsidRPr="00C32D2D">
        <w:rPr>
          <w:rFonts w:ascii="GHEA Grapalat" w:hAnsi="GHEA Grapalat"/>
          <w:i/>
          <w:sz w:val="22"/>
          <w:lang w:val="hy-AM"/>
        </w:rPr>
        <w:t xml:space="preserve">ի </w:t>
      </w:r>
      <w:r w:rsidRPr="00F44D60">
        <w:rPr>
          <w:rFonts w:ascii="GHEA Grapalat" w:hAnsi="GHEA Grapalat"/>
          <w:i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 </w:t>
      </w:r>
    </w:p>
    <w:p w:rsidR="00F44D60" w:rsidRPr="00F44D60" w:rsidRDefault="00F44D60" w:rsidP="00F44D60">
      <w:pPr>
        <w:ind w:right="-1" w:firstLine="709"/>
        <w:contextualSpacing/>
        <w:jc w:val="both"/>
        <w:rPr>
          <w:rFonts w:ascii="GHEA Grapalat" w:hAnsi="GHEA Grapalat"/>
          <w:b/>
          <w:i/>
          <w:sz w:val="22"/>
          <w:lang w:val="hy-AM"/>
        </w:rPr>
      </w:pPr>
      <w:r w:rsidRPr="00F44D60">
        <w:rPr>
          <w:rFonts w:ascii="GHEA Grapalat" w:hAnsi="GHEA Grapalat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F4D9C" w:rsidRPr="00087D28" w:rsidRDefault="00BF4D9C" w:rsidP="00F44D60">
      <w:pPr>
        <w:spacing w:line="276" w:lineRule="auto"/>
        <w:contextualSpacing/>
        <w:rPr>
          <w:rFonts w:ascii="GHEA Grapalat" w:hAnsi="GHEA Grapalat"/>
          <w:i/>
          <w:szCs w:val="24"/>
          <w:lang w:val="hy-AM"/>
        </w:rPr>
      </w:pPr>
    </w:p>
    <w:p w:rsidR="007D3DF8" w:rsidRPr="002B76B0" w:rsidRDefault="00BF4D9C" w:rsidP="003A7BFC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 xml:space="preserve">Ո Ր Ո Շ Ե Ց Ի </w:t>
      </w:r>
    </w:p>
    <w:p w:rsidR="00F44D60" w:rsidRPr="007D3DF8" w:rsidRDefault="00F44D60" w:rsidP="00F44D60">
      <w:pPr>
        <w:spacing w:line="216" w:lineRule="auto"/>
        <w:ind w:right="-1"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Կասեցնել </w:t>
      </w:r>
      <w:r w:rsidR="00A12409">
        <w:rPr>
          <w:rFonts w:ascii="GHEA Grapalat" w:hAnsi="GHEA Grapalat"/>
          <w:i/>
          <w:sz w:val="22"/>
          <w:lang w:val="af-ZA"/>
        </w:rPr>
        <w:t>22.11.2018թ</w:t>
      </w:r>
      <w:r w:rsidR="00A12409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A12409" w:rsidRPr="00A12409">
        <w:rPr>
          <w:rFonts w:ascii="GHEA Grapalat" w:hAnsi="GHEA Grapalat"/>
          <w:i/>
          <w:sz w:val="22"/>
          <w:lang w:val="hy-AM"/>
        </w:rPr>
        <w:t>վերսկսված</w:t>
      </w:r>
      <w:r w:rsidR="00A12409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A12409" w:rsidRPr="00BF4D9C">
        <w:rPr>
          <w:rFonts w:ascii="GHEA Grapalat" w:hAnsi="GHEA Grapalat"/>
          <w:i/>
          <w:sz w:val="22"/>
          <w:lang w:val="hy-AM"/>
        </w:rPr>
        <w:t>թիվ</w:t>
      </w:r>
      <w:r w:rsidR="00A12409">
        <w:rPr>
          <w:rFonts w:ascii="GHEA Grapalat" w:hAnsi="GHEA Grapalat"/>
          <w:i/>
          <w:sz w:val="22"/>
          <w:lang w:val="hy-AM"/>
        </w:rPr>
        <w:t xml:space="preserve"> </w:t>
      </w:r>
      <w:r w:rsidR="00D61AB5">
        <w:rPr>
          <w:rFonts w:ascii="GHEA Grapalat" w:hAnsi="GHEA Grapalat"/>
          <w:i/>
          <w:sz w:val="22"/>
          <w:lang w:val="af-ZA"/>
        </w:rPr>
        <w:t>0</w:t>
      </w:r>
      <w:r w:rsidR="003A7BFC">
        <w:rPr>
          <w:rFonts w:ascii="GHEA Grapalat" w:hAnsi="GHEA Grapalat"/>
          <w:i/>
          <w:sz w:val="22"/>
          <w:lang w:val="af-ZA"/>
        </w:rPr>
        <w:t xml:space="preserve">2260432 </w:t>
      </w:r>
      <w:r w:rsidRPr="007D3DF8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3DF8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7D3DF8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44D60" w:rsidRPr="007D3DF8" w:rsidRDefault="00F44D60" w:rsidP="00F44D60">
      <w:pPr>
        <w:spacing w:line="216" w:lineRule="auto"/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 w:cs="Sylfaen"/>
          <w:i/>
          <w:sz w:val="22"/>
          <w:lang w:val="af-ZA"/>
        </w:rPr>
        <w:t>Որոշման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պատճեն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ուղարկել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կողմերին</w:t>
      </w:r>
      <w:r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</w:t>
      </w:r>
      <w:r w:rsidRPr="007D3DF8">
        <w:rPr>
          <w:rFonts w:ascii="GHEA Grapalat" w:hAnsi="GHEA Grapalat"/>
          <w:i/>
          <w:sz w:val="22"/>
          <w:lang w:val="hy-AM"/>
        </w:rPr>
        <w:t xml:space="preserve">   </w:t>
      </w:r>
      <w:r w:rsidRPr="007D3DF8">
        <w:rPr>
          <w:rFonts w:ascii="GHEA Grapalat" w:hAnsi="GHEA Grapalat"/>
          <w:i/>
          <w:sz w:val="22"/>
          <w:lang w:val="hy-AM"/>
        </w:rPr>
        <w:tab/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կարող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է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բողոքարկվել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ՀՀ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Վարչական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դատարան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վերադասության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</w:t>
      </w:r>
      <w:r w:rsidRPr="007D3DF8">
        <w:rPr>
          <w:rFonts w:ascii="GHEA Grapalat" w:hAnsi="GHEA Grapalat" w:cs="Times Armenian"/>
          <w:i/>
          <w:sz w:val="22"/>
          <w:lang w:val="af-ZA"/>
        </w:rPr>
        <w:t>գ</w:t>
      </w:r>
      <w:r w:rsidRPr="007D3DF8">
        <w:rPr>
          <w:rFonts w:ascii="GHEA Grapalat" w:hAnsi="GHEA Grapalat" w:cs="Sylfaen"/>
          <w:i/>
          <w:sz w:val="22"/>
          <w:lang w:val="af-ZA"/>
        </w:rPr>
        <w:t>ով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ստանալու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օրվանից</w:t>
      </w:r>
      <w:r w:rsidRPr="007D3DF8">
        <w:rPr>
          <w:rFonts w:ascii="GHEA Grapalat" w:hAnsi="GHEA Grapalat"/>
          <w:i/>
          <w:sz w:val="22"/>
          <w:lang w:val="af-ZA"/>
        </w:rPr>
        <w:t xml:space="preserve"> 10 </w:t>
      </w:r>
      <w:r w:rsidRPr="007D3DF8">
        <w:rPr>
          <w:rFonts w:ascii="GHEA Grapalat" w:hAnsi="GHEA Grapalat" w:cs="Sylfaen"/>
          <w:i/>
          <w:sz w:val="22"/>
          <w:lang w:val="af-ZA"/>
        </w:rPr>
        <w:t>օրվա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ընթացքում</w:t>
      </w:r>
      <w:r w:rsidRPr="007D3DF8">
        <w:rPr>
          <w:rFonts w:ascii="GHEA Grapalat" w:hAnsi="GHEA Grapalat"/>
          <w:i/>
          <w:sz w:val="22"/>
          <w:lang w:val="af-ZA"/>
        </w:rPr>
        <w:t xml:space="preserve">: 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  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  <w:r w:rsidRPr="007D3DF8">
        <w:rPr>
          <w:rFonts w:ascii="GHEA Grapalat" w:hAnsi="GHEA Grapalat"/>
          <w:i/>
          <w:sz w:val="22"/>
          <w:lang w:val="af-ZA"/>
        </w:rPr>
        <w:t xml:space="preserve"> «Դատական ակտերի հարկադիր կատարման  մասին» ՀՀ օրենքի 28 </w:t>
      </w:r>
      <w:r w:rsidRPr="007D3DF8">
        <w:rPr>
          <w:rFonts w:ascii="GHEA Grapalat" w:hAnsi="GHEA Grapalat" w:cs="Sylfaen"/>
          <w:i/>
          <w:sz w:val="22"/>
          <w:lang w:val="af-ZA"/>
        </w:rPr>
        <w:t>հոդվածի</w:t>
      </w:r>
      <w:r w:rsidRPr="007D3DF8">
        <w:rPr>
          <w:rFonts w:ascii="GHEA Grapalat" w:hAnsi="GHEA Grapalat"/>
          <w:i/>
          <w:sz w:val="22"/>
          <w:lang w:val="af-ZA"/>
        </w:rPr>
        <w:t xml:space="preserve"> 5-</w:t>
      </w:r>
      <w:r w:rsidRPr="007D3DF8">
        <w:rPr>
          <w:rFonts w:ascii="GHEA Grapalat" w:hAnsi="GHEA Grapalat" w:cs="Sylfaen"/>
          <w:i/>
          <w:sz w:val="22"/>
          <w:lang w:val="af-ZA"/>
        </w:rPr>
        <w:t>րդ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մասի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համաձայն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հարկադիր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չի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կասեցնում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կատարողական</w:t>
      </w:r>
      <w:r w:rsidRPr="007D3DF8">
        <w:rPr>
          <w:rFonts w:ascii="GHEA Grapalat" w:hAnsi="GHEA Grapalat"/>
          <w:i/>
          <w:sz w:val="22"/>
          <w:lang w:val="af-ZA"/>
        </w:rPr>
        <w:t xml:space="preserve"> գ</w:t>
      </w:r>
      <w:r w:rsidRPr="007D3DF8">
        <w:rPr>
          <w:rFonts w:ascii="GHEA Grapalat" w:hAnsi="GHEA Grapalat" w:cs="Sylfaen"/>
          <w:i/>
          <w:sz w:val="22"/>
          <w:lang w:val="af-ZA"/>
        </w:rPr>
        <w:t>ործողությունները</w:t>
      </w:r>
      <w:r w:rsidRPr="007D3DF8">
        <w:rPr>
          <w:rFonts w:ascii="GHEA Grapalat" w:hAnsi="GHEA Grapalat"/>
          <w:i/>
          <w:sz w:val="22"/>
          <w:lang w:val="af-ZA"/>
        </w:rPr>
        <w:t>, բացառությամբ օրենքով սահմանված դեպքերի։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</w:p>
    <w:p w:rsidR="00DF1B35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9B35D1" w:rsidRPr="00F44D60" w:rsidRDefault="009B35D1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F44D60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533A90" w:rsidRPr="00F44D60" w:rsidRDefault="00C60C15" w:rsidP="00BF4D9C">
      <w:pPr>
        <w:contextualSpacing/>
        <w:rPr>
          <w:rFonts w:ascii="GHEA Grapalat" w:hAnsi="GHEA Grapalat"/>
          <w:sz w:val="22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F44D60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 w:rsidRPr="00F44D60"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F65A06" w:rsidRPr="00F44D60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4E4EAF" w:rsidRPr="00F44D60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F44D60">
        <w:rPr>
          <w:rFonts w:ascii="GHEA Grapalat" w:hAnsi="GHEA Grapalat"/>
          <w:i/>
          <w:sz w:val="22"/>
          <w:lang w:val="hy-AM"/>
        </w:rPr>
        <w:t>Ս. ԻՍՐԱՅԵԼՅԱՆ</w:t>
      </w:r>
    </w:p>
    <w:sectPr w:rsidR="00533A90" w:rsidRPr="00F44D60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087D28"/>
    <w:rsid w:val="000C0D45"/>
    <w:rsid w:val="000F491C"/>
    <w:rsid w:val="00113E7C"/>
    <w:rsid w:val="001B1F71"/>
    <w:rsid w:val="001B6B35"/>
    <w:rsid w:val="002B76B0"/>
    <w:rsid w:val="003027C2"/>
    <w:rsid w:val="003A7BFC"/>
    <w:rsid w:val="003C285E"/>
    <w:rsid w:val="003F339F"/>
    <w:rsid w:val="004062A8"/>
    <w:rsid w:val="004722BB"/>
    <w:rsid w:val="00474F1B"/>
    <w:rsid w:val="004A06E3"/>
    <w:rsid w:val="004A2A12"/>
    <w:rsid w:val="004E4EAF"/>
    <w:rsid w:val="005333C7"/>
    <w:rsid w:val="005334B1"/>
    <w:rsid w:val="00533A90"/>
    <w:rsid w:val="005630C8"/>
    <w:rsid w:val="005C6ED9"/>
    <w:rsid w:val="005F3416"/>
    <w:rsid w:val="0067709F"/>
    <w:rsid w:val="00710AA7"/>
    <w:rsid w:val="00715A9C"/>
    <w:rsid w:val="00732E83"/>
    <w:rsid w:val="007401EF"/>
    <w:rsid w:val="00741018"/>
    <w:rsid w:val="007D3DF8"/>
    <w:rsid w:val="007E0DF1"/>
    <w:rsid w:val="007E1411"/>
    <w:rsid w:val="007F7F04"/>
    <w:rsid w:val="008C02DE"/>
    <w:rsid w:val="00937532"/>
    <w:rsid w:val="009711D4"/>
    <w:rsid w:val="00987FEE"/>
    <w:rsid w:val="00991597"/>
    <w:rsid w:val="009B35D1"/>
    <w:rsid w:val="009C13F3"/>
    <w:rsid w:val="009E7AD9"/>
    <w:rsid w:val="00A07CD2"/>
    <w:rsid w:val="00A12409"/>
    <w:rsid w:val="00A14757"/>
    <w:rsid w:val="00AA6005"/>
    <w:rsid w:val="00B040DC"/>
    <w:rsid w:val="00B9548F"/>
    <w:rsid w:val="00BF4D9C"/>
    <w:rsid w:val="00C32D2D"/>
    <w:rsid w:val="00C57AB4"/>
    <w:rsid w:val="00C60C15"/>
    <w:rsid w:val="00C77D90"/>
    <w:rsid w:val="00D06D39"/>
    <w:rsid w:val="00D07F24"/>
    <w:rsid w:val="00D61AB5"/>
    <w:rsid w:val="00DF1B35"/>
    <w:rsid w:val="00E060B4"/>
    <w:rsid w:val="00E376CB"/>
    <w:rsid w:val="00E70408"/>
    <w:rsid w:val="00ED658D"/>
    <w:rsid w:val="00F27CEF"/>
    <w:rsid w:val="00F44D60"/>
    <w:rsid w:val="00F45A5C"/>
    <w:rsid w:val="00F55062"/>
    <w:rsid w:val="00F65A06"/>
    <w:rsid w:val="00F76F08"/>
    <w:rsid w:val="00F80855"/>
    <w:rsid w:val="00FC5C67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55</cp:revision>
  <cp:lastPrinted>2018-10-29T07:24:00Z</cp:lastPrinted>
  <dcterms:created xsi:type="dcterms:W3CDTF">2014-08-09T14:24:00Z</dcterms:created>
  <dcterms:modified xsi:type="dcterms:W3CDTF">2018-11-23T06:18:00Z</dcterms:modified>
</cp:coreProperties>
</file>