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2A" w:rsidRDefault="00F5712A" w:rsidP="00F5712A">
      <w:pPr>
        <w:tabs>
          <w:tab w:val="left" w:pos="7650"/>
        </w:tabs>
        <w:spacing w:after="0" w:line="240" w:lineRule="auto"/>
        <w:ind w:left="-142" w:right="-421" w:firstLine="142"/>
        <w:jc w:val="center"/>
        <w:rPr>
          <w:rFonts w:ascii="GHEA Grapalat" w:eastAsia="Times New Roman" w:hAnsi="GHEA Grapalat" w:cs="Sylfaen"/>
          <w:sz w:val="28"/>
          <w:szCs w:val="28"/>
          <w:lang w:val="af-ZA"/>
        </w:rPr>
      </w:pPr>
    </w:p>
    <w:p w:rsidR="00F5712A" w:rsidRPr="002C5656" w:rsidRDefault="00F5712A" w:rsidP="00F5712A">
      <w:pPr>
        <w:tabs>
          <w:tab w:val="left" w:pos="7650"/>
        </w:tabs>
        <w:spacing w:after="0" w:line="240" w:lineRule="auto"/>
        <w:ind w:left="-142" w:right="-421" w:firstLine="142"/>
        <w:jc w:val="center"/>
        <w:rPr>
          <w:rFonts w:ascii="GHEA Grapalat" w:eastAsia="Times New Roman" w:hAnsi="GHEA Grapalat" w:cs="Times New Roman"/>
          <w:sz w:val="28"/>
          <w:szCs w:val="28"/>
          <w:lang w:val="af-ZA"/>
        </w:rPr>
      </w:pPr>
      <w:r w:rsidRPr="002C5656">
        <w:rPr>
          <w:rFonts w:ascii="GHEA Grapalat" w:eastAsia="Times New Roman" w:hAnsi="GHEA Grapalat" w:cs="Sylfaen"/>
          <w:sz w:val="28"/>
          <w:szCs w:val="28"/>
          <w:lang w:val="af-ZA"/>
        </w:rPr>
        <w:t>ՈՐՈՇՈՒՄ</w:t>
      </w:r>
    </w:p>
    <w:p w:rsidR="00F5712A" w:rsidRPr="002C5656" w:rsidRDefault="00F5712A" w:rsidP="00F5712A">
      <w:pPr>
        <w:tabs>
          <w:tab w:val="left" w:pos="7650"/>
        </w:tabs>
        <w:spacing w:after="0" w:line="240" w:lineRule="auto"/>
        <w:ind w:left="-142" w:right="-421" w:firstLine="142"/>
        <w:jc w:val="center"/>
        <w:rPr>
          <w:rFonts w:ascii="GHEA Grapalat" w:eastAsia="Times New Roman" w:hAnsi="GHEA Grapalat" w:cs="Times New Roman"/>
          <w:sz w:val="28"/>
          <w:szCs w:val="28"/>
          <w:lang w:val="af-ZA"/>
        </w:rPr>
      </w:pPr>
      <w:r w:rsidRPr="002C5656">
        <w:rPr>
          <w:rFonts w:ascii="GHEA Grapalat" w:eastAsia="Times New Roman" w:hAnsi="GHEA Grapalat" w:cs="Sylfaen"/>
          <w:sz w:val="28"/>
          <w:szCs w:val="28"/>
          <w:lang w:val="af-ZA"/>
        </w:rPr>
        <w:t>Կատարողական</w:t>
      </w:r>
      <w:r w:rsidRPr="002C5656">
        <w:rPr>
          <w:rFonts w:ascii="GHEA Grapalat" w:eastAsia="Times New Roman" w:hAnsi="GHEA Grapalat" w:cs="Times New Roman"/>
          <w:sz w:val="28"/>
          <w:szCs w:val="28"/>
          <w:lang w:val="af-ZA"/>
        </w:rPr>
        <w:t xml:space="preserve"> </w:t>
      </w:r>
      <w:r w:rsidRPr="002C5656">
        <w:rPr>
          <w:rFonts w:ascii="GHEA Grapalat" w:eastAsia="Times New Roman" w:hAnsi="GHEA Grapalat" w:cs="Sylfaen"/>
          <w:sz w:val="28"/>
          <w:szCs w:val="28"/>
          <w:lang w:val="af-ZA"/>
        </w:rPr>
        <w:t>վարույթը</w:t>
      </w:r>
      <w:r w:rsidRPr="002C5656">
        <w:rPr>
          <w:rFonts w:ascii="GHEA Grapalat" w:eastAsia="Times New Roman" w:hAnsi="GHEA Grapalat" w:cs="Times New Roman"/>
          <w:sz w:val="28"/>
          <w:szCs w:val="28"/>
          <w:lang w:val="af-ZA"/>
        </w:rPr>
        <w:t xml:space="preserve"> </w:t>
      </w:r>
      <w:r w:rsidRPr="002C5656">
        <w:rPr>
          <w:rFonts w:ascii="GHEA Grapalat" w:eastAsia="Times New Roman" w:hAnsi="GHEA Grapalat" w:cs="Sylfaen"/>
          <w:sz w:val="28"/>
          <w:szCs w:val="28"/>
          <w:lang w:val="af-ZA"/>
        </w:rPr>
        <w:t>կասեցնելու</w:t>
      </w:r>
      <w:r w:rsidRPr="002C5656">
        <w:rPr>
          <w:rFonts w:ascii="GHEA Grapalat" w:eastAsia="Times New Roman" w:hAnsi="GHEA Grapalat" w:cs="Times New Roman"/>
          <w:sz w:val="28"/>
          <w:szCs w:val="28"/>
          <w:lang w:val="af-ZA"/>
        </w:rPr>
        <w:t xml:space="preserve"> </w:t>
      </w:r>
      <w:r w:rsidRPr="002C5656">
        <w:rPr>
          <w:rFonts w:ascii="GHEA Grapalat" w:eastAsia="Times New Roman" w:hAnsi="GHEA Grapalat" w:cs="Sylfaen"/>
          <w:sz w:val="28"/>
          <w:szCs w:val="28"/>
          <w:lang w:val="af-ZA"/>
        </w:rPr>
        <w:t>մասին</w:t>
      </w:r>
    </w:p>
    <w:p w:rsidR="00F5712A" w:rsidRDefault="00F5712A" w:rsidP="00F5712A">
      <w:pPr>
        <w:tabs>
          <w:tab w:val="left" w:pos="4275"/>
          <w:tab w:val="left" w:pos="6330"/>
        </w:tabs>
        <w:spacing w:after="0" w:line="240" w:lineRule="auto"/>
        <w:ind w:left="-142" w:right="-421" w:firstLine="142"/>
        <w:jc w:val="both"/>
        <w:rPr>
          <w:rFonts w:ascii="GHEA Grapalat" w:eastAsia="Times New Roman" w:hAnsi="GHEA Grapalat" w:cs="Times New Roman"/>
          <w:lang w:val="hy-AM"/>
        </w:rPr>
      </w:pPr>
    </w:p>
    <w:p w:rsidR="00F5712A" w:rsidRPr="002C5656" w:rsidRDefault="00F5712A" w:rsidP="00F5712A">
      <w:pPr>
        <w:tabs>
          <w:tab w:val="left" w:pos="4275"/>
          <w:tab w:val="left" w:pos="6330"/>
        </w:tabs>
        <w:spacing w:after="0" w:line="240" w:lineRule="auto"/>
        <w:ind w:left="-142" w:right="-421" w:firstLine="142"/>
        <w:jc w:val="both"/>
        <w:rPr>
          <w:rFonts w:ascii="GHEA Grapalat" w:eastAsia="Times New Roman" w:hAnsi="GHEA Grapalat" w:cs="Times New Roman"/>
          <w:lang w:val="hy-AM"/>
        </w:rPr>
      </w:pPr>
      <w:r w:rsidRPr="002C5656">
        <w:rPr>
          <w:rFonts w:ascii="GHEA Grapalat" w:eastAsia="Times New Roman" w:hAnsi="GHEA Grapalat" w:cs="Times New Roman"/>
          <w:lang w:val="hy-AM"/>
        </w:rPr>
        <w:t xml:space="preserve">  </w:t>
      </w:r>
      <w:r w:rsidR="0044794D">
        <w:rPr>
          <w:rFonts w:ascii="GHEA Grapalat" w:eastAsia="Times New Roman" w:hAnsi="GHEA Grapalat" w:cs="Times New Roman"/>
          <w:lang w:val="hy-AM"/>
        </w:rPr>
        <w:t xml:space="preserve">        </w:t>
      </w:r>
      <w:r w:rsidR="00640607" w:rsidRPr="00640607">
        <w:rPr>
          <w:rFonts w:ascii="GHEA Grapalat" w:eastAsia="Times New Roman" w:hAnsi="GHEA Grapalat" w:cs="Times New Roman"/>
          <w:lang w:val="hy-AM"/>
        </w:rPr>
        <w:t>2</w:t>
      </w:r>
      <w:bookmarkStart w:id="0" w:name="_GoBack"/>
      <w:bookmarkEnd w:id="0"/>
      <w:r w:rsidR="005E0867">
        <w:rPr>
          <w:rFonts w:ascii="GHEA Grapalat" w:eastAsia="Times New Roman" w:hAnsi="GHEA Grapalat" w:cs="Times New Roman"/>
          <w:lang w:val="hy-AM"/>
        </w:rPr>
        <w:t>7</w:t>
      </w:r>
      <w:r w:rsidRPr="002C5656">
        <w:rPr>
          <w:rFonts w:ascii="GHEA Grapalat" w:eastAsia="Times New Roman" w:hAnsi="GHEA Grapalat" w:cs="Times New Roman"/>
          <w:lang w:val="hy-AM"/>
        </w:rPr>
        <w:t>.</w:t>
      </w:r>
      <w:r>
        <w:rPr>
          <w:rFonts w:ascii="GHEA Grapalat" w:eastAsia="Times New Roman" w:hAnsi="GHEA Grapalat" w:cs="Times New Roman"/>
          <w:lang w:val="hy-AM"/>
        </w:rPr>
        <w:t>11</w:t>
      </w:r>
      <w:r w:rsidRPr="002C5656">
        <w:rPr>
          <w:rFonts w:ascii="GHEA Grapalat" w:eastAsia="Times New Roman" w:hAnsi="GHEA Grapalat" w:cs="Times New Roman"/>
          <w:lang w:val="hy-AM"/>
        </w:rPr>
        <w:t>.2018թ.</w:t>
      </w:r>
      <w:r w:rsidRPr="002C5656">
        <w:rPr>
          <w:rFonts w:ascii="GHEA Grapalat" w:eastAsia="Times New Roman" w:hAnsi="GHEA Grapalat" w:cs="Times New Roman"/>
          <w:lang w:val="af-ZA"/>
        </w:rPr>
        <w:tab/>
      </w:r>
      <w:r w:rsidRPr="002C5656">
        <w:rPr>
          <w:rFonts w:ascii="GHEA Grapalat" w:eastAsia="Times New Roman" w:hAnsi="GHEA Grapalat" w:cs="Times New Roman"/>
          <w:lang w:val="hy-AM"/>
        </w:rPr>
        <w:t xml:space="preserve">                      </w:t>
      </w:r>
      <w:r w:rsidRPr="002C5656">
        <w:rPr>
          <w:rFonts w:ascii="GHEA Grapalat" w:eastAsia="Times New Roman" w:hAnsi="GHEA Grapalat" w:cs="Times New Roman"/>
          <w:lang w:val="af-ZA"/>
        </w:rPr>
        <w:t xml:space="preserve">       </w:t>
      </w:r>
      <w:r w:rsidRPr="002C5656">
        <w:rPr>
          <w:rFonts w:ascii="GHEA Grapalat" w:eastAsia="Times New Roman" w:hAnsi="GHEA Grapalat" w:cs="Times New Roman"/>
          <w:lang w:val="hy-AM"/>
        </w:rPr>
        <w:t xml:space="preserve">                                ք.Երևան</w:t>
      </w:r>
    </w:p>
    <w:p w:rsidR="00F5712A" w:rsidRDefault="00F5712A" w:rsidP="00F5712A">
      <w:pPr>
        <w:tabs>
          <w:tab w:val="center" w:pos="4320"/>
          <w:tab w:val="left" w:pos="5325"/>
        </w:tabs>
        <w:spacing w:after="0" w:line="240" w:lineRule="auto"/>
        <w:ind w:left="-142" w:right="-421" w:firstLine="142"/>
        <w:jc w:val="both"/>
        <w:rPr>
          <w:rFonts w:ascii="GHEA Grapalat" w:eastAsia="Times New Roman" w:hAnsi="GHEA Grapalat" w:cs="Sylfaen"/>
          <w:lang w:val="hy-AM"/>
        </w:rPr>
      </w:pPr>
      <w:r w:rsidRPr="002C5656">
        <w:rPr>
          <w:rFonts w:ascii="GHEA Grapalat" w:eastAsia="Times New Roman" w:hAnsi="GHEA Grapalat" w:cs="Sylfaen"/>
          <w:lang w:val="hy-AM"/>
        </w:rPr>
        <w:t xml:space="preserve">         </w:t>
      </w:r>
    </w:p>
    <w:p w:rsidR="00F5712A" w:rsidRPr="0058299F" w:rsidRDefault="00F5712A" w:rsidP="00F5712A">
      <w:pPr>
        <w:tabs>
          <w:tab w:val="center" w:pos="4320"/>
          <w:tab w:val="left" w:pos="5325"/>
        </w:tabs>
        <w:spacing w:after="0" w:line="240" w:lineRule="auto"/>
        <w:ind w:left="-142" w:right="-421" w:firstLine="142"/>
        <w:jc w:val="both"/>
        <w:rPr>
          <w:rFonts w:ascii="GHEA Grapalat" w:eastAsia="Times New Roman" w:hAnsi="GHEA Grapalat" w:cs="Times New Roman"/>
          <w:i/>
          <w:sz w:val="20"/>
          <w:szCs w:val="20"/>
          <w:lang w:val="af-ZA"/>
        </w:rPr>
      </w:pPr>
      <w:r>
        <w:rPr>
          <w:rFonts w:ascii="GHEA Grapalat" w:eastAsia="Times New Roman" w:hAnsi="GHEA Grapalat" w:cs="Sylfaen"/>
          <w:lang w:val="hy-AM"/>
        </w:rPr>
        <w:t xml:space="preserve">          </w:t>
      </w:r>
      <w:r w:rsidRPr="0058299F">
        <w:rPr>
          <w:rFonts w:ascii="GHEA Grapalat" w:eastAsia="Times New Roman" w:hAnsi="GHEA Grapalat" w:cs="Sylfaen"/>
          <w:sz w:val="20"/>
          <w:szCs w:val="20"/>
          <w:lang w:val="hy-AM"/>
        </w:rPr>
        <w:t>Հարկադիր կատարումն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ապահովող </w:t>
      </w:r>
      <w:r w:rsidRPr="0058299F">
        <w:rPr>
          <w:rFonts w:ascii="GHEA Grapalat" w:eastAsia="Times New Roman" w:hAnsi="GHEA Grapalat" w:cs="Sylfaen"/>
          <w:sz w:val="20"/>
          <w:szCs w:val="20"/>
          <w:lang w:val="af-ZA"/>
        </w:rPr>
        <w:t>ծառայության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Երևան քաղաքի Արաբկիր և Քանաքեռ-Զեյթուն բաժնի ավագ հարկադիր կատարող՝ արդարադատության կապիտան Ռ.Առուստամյանս </w:t>
      </w:r>
      <w:r w:rsidRPr="0058299F">
        <w:rPr>
          <w:rFonts w:ascii="GHEA Grapalat" w:eastAsia="Times New Roman" w:hAnsi="GHEA Grapalat" w:cs="Sylfaen"/>
          <w:sz w:val="20"/>
          <w:szCs w:val="20"/>
          <w:lang w:val="af-ZA"/>
        </w:rPr>
        <w:t>ուսումնասիրելով</w:t>
      </w:r>
      <w:r w:rsidRPr="0058299F">
        <w:rPr>
          <w:rFonts w:ascii="GHEA Grapalat" w:eastAsia="Times New Roman" w:hAnsi="GHEA Grapalat" w:cs="Sylfaen"/>
          <w:sz w:val="20"/>
          <w:szCs w:val="20"/>
          <w:lang w:val="hy-AM"/>
        </w:rPr>
        <w:t xml:space="preserve"> </w:t>
      </w:r>
      <w:r w:rsidR="00410521" w:rsidRPr="0058299F">
        <w:rPr>
          <w:rFonts w:ascii="GHEA Grapalat" w:eastAsia="Times New Roman" w:hAnsi="GHEA Grapalat" w:cs="Sylfaen"/>
          <w:sz w:val="20"/>
          <w:szCs w:val="20"/>
          <w:lang w:val="hy-AM"/>
        </w:rPr>
        <w:t xml:space="preserve">04.07.2018թ. </w:t>
      </w:r>
      <w:r w:rsidR="00410521" w:rsidRPr="0058299F">
        <w:rPr>
          <w:rFonts w:ascii="GHEA Grapalat" w:eastAsia="Times New Roman" w:hAnsi="GHEA Grapalat" w:cs="Times New Roman"/>
          <w:sz w:val="20"/>
          <w:szCs w:val="20"/>
          <w:lang w:val="hy-AM"/>
        </w:rPr>
        <w:t>վերսկսված</w:t>
      </w:r>
      <w:r w:rsidR="00410521" w:rsidRPr="0058299F">
        <w:rPr>
          <w:rFonts w:ascii="GHEA Grapalat" w:eastAsia="Times New Roman" w:hAnsi="GHEA Grapalat" w:cs="Sylfaen"/>
          <w:sz w:val="20"/>
          <w:szCs w:val="20"/>
          <w:lang w:val="af-ZA"/>
        </w:rPr>
        <w:t xml:space="preserve"> </w:t>
      </w:r>
      <w:r w:rsidRPr="0058299F">
        <w:rPr>
          <w:rFonts w:ascii="GHEA Grapalat" w:eastAsia="Times New Roman" w:hAnsi="GHEA Grapalat" w:cs="Sylfaen"/>
          <w:sz w:val="20"/>
          <w:szCs w:val="20"/>
          <w:lang w:val="af-ZA"/>
        </w:rPr>
        <w:t>թիվ</w:t>
      </w:r>
      <w:r w:rsidRPr="0058299F">
        <w:rPr>
          <w:rFonts w:ascii="GHEA Grapalat" w:eastAsia="Times New Roman" w:hAnsi="GHEA Grapalat" w:cs="Times New Roman"/>
          <w:sz w:val="20"/>
          <w:szCs w:val="20"/>
          <w:lang w:val="hy-AM"/>
        </w:rPr>
        <w:t xml:space="preserve"> </w:t>
      </w:r>
      <w:r w:rsidR="00E44387">
        <w:rPr>
          <w:rFonts w:ascii="GHEA Grapalat" w:hAnsi="GHEA Grapalat"/>
          <w:sz w:val="20"/>
          <w:szCs w:val="20"/>
          <w:lang w:val="hy-AM"/>
        </w:rPr>
        <w:t>03870184</w:t>
      </w:r>
      <w:r w:rsidRPr="0058299F">
        <w:rPr>
          <w:rFonts w:ascii="GHEA Grapalat" w:eastAsia="Times New Roman" w:hAnsi="GHEA Grapalat" w:cs="Times New Roman"/>
          <w:sz w:val="20"/>
          <w:szCs w:val="20"/>
          <w:lang w:val="hy-AM"/>
        </w:rPr>
        <w:t xml:space="preserve">  կատարողական </w:t>
      </w:r>
      <w:r w:rsidRPr="0058299F">
        <w:rPr>
          <w:rFonts w:ascii="GHEA Grapalat" w:eastAsia="Times New Roman" w:hAnsi="GHEA Grapalat" w:cs="Sylfaen"/>
          <w:sz w:val="20"/>
          <w:szCs w:val="20"/>
          <w:lang w:val="af-ZA"/>
        </w:rPr>
        <w:t>վարույթի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նյութերը</w:t>
      </w:r>
      <w:r w:rsidRPr="0058299F">
        <w:rPr>
          <w:rFonts w:ascii="GHEA Grapalat" w:eastAsia="Times New Roman" w:hAnsi="GHEA Grapalat" w:cs="Times New Roman"/>
          <w:sz w:val="20"/>
          <w:szCs w:val="20"/>
          <w:lang w:val="af-ZA"/>
        </w:rPr>
        <w:t>.</w:t>
      </w:r>
      <w:r w:rsidRPr="0058299F">
        <w:rPr>
          <w:rFonts w:ascii="GHEA Mariam" w:eastAsia="Times New Roman" w:hAnsi="GHEA Mariam" w:cs="Sylfaen"/>
          <w:b/>
          <w:i/>
          <w:sz w:val="20"/>
          <w:szCs w:val="20"/>
          <w:lang w:val="hy-AM"/>
        </w:rPr>
        <w:t xml:space="preserve">                                               </w:t>
      </w:r>
    </w:p>
    <w:p w:rsidR="00F5712A" w:rsidRPr="00CC4401"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sz w:val="18"/>
          <w:szCs w:val="28"/>
          <w:lang w:val="af-ZA"/>
        </w:rPr>
      </w:pPr>
    </w:p>
    <w:p w:rsidR="00F5712A"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sz w:val="28"/>
          <w:szCs w:val="28"/>
          <w:lang w:val="hy-AM"/>
        </w:rPr>
      </w:pPr>
      <w:r>
        <w:rPr>
          <w:rFonts w:ascii="GHEA Grapalat" w:eastAsia="Times New Roman" w:hAnsi="GHEA Grapalat" w:cs="Sylfaen"/>
          <w:b/>
          <w:sz w:val="28"/>
          <w:szCs w:val="28"/>
          <w:lang w:val="hy-AM"/>
        </w:rPr>
        <w:t xml:space="preserve">  </w:t>
      </w:r>
      <w:r w:rsidRPr="002C5656">
        <w:rPr>
          <w:rFonts w:ascii="GHEA Grapalat" w:eastAsia="Times New Roman" w:hAnsi="GHEA Grapalat" w:cs="Sylfaen"/>
          <w:b/>
          <w:sz w:val="28"/>
          <w:szCs w:val="28"/>
          <w:lang w:val="af-ZA"/>
        </w:rPr>
        <w:t>ՊԱՐԶԵՑԻ</w:t>
      </w:r>
    </w:p>
    <w:p w:rsidR="00CC4401" w:rsidRPr="00CC4401" w:rsidRDefault="00CC4401" w:rsidP="00F5712A">
      <w:pPr>
        <w:tabs>
          <w:tab w:val="center" w:pos="4320"/>
          <w:tab w:val="left" w:pos="5325"/>
        </w:tabs>
        <w:spacing w:after="0" w:line="240" w:lineRule="auto"/>
        <w:ind w:left="-142" w:right="-421" w:firstLine="142"/>
        <w:jc w:val="center"/>
        <w:rPr>
          <w:rFonts w:ascii="GHEA Grapalat" w:eastAsia="Times New Roman" w:hAnsi="GHEA Grapalat" w:cs="Times New Roman"/>
          <w:b/>
          <w:sz w:val="20"/>
          <w:szCs w:val="28"/>
          <w:lang w:val="hy-AM"/>
        </w:rPr>
      </w:pPr>
    </w:p>
    <w:p w:rsidR="0058299F" w:rsidRPr="0058299F" w:rsidRDefault="00F5712A" w:rsidP="00F5712A">
      <w:pPr>
        <w:tabs>
          <w:tab w:val="center" w:pos="4677"/>
          <w:tab w:val="right" w:pos="9355"/>
        </w:tabs>
        <w:spacing w:line="240" w:lineRule="auto"/>
        <w:ind w:left="-142" w:right="-421" w:firstLine="142"/>
        <w:jc w:val="both"/>
        <w:rPr>
          <w:rFonts w:ascii="GHEA Grapalat" w:hAnsi="GHEA Grapalat"/>
          <w:sz w:val="20"/>
          <w:szCs w:val="20"/>
          <w:lang w:val="hy-AM" w:eastAsia="ru-RU"/>
        </w:rPr>
      </w:pPr>
      <w:r w:rsidRPr="00750B3D">
        <w:rPr>
          <w:rFonts w:ascii="GHEA Grapalat" w:hAnsi="GHEA Grapalat"/>
          <w:lang w:val="hy-AM" w:eastAsia="ru-RU"/>
        </w:rPr>
        <w:t xml:space="preserve">         </w:t>
      </w:r>
      <w:r w:rsidRPr="0058299F">
        <w:rPr>
          <w:rFonts w:ascii="GHEA Grapalat" w:hAnsi="GHEA Grapalat"/>
          <w:sz w:val="20"/>
          <w:szCs w:val="20"/>
          <w:lang w:val="hy-AM" w:eastAsia="ru-RU"/>
        </w:rPr>
        <w:t>ՀՀ Երևան քաղաքի ընդհանուր իրավասության դատարանի կողմից</w:t>
      </w:r>
      <w:r w:rsidR="00923826" w:rsidRPr="0058299F">
        <w:rPr>
          <w:rFonts w:ascii="GHEA Grapalat" w:hAnsi="GHEA Grapalat"/>
          <w:sz w:val="20"/>
          <w:szCs w:val="20"/>
          <w:lang w:val="hy-AM" w:eastAsia="ru-RU"/>
        </w:rPr>
        <w:t xml:space="preserve"> 01.06</w:t>
      </w:r>
      <w:r w:rsidRPr="0058299F">
        <w:rPr>
          <w:rFonts w:ascii="GHEA Grapalat" w:hAnsi="GHEA Grapalat"/>
          <w:sz w:val="20"/>
          <w:szCs w:val="20"/>
          <w:lang w:val="hy-AM" w:eastAsia="ru-RU"/>
        </w:rPr>
        <w:t>.2018թ տրված թիվ ԵԱՔԴ</w:t>
      </w:r>
      <w:r w:rsidR="00923826" w:rsidRPr="0058299F">
        <w:rPr>
          <w:rFonts w:ascii="GHEA Grapalat" w:hAnsi="GHEA Grapalat"/>
          <w:sz w:val="20"/>
          <w:szCs w:val="20"/>
          <w:lang w:val="hy-AM" w:eastAsia="ru-RU"/>
        </w:rPr>
        <w:t>/4165/02/17</w:t>
      </w:r>
      <w:r w:rsidRPr="0058299F">
        <w:rPr>
          <w:rFonts w:ascii="GHEA Grapalat" w:hAnsi="GHEA Grapalat"/>
          <w:sz w:val="20"/>
          <w:szCs w:val="20"/>
          <w:lang w:val="hy-AM" w:eastAsia="ru-RU"/>
        </w:rPr>
        <w:t xml:space="preserve"> կատարողական  թերթի համաձայն պետք է </w:t>
      </w:r>
      <w:r w:rsidRPr="0058299F">
        <w:rPr>
          <w:rFonts w:ascii="GHEA Grapalat" w:eastAsia="Times New Roman" w:hAnsi="GHEA Grapalat" w:cs="Times New Roman"/>
          <w:color w:val="000000" w:themeColor="text1"/>
          <w:sz w:val="20"/>
          <w:szCs w:val="20"/>
          <w:shd w:val="clear" w:color="auto" w:fill="FFFFFF"/>
          <w:lang w:val="hy-AM" w:eastAsia="ru-RU"/>
        </w:rPr>
        <w:t xml:space="preserve"> </w:t>
      </w:r>
      <w:r w:rsidR="0058299F" w:rsidRPr="0058299F">
        <w:rPr>
          <w:rFonts w:ascii="GHEA Grapalat" w:hAnsi="GHEA Grapalat"/>
          <w:sz w:val="20"/>
          <w:szCs w:val="20"/>
          <w:lang w:val="hy-AM" w:eastAsia="ru-RU"/>
        </w:rPr>
        <w:t xml:space="preserve"> Ա/Ձ «Վլադիմիր Նիկիֆորով»-ից, Ալեքսանդր Վլադիմիրովիչ Նիկիֆորովից համապարտության կարգով հօգուտ «Արդշինբանկ» ՓԲԸ-ի բռնագանձել 11.364,78 (տասնմեկ հազար երեք հարյուր վաթսունչորս ամբողջ յոթանասունութ) ԱՄՆ դոլարին համարժեք ՀՀ դրամ, որից 6.544,34 (վեց հազար հինգ հարոյւր քառասունչորս ամբողջ երեսունչորս ԱՄՆ դոլարին համարժեք ՀՀ դրամը՝ վարկի մնացորդ, վճարման ենթակա տոկոսներ` 2.615,93 (երկու հազար վեց հարյուր տասնհինգ ամբողջ իննսուներեք ԱՄՆ դոլարին համարժեք ՀՀ դրամ: Սկսած 12.04.2017 թվականից մինչև պարտավորության կատարումը վարկի մնացորդի նկատմամբ շարունակել տոկոսների հաշվարկը` հիմք ընդունելով թիվ ՎՊ 14/881-49 վարկային պայմանագրի 6.2 կետով նախատեսված տոկոսադրույքը և այդ գումարը Ա/Ձ «Վլադիմիր Նիկիֆորով»-ից, Ալեքսանդր Վլադիմիրովիչ Նիկիֆորովից համապարտության կարգով բռնագանձել հօգուտ «Արդշինբանկ» ՓԲԸ-ի, իսկ այդ գումարի 2 տոկոսը Ա/Ձ «Վլադիմիր Նիկիֆորով»-ից, Ալեքսանդր Վլադիմիրովիչ Նիկիֆորովից համապարտության կարգով բռնագանձել հօգուտ Հայաստանի Հանրապետության:Սկսած 12.04.2017 թվականից մինչև պարտավորության կատարումը տոկոսագումարի նկատմամբ շարունակել տույժի հաշվարկը` հիմք ընդունելով թիվ ՎՊ 14/881-49 վարկային պայմանագրի 6.1 կետով նախատեսված տոկոսադրույքը և այդ գումարը Ա/Ձ «Վլադիմիր Նիկիֆորով»-ից, Ալեքսանդր Վլադիմիրովիչ Նիկիֆորովից համապարտության կարգով բռնագանձել հօգուտ «Արդշինբանկ» ՓԲԸ-ի, իսկ այդ գումարի 2 տոկոսը Ա/Ձ «Վլադիմիր Նիկիֆորով»-ից, Ալեքսանդր Վլադիմիրովիչ Նիկիֆորովից համապարտության կարգով բռնագանձել հօգուտ Հայաստանի Հանրապետության: Ա/Ձ «Վլադիմիր Նիկիֆորով»-ից, Ալեքսանդր Վլադիմիրովիչ Նիկիֆորովից համապարտության կարգով հօգուտ «Արդշինբանկ» ՓԲԸ-ի, որպես նախապես վճարված պետական տուրքի գումար, բռնագանձել 110.474,70 (հարյուր տասը հազար չորս հարյուր յոթանասունչորս) ՀՀ դրամ:</w:t>
      </w:r>
    </w:p>
    <w:p w:rsidR="00F5712A" w:rsidRPr="0058299F" w:rsidRDefault="00B0236C" w:rsidP="00B0236C">
      <w:pPr>
        <w:tabs>
          <w:tab w:val="center" w:pos="4677"/>
          <w:tab w:val="right" w:pos="9355"/>
        </w:tabs>
        <w:spacing w:line="240" w:lineRule="auto"/>
        <w:ind w:left="-142" w:right="-421" w:firstLine="772"/>
        <w:jc w:val="both"/>
        <w:rPr>
          <w:rFonts w:ascii="GHEA Grapalat" w:eastAsia="Times New Roman" w:hAnsi="GHEA Grapalat" w:cs="Times New Roman"/>
          <w:color w:val="000000" w:themeColor="text1"/>
          <w:sz w:val="20"/>
          <w:szCs w:val="20"/>
          <w:shd w:val="clear" w:color="auto" w:fill="FFFFFF"/>
          <w:lang w:val="hy-AM" w:eastAsia="ru-RU"/>
        </w:rPr>
      </w:pPr>
      <w:r>
        <w:rPr>
          <w:rFonts w:ascii="GHEA Grapalat" w:hAnsi="GHEA Grapalat"/>
          <w:sz w:val="20"/>
          <w:szCs w:val="20"/>
          <w:lang w:val="hy-AM"/>
        </w:rPr>
        <w:tab/>
      </w:r>
      <w:r w:rsidR="00F5712A" w:rsidRPr="0058299F">
        <w:rPr>
          <w:rFonts w:ascii="GHEA Grapalat" w:hAnsi="GHEA Grapalat"/>
          <w:sz w:val="20"/>
          <w:szCs w:val="20"/>
          <w:lang w:val="hy-AM"/>
        </w:rPr>
        <w:t>Կատարողական գործողությունների ընթացքում պարտապանի անվամբ բռնագանձման  ենթակա գույքը և դրամական միջոցներ չեն հայտնաբերվել:</w:t>
      </w:r>
    </w:p>
    <w:p w:rsidR="00F5712A" w:rsidRPr="00750B3D" w:rsidRDefault="00F5712A" w:rsidP="00F5712A">
      <w:pPr>
        <w:tabs>
          <w:tab w:val="center" w:pos="4320"/>
          <w:tab w:val="left" w:pos="5325"/>
        </w:tabs>
        <w:spacing w:after="0" w:line="240" w:lineRule="auto"/>
        <w:ind w:left="-142" w:right="-421" w:firstLine="142"/>
        <w:jc w:val="both"/>
        <w:rPr>
          <w:rFonts w:ascii="GHEA Grapalat" w:eastAsia="Times New Roman" w:hAnsi="GHEA Grapalat" w:cs="Times New Roman"/>
          <w:lang w:val="hy-AM"/>
        </w:rPr>
      </w:pPr>
      <w:r w:rsidRPr="0058299F">
        <w:rPr>
          <w:rFonts w:ascii="GHEA Grapalat" w:eastAsia="Times New Roman" w:hAnsi="GHEA Grapalat" w:cs="Sylfaen"/>
          <w:sz w:val="20"/>
          <w:szCs w:val="20"/>
          <w:lang w:val="hy-AM"/>
        </w:rPr>
        <w:t xml:space="preserve">         Վերոգրյալի</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հիման</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վրա</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և</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ղեկավարվելով «Սնանկության  մասին» ՀՀ օրենքի 6-րդ հոդվածի 2 մասով,</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Դատական ակտերի հարկադիր կատարման մասին</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ՀՀ</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օրենքի</w:t>
      </w:r>
      <w:r w:rsidRPr="0058299F">
        <w:rPr>
          <w:rFonts w:ascii="GHEA Grapalat" w:eastAsia="Times New Roman" w:hAnsi="GHEA Grapalat" w:cs="Times New Roman"/>
          <w:sz w:val="20"/>
          <w:szCs w:val="20"/>
          <w:lang w:val="hy-AM"/>
        </w:rPr>
        <w:t xml:space="preserve"> 28-րդ հոդվածով և 37-րդ հոդվածի 8-րդ կետով</w:t>
      </w:r>
      <w:r w:rsidRPr="0058299F">
        <w:rPr>
          <w:rFonts w:ascii="GHEA Grapalat" w:eastAsia="Times New Roman" w:hAnsi="GHEA Grapalat" w:cs="Sylfaen"/>
          <w:sz w:val="20"/>
          <w:szCs w:val="20"/>
          <w:lang w:val="hy-AM"/>
        </w:rPr>
        <w:t xml:space="preserve">                                                                        </w:t>
      </w:r>
      <w:r w:rsidRPr="0058299F">
        <w:rPr>
          <w:rFonts w:ascii="GHEA Mariam" w:eastAsia="Times New Roman" w:hAnsi="GHEA Mariam" w:cs="Sylfaen"/>
          <w:b/>
          <w:sz w:val="20"/>
          <w:szCs w:val="20"/>
          <w:lang w:val="hy-AM"/>
        </w:rPr>
        <w:t xml:space="preserve">                                               </w:t>
      </w:r>
    </w:p>
    <w:p w:rsidR="00F5712A"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lang w:val="af-ZA"/>
        </w:rPr>
      </w:pPr>
    </w:p>
    <w:p w:rsidR="00F5712A" w:rsidRDefault="00F5712A" w:rsidP="00F5712A">
      <w:pPr>
        <w:tabs>
          <w:tab w:val="center" w:pos="4320"/>
          <w:tab w:val="left" w:pos="5325"/>
        </w:tabs>
        <w:spacing w:after="0" w:line="240" w:lineRule="auto"/>
        <w:ind w:left="-142" w:right="-421" w:firstLine="142"/>
        <w:jc w:val="center"/>
        <w:rPr>
          <w:rFonts w:ascii="GHEA Grapalat" w:eastAsia="Times New Roman" w:hAnsi="GHEA Grapalat" w:cs="Sylfaen"/>
          <w:b/>
          <w:sz w:val="28"/>
          <w:szCs w:val="28"/>
          <w:lang w:val="hy-AM"/>
        </w:rPr>
      </w:pPr>
      <w:r w:rsidRPr="007002A8">
        <w:rPr>
          <w:rFonts w:ascii="GHEA Grapalat" w:eastAsia="Times New Roman" w:hAnsi="GHEA Grapalat" w:cs="Sylfaen"/>
          <w:b/>
          <w:sz w:val="28"/>
          <w:szCs w:val="28"/>
          <w:lang w:val="af-ZA"/>
        </w:rPr>
        <w:t>ՈՐՈՇԵՑԻ</w:t>
      </w:r>
    </w:p>
    <w:p w:rsidR="00CC4401" w:rsidRPr="00CC4401" w:rsidRDefault="00CC4401" w:rsidP="00F5712A">
      <w:pPr>
        <w:tabs>
          <w:tab w:val="center" w:pos="4320"/>
          <w:tab w:val="left" w:pos="5325"/>
        </w:tabs>
        <w:spacing w:after="0" w:line="240" w:lineRule="auto"/>
        <w:ind w:left="-142" w:right="-421" w:firstLine="142"/>
        <w:jc w:val="center"/>
        <w:rPr>
          <w:rFonts w:ascii="GHEA Grapalat" w:eastAsia="Times New Roman" w:hAnsi="GHEA Grapalat" w:cs="Times New Roman"/>
          <w:b/>
          <w:sz w:val="18"/>
          <w:szCs w:val="28"/>
          <w:lang w:val="hy-AM"/>
        </w:rPr>
      </w:pP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Sylfaen"/>
          <w:sz w:val="20"/>
          <w:szCs w:val="20"/>
          <w:lang w:val="hy-AM"/>
        </w:rPr>
      </w:pPr>
      <w:r w:rsidRPr="0058299F">
        <w:rPr>
          <w:rFonts w:ascii="GHEA Mariam" w:eastAsia="Times New Roman" w:hAnsi="GHEA Mariam" w:cs="Sylfaen"/>
          <w:i/>
          <w:sz w:val="20"/>
          <w:szCs w:val="20"/>
          <w:lang w:val="hy-AM"/>
        </w:rPr>
        <w:t xml:space="preserve">         </w:t>
      </w:r>
      <w:r w:rsidRPr="0058299F">
        <w:rPr>
          <w:rFonts w:ascii="GHEA Grapalat" w:eastAsia="Times New Roman" w:hAnsi="GHEA Grapalat" w:cs="Sylfaen"/>
          <w:sz w:val="20"/>
          <w:szCs w:val="20"/>
          <w:lang w:val="af-ZA"/>
        </w:rPr>
        <w:t>Կասեցնել</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af-ZA"/>
        </w:rPr>
        <w:t xml:space="preserve"> </w:t>
      </w:r>
      <w:r w:rsidR="0058299F" w:rsidRPr="0058299F">
        <w:rPr>
          <w:rFonts w:ascii="GHEA Grapalat" w:eastAsia="Times New Roman" w:hAnsi="GHEA Grapalat" w:cs="Sylfaen"/>
          <w:sz w:val="20"/>
          <w:szCs w:val="20"/>
          <w:lang w:val="hy-AM"/>
        </w:rPr>
        <w:t>04</w:t>
      </w:r>
      <w:r w:rsidRPr="0058299F">
        <w:rPr>
          <w:rFonts w:ascii="GHEA Grapalat" w:eastAsia="Times New Roman" w:hAnsi="GHEA Grapalat" w:cs="Sylfaen"/>
          <w:sz w:val="20"/>
          <w:szCs w:val="20"/>
          <w:lang w:val="hy-AM"/>
        </w:rPr>
        <w:t>.0</w:t>
      </w:r>
      <w:r w:rsidR="0058299F" w:rsidRPr="0058299F">
        <w:rPr>
          <w:rFonts w:ascii="GHEA Grapalat" w:eastAsia="Times New Roman" w:hAnsi="GHEA Grapalat" w:cs="Sylfaen"/>
          <w:sz w:val="20"/>
          <w:szCs w:val="20"/>
          <w:lang w:val="hy-AM"/>
        </w:rPr>
        <w:t>7</w:t>
      </w:r>
      <w:r w:rsidRPr="0058299F">
        <w:rPr>
          <w:rFonts w:ascii="GHEA Grapalat" w:eastAsia="Times New Roman" w:hAnsi="GHEA Grapalat" w:cs="Sylfaen"/>
          <w:sz w:val="20"/>
          <w:szCs w:val="20"/>
          <w:lang w:val="hy-AM"/>
        </w:rPr>
        <w:t xml:space="preserve">.2018թ. </w:t>
      </w:r>
      <w:r w:rsidRPr="0058299F">
        <w:rPr>
          <w:rFonts w:ascii="GHEA Grapalat" w:eastAsia="Times New Roman" w:hAnsi="GHEA Grapalat" w:cs="Times New Roman"/>
          <w:sz w:val="20"/>
          <w:szCs w:val="20"/>
          <w:lang w:val="hy-AM"/>
        </w:rPr>
        <w:t xml:space="preserve">վերսկսված </w:t>
      </w:r>
      <w:r w:rsidRPr="0058299F">
        <w:rPr>
          <w:rFonts w:ascii="GHEA Grapalat" w:eastAsia="Times New Roman" w:hAnsi="GHEA Grapalat" w:cs="Sylfaen"/>
          <w:sz w:val="20"/>
          <w:szCs w:val="20"/>
          <w:lang w:val="af-ZA"/>
        </w:rPr>
        <w:t>թիվ</w:t>
      </w:r>
      <w:r w:rsidRPr="0058299F">
        <w:rPr>
          <w:rFonts w:ascii="GHEA Grapalat" w:eastAsia="Times New Roman" w:hAnsi="GHEA Grapalat" w:cs="Times New Roman"/>
          <w:sz w:val="20"/>
          <w:szCs w:val="20"/>
          <w:lang w:val="hy-AM"/>
        </w:rPr>
        <w:t xml:space="preserve"> </w:t>
      </w:r>
      <w:r w:rsidR="00E44387">
        <w:rPr>
          <w:rFonts w:ascii="GHEA Grapalat" w:hAnsi="GHEA Grapalat"/>
          <w:sz w:val="20"/>
          <w:szCs w:val="20"/>
          <w:lang w:val="hy-AM"/>
        </w:rPr>
        <w:t>03870184</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կատարողական</w:t>
      </w:r>
      <w:r w:rsidRPr="0058299F">
        <w:rPr>
          <w:rFonts w:ascii="GHEA Grapalat" w:eastAsia="Times New Roman" w:hAnsi="GHEA Grapalat" w:cs="Sylfaen"/>
          <w:sz w:val="20"/>
          <w:szCs w:val="20"/>
          <w:lang w:val="hy-AM"/>
        </w:rPr>
        <w:t xml:space="preserve"> վարույթը 60-օրյա ժամկետով</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Sylfaen"/>
          <w:sz w:val="20"/>
          <w:szCs w:val="20"/>
          <w:lang w:val="hy-AM"/>
        </w:rPr>
      </w:pPr>
      <w:r w:rsidRPr="0058299F">
        <w:rPr>
          <w:rFonts w:ascii="GHEA Grapalat" w:eastAsia="Times New Roman" w:hAnsi="GHEA Grapalat" w:cs="Sylfaen"/>
          <w:sz w:val="20"/>
          <w:szCs w:val="20"/>
          <w:lang w:val="hy-AM"/>
        </w:rPr>
        <w:t xml:space="preserve">         Առաջարկել պահանջատ</w:t>
      </w:r>
      <w:r w:rsidR="0058299F"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hy-AM"/>
        </w:rPr>
        <w:t>իրոջը և պարտապանին նրանցից որևէ մեկի նախաձեռնությամբ 60-օրյա ժամկետում սնանկության հայց ներկայացնել դատարան.</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Sylfaen"/>
          <w:sz w:val="20"/>
          <w:szCs w:val="20"/>
          <w:u w:val="single"/>
          <w:lang w:val="hy-AM"/>
        </w:rPr>
      </w:pPr>
      <w:r w:rsidRPr="0058299F">
        <w:rPr>
          <w:rFonts w:ascii="GHEA Grapalat" w:eastAsia="Times New Roman" w:hAnsi="GHEA Grapalat" w:cs="Sylfaen"/>
          <w:sz w:val="20"/>
          <w:szCs w:val="20"/>
          <w:lang w:val="hy-AM"/>
        </w:rPr>
        <w:t xml:space="preserve">        Սույն որոշումը երկու աշխատանքային օրվա ընթացքում հրապարակել </w:t>
      </w:r>
      <w:r w:rsidRPr="0058299F">
        <w:rPr>
          <w:rFonts w:ascii="GHEA Grapalat" w:eastAsia="Times New Roman" w:hAnsi="GHEA Grapalat" w:cs="Sylfaen"/>
          <w:sz w:val="20"/>
          <w:szCs w:val="20"/>
          <w:u w:val="single"/>
          <w:lang w:val="hy-AM"/>
        </w:rPr>
        <w:t>www.azdarar.am ինտերնետային կայքում:</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Times New Roman"/>
          <w:sz w:val="20"/>
          <w:szCs w:val="20"/>
          <w:lang w:val="hy-AM"/>
        </w:rPr>
      </w:pPr>
      <w:r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af-ZA"/>
        </w:rPr>
        <w:t>Որոշման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պատճենը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ուղարկել</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կողմերին</w:t>
      </w:r>
      <w:r w:rsidRPr="0058299F">
        <w:rPr>
          <w:rFonts w:ascii="GHEA Grapalat" w:eastAsia="Times New Roman" w:hAnsi="GHEA Grapalat" w:cs="Times New Roman"/>
          <w:sz w:val="20"/>
          <w:szCs w:val="20"/>
          <w:lang w:val="af-ZA"/>
        </w:rPr>
        <w:t>:</w:t>
      </w:r>
    </w:p>
    <w:p w:rsidR="00F5712A" w:rsidRPr="0058299F" w:rsidRDefault="00F5712A" w:rsidP="00F5712A">
      <w:pPr>
        <w:tabs>
          <w:tab w:val="left" w:pos="7650"/>
        </w:tabs>
        <w:spacing w:after="0" w:line="240" w:lineRule="auto"/>
        <w:ind w:left="-142" w:right="-421" w:firstLine="142"/>
        <w:jc w:val="both"/>
        <w:rPr>
          <w:rFonts w:ascii="GHEA Grapalat" w:eastAsia="Times New Roman" w:hAnsi="GHEA Grapalat" w:cs="Times New Roman"/>
          <w:sz w:val="20"/>
          <w:szCs w:val="20"/>
          <w:lang w:val="af-ZA"/>
        </w:rPr>
      </w:pPr>
      <w:r w:rsidRPr="0058299F">
        <w:rPr>
          <w:rFonts w:ascii="GHEA Grapalat" w:eastAsia="Times New Roman" w:hAnsi="GHEA Grapalat" w:cs="Sylfaen"/>
          <w:sz w:val="20"/>
          <w:szCs w:val="20"/>
          <w:lang w:val="hy-AM"/>
        </w:rPr>
        <w:t xml:space="preserve">        </w:t>
      </w:r>
      <w:r w:rsidRPr="0058299F">
        <w:rPr>
          <w:rFonts w:ascii="GHEA Grapalat" w:eastAsia="Times New Roman" w:hAnsi="GHEA Grapalat" w:cs="Sylfaen"/>
          <w:sz w:val="20"/>
          <w:szCs w:val="20"/>
          <w:lang w:val="af-ZA"/>
        </w:rPr>
        <w:t>Որոշումը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կարող</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է</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բողոքարկվել</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ՀՀ Վարչական </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դատարան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կամ</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վերադասության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կարգով՝</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որոշումը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ստանալու</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օրվանից</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տասնօրյա</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ժամկետում</w:t>
      </w:r>
      <w:r w:rsidRPr="0058299F">
        <w:rPr>
          <w:rFonts w:ascii="GHEA Grapalat" w:eastAsia="Times New Roman" w:hAnsi="GHEA Grapalat" w:cs="Times New Roman"/>
          <w:sz w:val="20"/>
          <w:szCs w:val="20"/>
          <w:lang w:val="af-ZA"/>
        </w:rPr>
        <w:t>:</w:t>
      </w:r>
    </w:p>
    <w:p w:rsidR="00F5712A" w:rsidRDefault="00F5712A" w:rsidP="00F5712A">
      <w:pPr>
        <w:tabs>
          <w:tab w:val="left" w:pos="7650"/>
        </w:tabs>
        <w:spacing w:after="0" w:line="240" w:lineRule="auto"/>
        <w:ind w:left="-142" w:right="-421" w:firstLine="142"/>
        <w:jc w:val="both"/>
        <w:rPr>
          <w:rFonts w:ascii="GHEA Grapalat" w:eastAsia="Times New Roman" w:hAnsi="GHEA Grapalat" w:cs="Times New Roman"/>
          <w:sz w:val="20"/>
          <w:szCs w:val="20"/>
          <w:lang w:val="hy-AM"/>
        </w:rPr>
      </w:pP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hy-AM"/>
        </w:rPr>
        <w:t>«Դատական ակտերի հարկադիր կատարման մասին</w:t>
      </w:r>
      <w:r w:rsidRPr="0058299F">
        <w:rPr>
          <w:rFonts w:ascii="GHEA Grapalat" w:eastAsia="Times New Roman" w:hAnsi="GHEA Grapalat" w:cs="Times New Roman"/>
          <w:sz w:val="20"/>
          <w:szCs w:val="20"/>
          <w:lang w:val="hy-AM"/>
        </w:rPr>
        <w:t xml:space="preserve">»   </w:t>
      </w:r>
      <w:r w:rsidRPr="0058299F">
        <w:rPr>
          <w:rFonts w:ascii="GHEA Grapalat" w:eastAsia="Times New Roman" w:hAnsi="GHEA Grapalat" w:cs="Sylfaen"/>
          <w:sz w:val="20"/>
          <w:szCs w:val="20"/>
          <w:lang w:val="af-ZA"/>
        </w:rPr>
        <w:t>ՀՀ</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օրենքի</w:t>
      </w:r>
      <w:r w:rsidRPr="0058299F">
        <w:rPr>
          <w:rFonts w:ascii="GHEA Grapalat" w:eastAsia="Times New Roman" w:hAnsi="GHEA Grapalat" w:cs="Times New Roman"/>
          <w:sz w:val="20"/>
          <w:szCs w:val="20"/>
          <w:lang w:val="af-ZA"/>
        </w:rPr>
        <w:t xml:space="preserve"> 28 </w:t>
      </w:r>
      <w:r w:rsidRPr="0058299F">
        <w:rPr>
          <w:rFonts w:ascii="GHEA Grapalat" w:eastAsia="Times New Roman" w:hAnsi="GHEA Grapalat" w:cs="Sylfaen"/>
          <w:sz w:val="20"/>
          <w:szCs w:val="20"/>
          <w:lang w:val="af-ZA"/>
        </w:rPr>
        <w:t>հոդվածի</w:t>
      </w:r>
      <w:r w:rsidRPr="0058299F">
        <w:rPr>
          <w:rFonts w:ascii="GHEA Grapalat" w:eastAsia="Times New Roman" w:hAnsi="GHEA Grapalat" w:cs="Times New Roman"/>
          <w:sz w:val="20"/>
          <w:szCs w:val="20"/>
          <w:lang w:val="af-ZA"/>
        </w:rPr>
        <w:t xml:space="preserve"> 5-</w:t>
      </w:r>
      <w:r w:rsidRPr="0058299F">
        <w:rPr>
          <w:rFonts w:ascii="GHEA Grapalat" w:eastAsia="Times New Roman" w:hAnsi="GHEA Grapalat" w:cs="Sylfaen"/>
          <w:sz w:val="20"/>
          <w:szCs w:val="20"/>
          <w:lang w:val="af-ZA"/>
        </w:rPr>
        <w:t>րդ</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մասի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համաձայն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հարկադիր</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կատարողի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որոշման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բողոքարկումը</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չի</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կասեցնում</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կատարողական</w:t>
      </w:r>
      <w:r w:rsidRPr="0058299F">
        <w:rPr>
          <w:rFonts w:ascii="GHEA Grapalat" w:eastAsia="Times New Roman" w:hAnsi="GHEA Grapalat" w:cs="Times New Roman"/>
          <w:sz w:val="20"/>
          <w:szCs w:val="20"/>
          <w:lang w:val="af-ZA"/>
        </w:rPr>
        <w:t xml:space="preserve"> </w:t>
      </w:r>
      <w:r w:rsidRPr="0058299F">
        <w:rPr>
          <w:rFonts w:ascii="GHEA Grapalat" w:eastAsia="Times New Roman" w:hAnsi="GHEA Grapalat" w:cs="Sylfaen"/>
          <w:sz w:val="20"/>
          <w:szCs w:val="20"/>
          <w:lang w:val="af-ZA"/>
        </w:rPr>
        <w:t>գործողությունները</w:t>
      </w:r>
      <w:r w:rsidRPr="0058299F">
        <w:rPr>
          <w:rFonts w:ascii="GHEA Grapalat" w:eastAsia="Times New Roman" w:hAnsi="GHEA Grapalat" w:cs="Times New Roman"/>
          <w:sz w:val="20"/>
          <w:szCs w:val="20"/>
          <w:lang w:val="hy-AM"/>
        </w:rPr>
        <w:t>:</w:t>
      </w:r>
    </w:p>
    <w:p w:rsidR="0058299F" w:rsidRPr="0058299F" w:rsidRDefault="0058299F" w:rsidP="00F5712A">
      <w:pPr>
        <w:tabs>
          <w:tab w:val="left" w:pos="7650"/>
        </w:tabs>
        <w:spacing w:after="0" w:line="240" w:lineRule="auto"/>
        <w:ind w:left="-142" w:right="-421" w:firstLine="142"/>
        <w:jc w:val="both"/>
        <w:rPr>
          <w:rFonts w:ascii="GHEA Grapalat" w:eastAsia="Times New Roman" w:hAnsi="GHEA Grapalat" w:cs="Times New Roman"/>
          <w:sz w:val="20"/>
          <w:szCs w:val="20"/>
          <w:lang w:val="hy-AM"/>
        </w:rPr>
      </w:pPr>
    </w:p>
    <w:p w:rsidR="00F5712A" w:rsidRPr="0058299F" w:rsidRDefault="00F5712A" w:rsidP="00F5712A">
      <w:pPr>
        <w:tabs>
          <w:tab w:val="left" w:pos="7650"/>
        </w:tabs>
        <w:spacing w:after="0" w:line="240" w:lineRule="auto"/>
        <w:ind w:left="-142" w:right="-421" w:firstLine="142"/>
        <w:rPr>
          <w:rFonts w:ascii="GHEA Grapalat" w:eastAsia="Times New Roman" w:hAnsi="GHEA Grapalat" w:cs="Sylfaen"/>
          <w:sz w:val="20"/>
          <w:szCs w:val="20"/>
          <w:lang w:val="hy-AM"/>
        </w:rPr>
      </w:pPr>
      <w:r w:rsidRPr="0058299F">
        <w:rPr>
          <w:rFonts w:ascii="GHEA Grapalat" w:eastAsia="Times New Roman" w:hAnsi="GHEA Grapalat" w:cs="Sylfaen"/>
          <w:sz w:val="20"/>
          <w:szCs w:val="20"/>
          <w:lang w:val="hy-AM"/>
        </w:rPr>
        <w:t xml:space="preserve">      </w:t>
      </w:r>
    </w:p>
    <w:p w:rsidR="00F5712A" w:rsidRPr="007002A8" w:rsidRDefault="00F5712A" w:rsidP="00F5712A">
      <w:pPr>
        <w:tabs>
          <w:tab w:val="left" w:pos="7650"/>
        </w:tabs>
        <w:spacing w:after="0" w:line="240" w:lineRule="auto"/>
        <w:ind w:left="-142" w:right="-421" w:firstLine="142"/>
        <w:rPr>
          <w:rFonts w:ascii="GHEA Grapalat" w:eastAsia="Times New Roman" w:hAnsi="GHEA Grapalat" w:cs="Sylfaen"/>
          <w:lang w:val="hy-AM"/>
        </w:rPr>
      </w:pPr>
      <w:r>
        <w:rPr>
          <w:rFonts w:ascii="GHEA Grapalat" w:eastAsia="Times New Roman" w:hAnsi="GHEA Grapalat" w:cs="Sylfaen"/>
          <w:sz w:val="24"/>
          <w:szCs w:val="24"/>
          <w:lang w:val="hy-AM"/>
        </w:rPr>
        <w:t xml:space="preserve">      </w:t>
      </w:r>
      <w:r w:rsidRPr="002C5656">
        <w:rPr>
          <w:rFonts w:ascii="GHEA Grapalat" w:eastAsia="Times New Roman" w:hAnsi="GHEA Grapalat" w:cs="Sylfaen"/>
          <w:lang w:val="hy-AM"/>
        </w:rPr>
        <w:t>Ավագ  հ</w:t>
      </w:r>
      <w:r w:rsidRPr="002C5656">
        <w:rPr>
          <w:rFonts w:ascii="GHEA Grapalat" w:eastAsia="Times New Roman" w:hAnsi="GHEA Grapalat" w:cs="Sylfaen"/>
          <w:lang w:val="af-ZA"/>
        </w:rPr>
        <w:t>արկադիր</w:t>
      </w:r>
      <w:r w:rsidRPr="002C5656">
        <w:rPr>
          <w:rFonts w:ascii="GHEA Grapalat" w:eastAsia="Times New Roman" w:hAnsi="GHEA Grapalat" w:cs="Times New Roman"/>
          <w:lang w:val="af-ZA"/>
        </w:rPr>
        <w:t xml:space="preserve"> </w:t>
      </w:r>
      <w:r w:rsidRPr="002C5656">
        <w:rPr>
          <w:rFonts w:ascii="GHEA Grapalat" w:eastAsia="Times New Roman" w:hAnsi="GHEA Grapalat" w:cs="Sylfaen"/>
          <w:lang w:val="af-ZA"/>
        </w:rPr>
        <w:t>կատարող</w:t>
      </w:r>
      <w:r w:rsidRPr="002C5656">
        <w:rPr>
          <w:rFonts w:ascii="GHEA Grapalat" w:eastAsia="Times New Roman" w:hAnsi="GHEA Grapalat" w:cs="Sylfaen"/>
          <w:lang w:val="hy-AM"/>
        </w:rPr>
        <w:t xml:space="preserve">                                    </w:t>
      </w:r>
      <w:r w:rsidR="0058299F">
        <w:rPr>
          <w:rFonts w:ascii="GHEA Grapalat" w:eastAsia="Times New Roman" w:hAnsi="GHEA Grapalat" w:cs="Sylfaen"/>
          <w:lang w:val="hy-AM"/>
        </w:rPr>
        <w:t xml:space="preserve">            </w:t>
      </w:r>
      <w:r w:rsidRPr="002C5656">
        <w:rPr>
          <w:rFonts w:ascii="GHEA Grapalat" w:eastAsia="Times New Roman" w:hAnsi="GHEA Grapalat" w:cs="Sylfaen"/>
          <w:lang w:val="hy-AM"/>
        </w:rPr>
        <w:t xml:space="preserve">                     </w:t>
      </w:r>
      <w:r>
        <w:rPr>
          <w:rFonts w:ascii="GHEA Grapalat" w:eastAsia="Times New Roman" w:hAnsi="GHEA Grapalat" w:cs="Times New Roman"/>
          <w:lang w:val="hy-AM"/>
        </w:rPr>
        <w:t>Ռ</w:t>
      </w:r>
      <w:r w:rsidRPr="002C5656">
        <w:rPr>
          <w:rFonts w:ascii="GHEA Grapalat" w:eastAsia="Times New Roman" w:hAnsi="GHEA Grapalat" w:cs="Times New Roman"/>
          <w:lang w:val="hy-AM"/>
        </w:rPr>
        <w:t>.Ա</w:t>
      </w:r>
      <w:r>
        <w:rPr>
          <w:rFonts w:ascii="GHEA Grapalat" w:eastAsia="Times New Roman" w:hAnsi="GHEA Grapalat" w:cs="Times New Roman"/>
          <w:lang w:val="hy-AM"/>
        </w:rPr>
        <w:t>ռուստամյան</w:t>
      </w:r>
      <w:r w:rsidRPr="002C5656">
        <w:rPr>
          <w:rFonts w:ascii="GHEA Grapalat" w:eastAsia="Times New Roman" w:hAnsi="GHEA Grapalat" w:cs="Sylfaen"/>
          <w:lang w:val="hy-AM"/>
        </w:rPr>
        <w:t xml:space="preserve">       </w:t>
      </w:r>
    </w:p>
    <w:p w:rsidR="00F5712A" w:rsidRDefault="00F5712A" w:rsidP="00F5712A">
      <w:pPr>
        <w:tabs>
          <w:tab w:val="left" w:pos="5370"/>
        </w:tabs>
        <w:spacing w:after="0" w:line="240" w:lineRule="auto"/>
        <w:ind w:left="-142" w:right="-421" w:firstLine="142"/>
        <w:rPr>
          <w:rFonts w:ascii="GHEA Grapalat" w:eastAsia="Times New Roman" w:hAnsi="GHEA Grapalat" w:cs="Sylfaen"/>
          <w:lang w:val="hy-AM"/>
        </w:rPr>
      </w:pPr>
      <w:r>
        <w:rPr>
          <w:rFonts w:ascii="GHEA Grapalat" w:eastAsia="Times New Roman" w:hAnsi="GHEA Grapalat" w:cs="Sylfaen"/>
          <w:lang w:val="hy-AM"/>
        </w:rPr>
        <w:t xml:space="preserve">      </w:t>
      </w:r>
      <w:r w:rsidRPr="002C5656">
        <w:rPr>
          <w:rFonts w:ascii="GHEA Grapalat" w:eastAsia="Times New Roman" w:hAnsi="GHEA Grapalat" w:cs="Sylfaen"/>
          <w:lang w:val="hy-AM"/>
        </w:rPr>
        <w:t>Արդարադատության կապիտան</w:t>
      </w:r>
      <w:r w:rsidRPr="002C5656">
        <w:rPr>
          <w:rFonts w:ascii="GHEA Grapalat" w:eastAsia="Times New Roman" w:hAnsi="GHEA Grapalat" w:cs="Sylfaen"/>
          <w:lang w:val="hy-AM"/>
        </w:rPr>
        <w:tab/>
      </w:r>
    </w:p>
    <w:p w:rsidR="0058299F" w:rsidRDefault="0058299F">
      <w:pPr>
        <w:rPr>
          <w:rFonts w:ascii="Sylfaen" w:hAnsi="Sylfaen"/>
          <w:lang w:val="hy-AM"/>
        </w:rPr>
      </w:pPr>
    </w:p>
    <w:sectPr w:rsidR="0058299F" w:rsidSect="0058299F">
      <w:pgSz w:w="12240" w:h="15840"/>
      <w:pgMar w:top="0" w:right="1041" w:bottom="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6B3A"/>
    <w:rsid w:val="000263E8"/>
    <w:rsid w:val="0013717E"/>
    <w:rsid w:val="0016169F"/>
    <w:rsid w:val="00266B3A"/>
    <w:rsid w:val="00410521"/>
    <w:rsid w:val="0044794D"/>
    <w:rsid w:val="0058299F"/>
    <w:rsid w:val="005E0867"/>
    <w:rsid w:val="00640607"/>
    <w:rsid w:val="006E0D60"/>
    <w:rsid w:val="00923826"/>
    <w:rsid w:val="009457FD"/>
    <w:rsid w:val="00B0236C"/>
    <w:rsid w:val="00CC4401"/>
    <w:rsid w:val="00DC7A1E"/>
    <w:rsid w:val="00E44387"/>
    <w:rsid w:val="00F5712A"/>
    <w:rsid w:val="00FF0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9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29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Arabkir-15</dc:creator>
  <cp:keywords/>
  <dc:description/>
  <cp:lastModifiedBy>Kazmbazhin-12</cp:lastModifiedBy>
  <cp:revision>14</cp:revision>
  <cp:lastPrinted>2018-11-22T12:45:00Z</cp:lastPrinted>
  <dcterms:created xsi:type="dcterms:W3CDTF">2018-11-22T12:11:00Z</dcterms:created>
  <dcterms:modified xsi:type="dcterms:W3CDTF">2018-11-27T06:01:00Z</dcterms:modified>
</cp:coreProperties>
</file>