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765DD2" w:rsidRPr="00B126D5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</w:p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765DD2" w:rsidRDefault="00765DD2" w:rsidP="00765DD2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 w:rsidRPr="00B126D5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&lt;&lt;</w:t>
      </w:r>
      <w:r w:rsidR="004B46D7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13</w:t>
      </w:r>
      <w:r w:rsidRPr="00B126D5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&gt;&gt;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</w:t>
      </w:r>
      <w:r w:rsidR="004B46D7"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դեկտեմբեր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</w:t>
      </w:r>
      <w:r w:rsidRPr="00B126D5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8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ք. Վեդի</w:t>
      </w:r>
    </w:p>
    <w:p w:rsidR="00765DD2" w:rsidRDefault="00765DD2" w:rsidP="00765DD2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</w:p>
    <w:p w:rsidR="00765DD2" w:rsidRDefault="00765DD2" w:rsidP="00765DD2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ծառայության Արարատի մարզային բաժնի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ավագ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կատարող, արդարադատության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մայոր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` Ա. Գևորգյանս ուսումնասիրելով </w:t>
      </w:r>
      <w:r w:rsidR="00256759" w:rsidRPr="0025675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14.05</w:t>
      </w:r>
      <w:r w:rsidRPr="00F259B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.2018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թ.</w:t>
      </w:r>
      <w:r w:rsidR="00256759" w:rsidRPr="0025675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 w:rsidRPr="00F259B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վերսկսված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թիվ </w:t>
      </w:r>
      <w:r w:rsidR="00256759" w:rsidRPr="0025675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03519400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</w:t>
      </w:r>
      <w:r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նյութերը.</w:t>
      </w:r>
    </w:p>
    <w:p w:rsidR="00765DD2" w:rsidRDefault="00765DD2" w:rsidP="00765DD2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ՊԱՐԶԵՑԻ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       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20.03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.2018թ. տրված թիվ ԱՎԴ1/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0870/02/17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կատարողական թերթով պետք է 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Անաստաս Արամայիսի Օհանյանից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հօգուտ 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&lt;&lt;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Արդշինբանկ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&gt;&gt; 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ՓԲԸ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ի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բռնագանձել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2.060.982,50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ՀՀ դրամ, հաշվարկվող տոկոսներ,  ինչպես նաև </w:t>
      </w:r>
      <w:r w:rsidRPr="00EF7C30">
        <w:rPr>
          <w:rFonts w:ascii="Sylfaen" w:eastAsia="Times New Roman" w:hAnsi="Sylfaen"/>
          <w:iCs/>
          <w:noProof/>
          <w:lang w:val="af-ZA" w:eastAsia="ru-RU"/>
        </w:rPr>
        <w:t>&lt;&lt;</w:t>
      </w:r>
      <w:r w:rsidRPr="00EF7C30">
        <w:rPr>
          <w:rFonts w:ascii="GHEA Grapalat" w:eastAsia="Times New Roman" w:hAnsi="GHEA Grapalat"/>
          <w:iCs/>
          <w:noProof/>
          <w:lang w:val="af-ZA" w:eastAsia="ru-RU"/>
        </w:rPr>
        <w:t>Դատական ակտերի հարկադրի կատարման</w:t>
      </w:r>
      <w:r>
        <w:rPr>
          <w:rFonts w:ascii="GHEA Grapalat" w:eastAsia="Times New Roman" w:hAnsi="GHEA Grapalat"/>
          <w:iCs/>
          <w:noProof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մասին</w:t>
      </w:r>
      <w:r>
        <w:rPr>
          <w:rFonts w:ascii="Arial Armenian" w:eastAsia="Times New Roman" w:hAnsi="Arial Armenian"/>
          <w:iCs/>
          <w:noProof/>
          <w:lang w:val="af-ZA" w:eastAsia="ru-RU"/>
        </w:rPr>
        <w:t>¦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 ՀՀ օրենքի 67  հոդվածի 2-րդ մասի 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/>
          <w:iCs/>
          <w:noProof/>
          <w:lang w:val="af-ZA" w:eastAsia="ru-RU"/>
        </w:rPr>
        <w:t>ա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765DD2" w:rsidRDefault="00765DD2" w:rsidP="00765DD2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 xml:space="preserve">Կատարողական գործողությունների արդյունքում պարտապանի անվամ գույք և դրամական միջոցներ չեն հայտնաբերվել, </w:t>
      </w:r>
      <w:r>
        <w:rPr>
          <w:rFonts w:ascii="GHEA Grapalat" w:eastAsia="Times New Roman" w:hAnsi="GHEA Grapalat"/>
          <w:iCs/>
          <w:noProof/>
          <w:lang w:eastAsia="ru-RU"/>
        </w:rPr>
        <w:t>ուստի</w:t>
      </w:r>
      <w:r>
        <w:rPr>
          <w:rFonts w:ascii="GHEA Grapalat" w:eastAsia="Times New Roman" w:hAnsi="GHEA Grapalat"/>
          <w:iCs/>
          <w:noProof/>
          <w:lang w:val="af-ZA" w:eastAsia="ru-RU"/>
        </w:rPr>
        <w:t>.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   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Վերոգրյալի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հիման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վրա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bookmarkStart w:id="0" w:name="_GoBack"/>
      <w:bookmarkEnd w:id="0"/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Սնանկության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 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Դատական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հարկադիր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37-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>.</w:t>
      </w: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ՈՐՈՇԵՑԻ</w:t>
      </w:r>
    </w:p>
    <w:p w:rsidR="00765DD2" w:rsidRPr="00FD53FA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</w:pPr>
    </w:p>
    <w:p w:rsidR="00765DD2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  <w:t>Կասեցնել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 w:rsidR="00256759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14.05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.2018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թ. </w:t>
      </w:r>
      <w:r w:rsidRPr="00F259B0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վերսկսված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թիվ </w:t>
      </w:r>
      <w:r w:rsidR="00256759" w:rsidRPr="0025675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03519400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կատարողական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վարույթը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ժամկետով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.</w:t>
      </w:r>
    </w:p>
    <w:p w:rsidR="00765DD2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Առաջարկել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պահանջատիրոջը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և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պարտապանին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նրանցից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որևէ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մեկի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նախաձեռնությամբ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ժամկետում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սնանկության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հայց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ներկայացնել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դատարան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:</w:t>
      </w:r>
    </w:p>
    <w:p w:rsidR="00765DD2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Սույն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որոշումը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երկու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աշխատանքային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օրվա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ընթացքում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հրապարակել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ինտերնետային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կայքում</w:t>
      </w: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Որոշման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պատճեն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ուղարկել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կողմերին</w:t>
      </w:r>
    </w:p>
    <w:p w:rsidR="00765DD2" w:rsidRDefault="00765DD2" w:rsidP="00765DD2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կարող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է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բողոքարկվել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ՀՀ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Վարչական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դատարան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կամ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վերադասության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կարգով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`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ստանալու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օրվանից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տասնօրյա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ժամկետում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: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</w:p>
    <w:p w:rsidR="00765DD2" w:rsidRPr="00FD53FA" w:rsidRDefault="00765DD2" w:rsidP="00765DD2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</w:t>
      </w:r>
    </w:p>
    <w:p w:rsidR="00765DD2" w:rsidRPr="006969FD" w:rsidRDefault="00765DD2" w:rsidP="00765DD2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ԱՎԱԳ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ՀԱՐԿԱԴԻՐ ԿԱՏԱՐՈՂ՝                   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Ա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ԳԵՎՈՐԳՅԱՆ</w:t>
      </w:r>
    </w:p>
    <w:p w:rsidR="00765DD2" w:rsidRPr="006969FD" w:rsidRDefault="00765DD2" w:rsidP="00765DD2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</w:p>
    <w:p w:rsidR="00765DD2" w:rsidRPr="006969FD" w:rsidRDefault="00765DD2" w:rsidP="00765DD2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</w:p>
    <w:p w:rsidR="00F60CF9" w:rsidRDefault="00F60CF9"/>
    <w:sectPr w:rsidR="00F60CF9" w:rsidSect="00765DD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68"/>
    <w:rsid w:val="00256759"/>
    <w:rsid w:val="004B46D7"/>
    <w:rsid w:val="00520968"/>
    <w:rsid w:val="00765DD2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5</cp:revision>
  <cp:lastPrinted>2018-12-13T14:08:00Z</cp:lastPrinted>
  <dcterms:created xsi:type="dcterms:W3CDTF">2018-11-23T07:56:00Z</dcterms:created>
  <dcterms:modified xsi:type="dcterms:W3CDTF">2018-12-13T14:08:00Z</dcterms:modified>
</cp:coreProperties>
</file>