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D" w:rsidRPr="006425EA" w:rsidRDefault="00775BBD" w:rsidP="00775BBD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 Ր Ո Շ Ո Ւ Մ</w:t>
      </w:r>
    </w:p>
    <w:p w:rsidR="00775BBD" w:rsidRDefault="00775BBD" w:rsidP="00775BBD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775BBD" w:rsidRPr="007C5043" w:rsidRDefault="00775BBD" w:rsidP="00775BBD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775BBD" w:rsidRPr="007D64CF" w:rsidRDefault="00775BBD" w:rsidP="00775BBD">
      <w:pPr>
        <w:spacing w:line="276" w:lineRule="auto"/>
        <w:ind w:right="-46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20</w:t>
      </w:r>
      <w:r w:rsidRPr="007D64CF">
        <w:rPr>
          <w:rFonts w:ascii="GHEA Grapalat" w:hAnsi="GHEA Grapalat"/>
          <w:bCs/>
        </w:rPr>
        <w:t>.12.2018</w:t>
      </w:r>
      <w:r w:rsidRPr="007D64CF"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  <w:t xml:space="preserve">                   </w:t>
      </w:r>
      <w:r w:rsidRPr="007D64CF">
        <w:rPr>
          <w:rFonts w:ascii="GHEA Grapalat" w:hAnsi="GHEA Grapalat" w:cs="Times Armenian"/>
          <w:bCs/>
        </w:rPr>
        <w:tab/>
        <w:t xml:space="preserve">               </w:t>
      </w:r>
      <w:r>
        <w:rPr>
          <w:rFonts w:ascii="GHEA Grapalat" w:hAnsi="GHEA Grapalat" w:cs="Times Armenian"/>
          <w:bCs/>
        </w:rPr>
        <w:t xml:space="preserve">     </w:t>
      </w:r>
      <w:r>
        <w:rPr>
          <w:rFonts w:ascii="GHEA Grapalat" w:hAnsi="GHEA Grapalat" w:cs="Times Armenian"/>
          <w:bCs/>
        </w:rPr>
        <w:t xml:space="preserve">         </w:t>
      </w:r>
      <w:bookmarkStart w:id="0" w:name="_GoBack"/>
      <w:bookmarkEnd w:id="0"/>
      <w:r>
        <w:rPr>
          <w:rFonts w:ascii="GHEA Grapalat" w:hAnsi="GHEA Grapalat" w:cs="Times Armenian"/>
          <w:bCs/>
        </w:rPr>
        <w:t xml:space="preserve">  </w:t>
      </w:r>
      <w:r w:rsidRPr="007D64CF">
        <w:rPr>
          <w:rFonts w:ascii="GHEA Grapalat" w:hAnsi="GHEA Grapalat" w:cs="Sylfaen"/>
          <w:bCs/>
        </w:rPr>
        <w:t>ք</w:t>
      </w:r>
      <w:r w:rsidRPr="007D64CF">
        <w:rPr>
          <w:rFonts w:ascii="GHEA Grapalat" w:hAnsi="GHEA Grapalat" w:cs="Times Armenian"/>
          <w:bCs/>
        </w:rPr>
        <w:t>.</w:t>
      </w:r>
      <w:r w:rsidRPr="007D64CF">
        <w:rPr>
          <w:rFonts w:ascii="GHEA Grapalat" w:hAnsi="GHEA Grapalat" w:cs="Sylfaen"/>
          <w:bCs/>
        </w:rPr>
        <w:t>Երևան</w:t>
      </w:r>
    </w:p>
    <w:p w:rsidR="00775BBD" w:rsidRPr="006425EA" w:rsidRDefault="00775BBD" w:rsidP="00775BBD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775BBD" w:rsidRPr="007D64CF" w:rsidRDefault="00775BBD" w:rsidP="00775BBD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Հարկադիր կատարումն ապահովող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ծառայության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Երևան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քաղաքի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Շեն</w:t>
      </w:r>
      <w:r w:rsidRPr="007D64CF">
        <w:rPr>
          <w:rFonts w:ascii="GHEA Grapalat" w:hAnsi="GHEA Grapalat" w:cs="Times Armenian"/>
          <w:bCs/>
        </w:rPr>
        <w:t>գ</w:t>
      </w:r>
      <w:r w:rsidRPr="007D64CF">
        <w:rPr>
          <w:rFonts w:ascii="GHEA Grapalat" w:hAnsi="GHEA Grapalat" w:cs="Sylfaen"/>
          <w:bCs/>
        </w:rPr>
        <w:t>ավիթ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բաժնի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հարկադիր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կատարող, արդարադատության լեյտենանտ՝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Ա. Փիլոյանս</w:t>
      </w:r>
      <w:r w:rsidRPr="007D64CF">
        <w:rPr>
          <w:rFonts w:ascii="GHEA Grapalat" w:hAnsi="GHEA Grapalat" w:cs="Times Armenian"/>
          <w:bCs/>
        </w:rPr>
        <w:t xml:space="preserve">, </w:t>
      </w:r>
      <w:r w:rsidRPr="007D64CF">
        <w:rPr>
          <w:rFonts w:ascii="GHEA Grapalat" w:hAnsi="GHEA Grapalat" w:cs="Sylfaen"/>
          <w:bCs/>
        </w:rPr>
        <w:t>ուսումնասիրելով</w:t>
      </w:r>
      <w:r w:rsidRPr="007D64CF">
        <w:rPr>
          <w:rFonts w:ascii="GHEA Grapalat" w:hAnsi="GHEA Grapalat" w:cs="Times Armenian"/>
          <w:bCs/>
        </w:rPr>
        <w:t xml:space="preserve"> 19.12.2018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>. վերսկս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04127385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նյութերը</w:t>
      </w:r>
      <w:r w:rsidRPr="007D64CF">
        <w:rPr>
          <w:rFonts w:ascii="GHEA Grapalat" w:hAnsi="GHEA Grapalat" w:cs="Times Armenian"/>
          <w:bCs/>
        </w:rPr>
        <w:t>.</w:t>
      </w:r>
    </w:p>
    <w:p w:rsidR="00775BBD" w:rsidRPr="00502C84" w:rsidRDefault="00775BBD" w:rsidP="00775BBD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775BBD" w:rsidRPr="007D64CF" w:rsidRDefault="00775BBD" w:rsidP="00775BBD">
      <w:pPr>
        <w:spacing w:line="276" w:lineRule="auto"/>
        <w:jc w:val="center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>Պ Ա Ր Զ Ե Ց Ի</w:t>
      </w:r>
    </w:p>
    <w:p w:rsidR="00775BBD" w:rsidRPr="00502C84" w:rsidRDefault="00775BBD" w:rsidP="00775BBD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775BBD" w:rsidRPr="007D64CF" w:rsidRDefault="00775BBD" w:rsidP="00775BBD">
      <w:pPr>
        <w:pStyle w:val="NoSpacing"/>
        <w:spacing w:line="276" w:lineRule="auto"/>
        <w:jc w:val="both"/>
        <w:rPr>
          <w:rFonts w:ascii="GHEA Grapalat" w:eastAsia="Calibri" w:hAnsi="GHEA Grapalat" w:cs="Sylfaen"/>
          <w:szCs w:val="24"/>
          <w:lang w:val="hy-AM" w:eastAsia="en-US"/>
        </w:rPr>
      </w:pPr>
      <w:r w:rsidRPr="007D64CF">
        <w:rPr>
          <w:rFonts w:ascii="GHEA Grapalat" w:hAnsi="GHEA Grapalat" w:cs="Sylfaen"/>
          <w:szCs w:val="24"/>
          <w:lang w:val="hy-AM"/>
        </w:rPr>
        <w:t xml:space="preserve">         </w:t>
      </w:r>
      <w:proofErr w:type="spellStart"/>
      <w:r w:rsidRPr="007D64CF">
        <w:rPr>
          <w:rFonts w:ascii="GHEA Grapalat" w:eastAsia="Calibri" w:hAnsi="GHEA Grapalat"/>
          <w:bCs/>
          <w:szCs w:val="24"/>
          <w:lang w:val="hy-AM" w:eastAsia="en-US"/>
        </w:rPr>
        <w:t>Երևան</w:t>
      </w:r>
      <w:proofErr w:type="spellEnd"/>
      <w:r w:rsidRPr="007D64CF">
        <w:rPr>
          <w:rFonts w:ascii="GHEA Grapalat" w:eastAsia="Calibri" w:hAnsi="GHEA Grapalat"/>
          <w:bCs/>
          <w:szCs w:val="24"/>
          <w:lang w:val="hy-AM" w:eastAsia="en-US"/>
        </w:rPr>
        <w:t xml:space="preserve"> քաղաքի առաջին ատյանի </w:t>
      </w:r>
      <w:r w:rsidRPr="007D64CF">
        <w:rPr>
          <w:rFonts w:ascii="GHEA Grapalat" w:eastAsia="Calibri" w:hAnsi="GHEA Grapalat"/>
          <w:szCs w:val="24"/>
          <w:lang w:val="hy-AM" w:eastAsia="en-US"/>
        </w:rPr>
        <w:t xml:space="preserve">ընդհանուր իրավասության 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դատարանի կողմից 14.12.2018թ. տրված թիվ ԵԴ/3161/02/18 կատարողական թերթի համաձայն պետք է՝</w:t>
      </w:r>
    </w:p>
    <w:p w:rsidR="00775BBD" w:rsidRPr="007D64CF" w:rsidRDefault="00775BBD" w:rsidP="00775BBD">
      <w:pPr>
        <w:spacing w:line="276" w:lineRule="auto"/>
        <w:jc w:val="both"/>
        <w:rPr>
          <w:rFonts w:ascii="Sylfaen" w:hAnsi="Sylfaen" w:cs="Calibri"/>
          <w:color w:val="21346E"/>
          <w:shd w:val="clear" w:color="auto" w:fill="FFFFFF"/>
        </w:rPr>
      </w:pPr>
      <w:r w:rsidRPr="007D64CF">
        <w:rPr>
          <w:rFonts w:ascii="GHEA Grapalat" w:hAnsi="GHEA Grapalat"/>
          <w:color w:val="21346E"/>
          <w:shd w:val="clear" w:color="auto" w:fill="FFFFFF"/>
        </w:rPr>
        <w:t xml:space="preserve">          Աշոտ Սերյոժայի Մկրտչյանից հոգուտ «Արդշինբանկ» ՓԲԸ-ի բռնագանձել 1.227430 ՀՀ դրամ, ինչպես նաև կատարողական թերթով հաշվարկվող տոկոսներ:</w:t>
      </w:r>
    </w:p>
    <w:p w:rsidR="00775BBD" w:rsidRPr="007D64CF" w:rsidRDefault="00775BBD" w:rsidP="00775BBD">
      <w:pPr>
        <w:spacing w:line="276" w:lineRule="auto"/>
        <w:jc w:val="both"/>
        <w:rPr>
          <w:rFonts w:ascii="GHEA Grapalat" w:hAnsi="GHEA Grapalat"/>
          <w:color w:val="21346E"/>
          <w:shd w:val="clear" w:color="auto" w:fill="FFFFFF"/>
        </w:rPr>
      </w:pPr>
      <w:r w:rsidRPr="00502C84">
        <w:rPr>
          <w:rFonts w:ascii="GHEA Grapalat" w:hAnsi="GHEA Grapalat"/>
          <w:color w:val="21346E"/>
          <w:sz w:val="22"/>
          <w:szCs w:val="22"/>
          <w:shd w:val="clear" w:color="auto" w:fill="FFFFFF"/>
        </w:rPr>
        <w:t xml:space="preserve">          </w:t>
      </w:r>
      <w:r w:rsidRPr="007D64CF">
        <w:rPr>
          <w:rFonts w:ascii="GHEA Grapalat" w:hAnsi="GHEA Grapalat"/>
        </w:rPr>
        <w:t>Պարտապանից պետք է բռնագանձել նաև բռնագանձման ենթակա գումարի 5 տոկոսը, որպես կատարողական գործողությունների կատարման ծախս:</w:t>
      </w:r>
    </w:p>
    <w:p w:rsidR="00775BBD" w:rsidRPr="00502C84" w:rsidRDefault="00775BBD" w:rsidP="00775BBD">
      <w:pPr>
        <w:spacing w:line="276" w:lineRule="auto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502C84">
        <w:rPr>
          <w:rFonts w:ascii="GHEA Grapalat" w:hAnsi="GHEA Grapalat" w:cs="Sylfaen"/>
          <w:sz w:val="22"/>
          <w:szCs w:val="22"/>
        </w:rPr>
        <w:t xml:space="preserve">         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Վերո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րյալի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հիման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վրա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և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ղեկավարվելով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775BBD" w:rsidRPr="00502C84" w:rsidRDefault="00775BBD" w:rsidP="00775B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775BBD" w:rsidRDefault="00775BBD" w:rsidP="00775BBD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7D64CF">
        <w:rPr>
          <w:rFonts w:ascii="GHEA Grapalat" w:hAnsi="GHEA Grapalat" w:cs="Sylfaen"/>
          <w:b/>
          <w:bCs/>
        </w:rPr>
        <w:t>Ո Ր Ո Շ Ե Ց Ի</w:t>
      </w:r>
    </w:p>
    <w:p w:rsidR="00775BBD" w:rsidRPr="007D64CF" w:rsidRDefault="00775BBD" w:rsidP="00775BBD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775BBD" w:rsidRPr="007D64CF" w:rsidRDefault="00775BBD" w:rsidP="00775BBD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  Կասեցնել</w:t>
      </w:r>
      <w:r w:rsidRPr="007D64CF">
        <w:rPr>
          <w:rFonts w:ascii="GHEA Grapalat" w:hAnsi="GHEA Grapalat" w:cs="Times Armenian"/>
          <w:bCs/>
        </w:rPr>
        <w:t xml:space="preserve">  19.12.2018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>. վերսկս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04127385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վարույթը</w:t>
      </w:r>
      <w:r w:rsidRPr="007D64CF">
        <w:rPr>
          <w:rFonts w:ascii="GHEA Grapalat" w:hAnsi="GHEA Grapalat" w:cs="Times Armenian"/>
          <w:bCs/>
        </w:rPr>
        <w:t xml:space="preserve"> 60-օրյա ժամկետով:</w:t>
      </w:r>
    </w:p>
    <w:p w:rsidR="00775BBD" w:rsidRPr="007D64CF" w:rsidRDefault="00775BBD" w:rsidP="00775BBD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75BBD" w:rsidRPr="007D64CF" w:rsidRDefault="00775BBD" w:rsidP="00775BBD">
      <w:pPr>
        <w:spacing w:line="276" w:lineRule="auto"/>
        <w:ind w:hanging="709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r>
        <w:rPr>
          <w:rFonts w:ascii="GHEA Grapalat" w:hAnsi="GHEA Grapalat" w:cs="Times Armenian"/>
          <w:b/>
          <w:bCs/>
        </w:rPr>
        <w:t xml:space="preserve">  </w:t>
      </w:r>
      <w:hyperlink r:id="rId4" w:history="1">
        <w:r w:rsidRPr="007D64CF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7D64CF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775BBD" w:rsidRPr="007D64CF" w:rsidRDefault="00775BBD" w:rsidP="00775BBD">
      <w:pPr>
        <w:spacing w:line="276" w:lineRule="auto"/>
        <w:ind w:hanging="284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Որոշման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պատճեն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ուղարկել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կողմերին</w:t>
      </w:r>
      <w:r w:rsidRPr="007D64CF">
        <w:rPr>
          <w:rFonts w:ascii="GHEA Grapalat" w:hAnsi="GHEA Grapalat" w:cs="Times Armenian"/>
          <w:b/>
          <w:bCs/>
        </w:rPr>
        <w:t>:</w:t>
      </w:r>
    </w:p>
    <w:p w:rsidR="00775BBD" w:rsidRPr="007D64CF" w:rsidRDefault="00775BBD" w:rsidP="00775BBD">
      <w:pPr>
        <w:spacing w:line="276" w:lineRule="auto"/>
        <w:ind w:hanging="284"/>
        <w:jc w:val="both"/>
        <w:rPr>
          <w:rFonts w:ascii="GHEA Grapalat" w:hAnsi="GHEA Grapalat" w:cs="Times Armenian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կարող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է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բողոքարկվել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ՀՀ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վարչական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դատարան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կամ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վերադասության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</w:t>
      </w:r>
      <w:r w:rsidRPr="007D64CF">
        <w:rPr>
          <w:rFonts w:ascii="GHEA Grapalat" w:hAnsi="GHEA Grapalat" w:cs="Times Armenian"/>
          <w:b/>
          <w:bCs/>
        </w:rPr>
        <w:t>գ</w:t>
      </w:r>
      <w:r w:rsidRPr="007D64CF">
        <w:rPr>
          <w:rFonts w:ascii="GHEA Grapalat" w:hAnsi="GHEA Grapalat" w:cs="Sylfaen"/>
          <w:b/>
          <w:bCs/>
        </w:rPr>
        <w:t>ով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ստանալու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օրվանից</w:t>
      </w:r>
      <w:r w:rsidRPr="007D64CF">
        <w:rPr>
          <w:rFonts w:ascii="GHEA Grapalat" w:hAnsi="GHEA Grapalat" w:cs="Times Armenian"/>
          <w:b/>
          <w:bCs/>
        </w:rPr>
        <w:t xml:space="preserve"> 10 </w:t>
      </w:r>
      <w:r w:rsidRPr="007D64CF">
        <w:rPr>
          <w:rFonts w:ascii="GHEA Grapalat" w:hAnsi="GHEA Grapalat" w:cs="Sylfaen"/>
          <w:b/>
          <w:bCs/>
        </w:rPr>
        <w:t>օրվա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ընթացքում</w:t>
      </w:r>
      <w:r w:rsidRPr="007D64CF">
        <w:rPr>
          <w:rFonts w:ascii="GHEA Grapalat" w:hAnsi="GHEA Grapalat" w:cs="Times Armenian"/>
          <w:b/>
          <w:bCs/>
        </w:rPr>
        <w:t>:</w:t>
      </w:r>
    </w:p>
    <w:p w:rsidR="00775BBD" w:rsidRDefault="00775BBD" w:rsidP="00775B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75BBD" w:rsidRDefault="00775BBD" w:rsidP="00775B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75BBD" w:rsidRPr="00502C84" w:rsidRDefault="00775BBD" w:rsidP="00775B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75BBD" w:rsidRPr="005D6C23" w:rsidRDefault="00775BBD" w:rsidP="00775BBD">
      <w:pPr>
        <w:spacing w:line="276" w:lineRule="auto"/>
        <w:jc w:val="both"/>
        <w:rPr>
          <w:rFonts w:ascii="GHEA Grapalat" w:hAnsi="GHEA Grapalat"/>
        </w:rPr>
      </w:pPr>
      <w:r w:rsidRPr="005D6C23">
        <w:rPr>
          <w:rFonts w:ascii="GHEA Grapalat" w:hAnsi="GHEA Grapalat" w:cs="Sylfaen"/>
          <w:b/>
        </w:rPr>
        <w:t>ՀԱՐԿԱԴԻՐ</w:t>
      </w:r>
      <w:r w:rsidRPr="005D6C23">
        <w:rPr>
          <w:rFonts w:ascii="GHEA Grapalat" w:hAnsi="GHEA Grapalat"/>
          <w:b/>
        </w:rPr>
        <w:t xml:space="preserve">  </w:t>
      </w:r>
      <w:r w:rsidRPr="005D6C23">
        <w:rPr>
          <w:rFonts w:ascii="GHEA Grapalat" w:hAnsi="GHEA Grapalat" w:cs="Sylfaen"/>
          <w:b/>
        </w:rPr>
        <w:t>ԿԱՏԱՐՈՂ`</w:t>
      </w:r>
      <w:r w:rsidRPr="005D6C23">
        <w:rPr>
          <w:rFonts w:ascii="GHEA Grapalat" w:hAnsi="GHEA Grapalat"/>
        </w:rPr>
        <w:t xml:space="preserve">                                                                       </w:t>
      </w:r>
    </w:p>
    <w:p w:rsidR="00775BBD" w:rsidRPr="005D6C23" w:rsidRDefault="00775BBD" w:rsidP="00775BBD">
      <w:pPr>
        <w:spacing w:line="276" w:lineRule="auto"/>
        <w:jc w:val="both"/>
        <w:rPr>
          <w:rFonts w:ascii="GHEA Grapalat" w:hAnsi="GHEA Grapalat" w:cs="Sylfaen"/>
          <w:b/>
        </w:rPr>
      </w:pPr>
      <w:r w:rsidRPr="005D6C23">
        <w:rPr>
          <w:rFonts w:ascii="GHEA Grapalat" w:hAnsi="GHEA Grapalat" w:cs="Sylfaen"/>
          <w:b/>
        </w:rPr>
        <w:t>ԱՐԴԱՐԱԴԱՏՈւԹՅԱՆ ԼԵՅՏԵՆԱՆՏ                                             Ա. ՓԻԼՈՅԱՆ</w:t>
      </w:r>
    </w:p>
    <w:p w:rsidR="00D167CC" w:rsidRDefault="00D167CC" w:rsidP="00775BBD">
      <w:pPr>
        <w:ind w:left="-709" w:right="-563"/>
      </w:pPr>
    </w:p>
    <w:sectPr w:rsidR="00D167CC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9"/>
    <w:rsid w:val="002353B9"/>
    <w:rsid w:val="00775BBD"/>
    <w:rsid w:val="00D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F3AF"/>
  <w15:chartTrackingRefBased/>
  <w15:docId w15:val="{C91DDFE6-AE90-4A72-BC4E-224526E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BB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5BB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2018-12-20T10:41:00Z</dcterms:created>
  <dcterms:modified xsi:type="dcterms:W3CDTF">2018-12-20T10:42:00Z</dcterms:modified>
</cp:coreProperties>
</file>