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39" w:rsidRDefault="00815F39" w:rsidP="00815F39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ՈՐՈՇՈՒՄ</w:t>
      </w:r>
    </w:p>
    <w:p w:rsidR="00815F39" w:rsidRDefault="00815F39" w:rsidP="00815F39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815F39" w:rsidRPr="005B2A6D" w:rsidRDefault="00815F39" w:rsidP="00815F39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i/>
          <w:lang w:val="hy-AM"/>
        </w:rPr>
      </w:pPr>
      <w:r w:rsidRPr="005B2A6D">
        <w:rPr>
          <w:rFonts w:ascii="GHEA Grapalat" w:hAnsi="GHEA Grapalat"/>
          <w:i/>
          <w:color w:val="000000"/>
          <w:lang w:val="hy-AM"/>
        </w:rPr>
        <w:t>25.12.2018</w:t>
      </w:r>
      <w:r w:rsidRPr="005B2A6D">
        <w:rPr>
          <w:rFonts w:ascii="GHEA Grapalat" w:hAnsi="GHEA Grapalat"/>
          <w:i/>
          <w:lang w:val="hy-AM"/>
        </w:rPr>
        <w:t xml:space="preserve">թ.             </w:t>
      </w:r>
      <w:r w:rsidRPr="005B2A6D">
        <w:rPr>
          <w:rFonts w:ascii="GHEA Grapalat" w:hAnsi="GHEA Grapalat"/>
          <w:i/>
          <w:lang w:val="hy-AM"/>
        </w:rPr>
        <w:tab/>
      </w:r>
      <w:r w:rsidRPr="005B2A6D">
        <w:rPr>
          <w:rFonts w:ascii="GHEA Grapalat" w:hAnsi="GHEA Grapalat"/>
          <w:i/>
          <w:lang w:val="hy-AM"/>
        </w:rPr>
        <w:tab/>
        <w:t xml:space="preserve">                     </w:t>
      </w:r>
      <w:r w:rsidRPr="005B2A6D">
        <w:rPr>
          <w:rFonts w:ascii="GHEA Grapalat" w:hAnsi="GHEA Grapalat"/>
          <w:i/>
          <w:lang w:val="hy-AM"/>
        </w:rPr>
        <w:tab/>
      </w:r>
      <w:r w:rsidRPr="005B2A6D">
        <w:rPr>
          <w:rFonts w:ascii="GHEA Grapalat" w:hAnsi="GHEA Grapalat"/>
          <w:i/>
          <w:lang w:val="hy-AM"/>
        </w:rPr>
        <w:tab/>
        <w:t xml:space="preserve">                                  </w:t>
      </w:r>
      <w:proofErr w:type="spellStart"/>
      <w:r w:rsidRPr="005B2A6D">
        <w:rPr>
          <w:rFonts w:ascii="GHEA Grapalat" w:hAnsi="GHEA Grapalat"/>
          <w:i/>
          <w:lang w:val="hy-AM"/>
        </w:rPr>
        <w:t>ք.Երևան</w:t>
      </w:r>
      <w:proofErr w:type="spellEnd"/>
    </w:p>
    <w:p w:rsidR="00815F39" w:rsidRPr="005B2A6D" w:rsidRDefault="00815F39" w:rsidP="00815F39">
      <w:pPr>
        <w:pStyle w:val="3"/>
        <w:spacing w:after="0" w:line="276" w:lineRule="auto"/>
        <w:ind w:left="0"/>
        <w:jc w:val="both"/>
        <w:rPr>
          <w:rFonts w:ascii="GHEA Grapalat" w:hAnsi="GHEA Grapalat"/>
          <w:i/>
          <w:sz w:val="22"/>
          <w:szCs w:val="22"/>
        </w:rPr>
      </w:pPr>
      <w:r w:rsidRPr="005B2A6D">
        <w:rPr>
          <w:rFonts w:ascii="GHEA Grapalat" w:hAnsi="GHEA Grapalat"/>
          <w:i/>
          <w:sz w:val="22"/>
          <w:szCs w:val="22"/>
        </w:rPr>
        <w:tab/>
        <w:t xml:space="preserve">Հարկադիր կատարումն ապահովող ծառայության Երևան քաղաքի Կենտրոն և Նորք-Մարաշ բաժնի ավագ հարկադիր կատարող արդարադատության ավագ լեյտենանտ Էդ.Չոբանյանս ուսումնասիրելով 07.04.2018թ. վարույթը վարույթ ընդունած  թիվ 04110208  կատարողական վարույթի նյութերը </w:t>
      </w:r>
    </w:p>
    <w:p w:rsidR="00815F39" w:rsidRDefault="00815F39" w:rsidP="00815F39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815F39" w:rsidRDefault="00815F39" w:rsidP="00815F39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815F39" w:rsidRDefault="00815F39" w:rsidP="00815F39">
      <w:pPr>
        <w:spacing w:after="0" w:line="276" w:lineRule="auto"/>
        <w:jc w:val="both"/>
        <w:rPr>
          <w:rFonts w:ascii="GHEA Grapalat" w:hAnsi="GHEA Grapalat" w:cs="Arial"/>
          <w:i/>
          <w:lang w:val="hy-AM"/>
        </w:rPr>
      </w:pPr>
      <w:r>
        <w:rPr>
          <w:rFonts w:ascii="Sylfaen" w:hAnsi="Sylfaen"/>
          <w:b/>
          <w:bCs/>
          <w:i/>
          <w:lang w:val="hy-AM"/>
        </w:rPr>
        <w:tab/>
      </w:r>
      <w:r>
        <w:rPr>
          <w:rFonts w:ascii="GHEA Grapalat" w:hAnsi="GHEA Grapalat"/>
          <w:i/>
          <w:lang w:val="hy-AM"/>
        </w:rPr>
        <w:t>Սյունիքի մարզի ընդհանուր իրավասության դատարանի կողմից 16.03.2018թ. տրված թիվ ՍԴ/0002/16/17 կատարո</w:t>
      </w:r>
      <w:bookmarkStart w:id="0" w:name="_GoBack"/>
      <w:bookmarkEnd w:id="0"/>
      <w:r>
        <w:rPr>
          <w:rFonts w:ascii="GHEA Grapalat" w:hAnsi="GHEA Grapalat"/>
          <w:i/>
          <w:lang w:val="hy-AM"/>
        </w:rPr>
        <w:t xml:space="preserve">ղական թերթի համաձայն պետք է </w:t>
      </w:r>
      <w:r>
        <w:rPr>
          <w:rFonts w:ascii="GHEA Grapalat" w:hAnsi="GHEA Grapalat" w:cs="Arial"/>
          <w:i/>
          <w:lang w:val="hy-AM"/>
        </w:rPr>
        <w:t>&lt;&lt;</w:t>
      </w:r>
      <w:proofErr w:type="spellStart"/>
      <w:r>
        <w:rPr>
          <w:rFonts w:ascii="GHEA Grapalat" w:hAnsi="GHEA Grapalat" w:cs="Arial"/>
          <w:i/>
          <w:lang w:val="hy-AM"/>
        </w:rPr>
        <w:t>Թեյլինգ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Ռեզորսիս</w:t>
      </w:r>
      <w:proofErr w:type="spellEnd"/>
      <w:r>
        <w:rPr>
          <w:rFonts w:ascii="GHEA Grapalat" w:hAnsi="GHEA Grapalat" w:cs="Arial"/>
          <w:i/>
          <w:lang w:val="hy-AM"/>
        </w:rPr>
        <w:t>&gt;&gt; ՍՊԸ-</w:t>
      </w:r>
      <w:proofErr w:type="spellStart"/>
      <w:r>
        <w:rPr>
          <w:rFonts w:ascii="GHEA Grapalat" w:hAnsi="GHEA Grapalat" w:cs="Arial"/>
          <w:i/>
          <w:lang w:val="hy-AM"/>
        </w:rPr>
        <w:t>ից</w:t>
      </w:r>
      <w:proofErr w:type="spellEnd"/>
      <w:r>
        <w:rPr>
          <w:rFonts w:ascii="GHEA Grapalat" w:hAnsi="GHEA Grapalat" w:cs="Arial"/>
          <w:i/>
          <w:lang w:val="hy-AM"/>
        </w:rPr>
        <w:t xml:space="preserve"> հօգուտ &lt;&lt;</w:t>
      </w:r>
      <w:proofErr w:type="spellStart"/>
      <w:r>
        <w:rPr>
          <w:rFonts w:ascii="GHEA Grapalat" w:hAnsi="GHEA Grapalat" w:cs="Arial"/>
          <w:i/>
          <w:lang w:val="hy-AM"/>
        </w:rPr>
        <w:t>ֆերրոթերմ</w:t>
      </w:r>
      <w:proofErr w:type="spellEnd"/>
      <w:r>
        <w:rPr>
          <w:rFonts w:ascii="GHEA Grapalat" w:hAnsi="GHEA Grapalat" w:cs="Arial"/>
          <w:i/>
          <w:lang w:val="hy-AM"/>
        </w:rPr>
        <w:t>&gt;&gt; ՍՊԸ-ի բռնագանձել 1.273.288 ԱՄՆ դոլարին համարժեք ՀՀ դրամ:</w:t>
      </w:r>
    </w:p>
    <w:p w:rsidR="00815F39" w:rsidRDefault="00815F39" w:rsidP="00815F39">
      <w:pPr>
        <w:spacing w:after="0" w:line="276" w:lineRule="auto"/>
        <w:jc w:val="both"/>
        <w:rPr>
          <w:rFonts w:ascii="GHEA Grapalat" w:hAnsi="GHEA Grapalat" w:cs="Times New Roman"/>
          <w:bCs/>
          <w:i/>
          <w:lang w:val="hy-AM"/>
        </w:rPr>
      </w:pPr>
      <w:r>
        <w:rPr>
          <w:rFonts w:ascii="GHEA Grapalat" w:hAnsi="GHEA Grapalat" w:cs="Arial"/>
          <w:i/>
          <w:lang w:val="hy-AM"/>
        </w:rPr>
        <w:tab/>
      </w:r>
      <w:proofErr w:type="spellStart"/>
      <w:r>
        <w:rPr>
          <w:rFonts w:ascii="GHEA Grapalat" w:hAnsi="GHEA Grapalat"/>
          <w:bCs/>
          <w:i/>
          <w:lang w:val="hy-AM"/>
        </w:rPr>
        <w:t>Պարտապանից</w:t>
      </w:r>
      <w:proofErr w:type="spellEnd"/>
      <w:r>
        <w:rPr>
          <w:rFonts w:ascii="GHEA Grapalat" w:hAnsi="GHEA Grapalat"/>
          <w:bCs/>
          <w:i/>
          <w:lang w:val="hy-AM"/>
        </w:rPr>
        <w:t xml:space="preserve"> պետք է բռնագանձել բռնագանձման ենթակա գումարի 5 տոկոս որպես կատարողական գործողությունների կատարման ծախս:</w:t>
      </w:r>
    </w:p>
    <w:p w:rsidR="00815F39" w:rsidRDefault="00815F39" w:rsidP="00815F39">
      <w:pPr>
        <w:spacing w:after="0" w:line="276" w:lineRule="auto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ab/>
        <w:t>Կատարողական գործողությունների արդյունքում պարտապանին պատկանող գույք կամ եկամուտներ չեն հայտնաբերվել:</w:t>
      </w:r>
    </w:p>
    <w:p w:rsidR="00815F39" w:rsidRDefault="00815F39" w:rsidP="00815F39">
      <w:pPr>
        <w:spacing w:after="0" w:line="276" w:lineRule="auto"/>
        <w:ind w:firstLine="708"/>
        <w:jc w:val="both"/>
        <w:rPr>
          <w:rFonts w:ascii="GHEA Grapalat" w:hAnsi="GHEA Grapalat"/>
          <w:i/>
          <w:color w:val="000000"/>
          <w:sz w:val="18"/>
          <w:szCs w:val="18"/>
          <w:lang w:val="hy-AM"/>
        </w:rPr>
      </w:pPr>
      <w:r>
        <w:rPr>
          <w:rFonts w:ascii="GHEA Grapalat" w:hAnsi="GHEA Grapalat"/>
          <w:i/>
          <w:lang w:val="hy-AM"/>
        </w:rPr>
        <w:t xml:space="preserve">Միաժամանակ հայտնում եմ, որ պարտապան </w:t>
      </w:r>
      <w:r>
        <w:rPr>
          <w:rFonts w:ascii="GHEA Grapalat" w:hAnsi="GHEA Grapalat" w:cs="Arial"/>
          <w:i/>
          <w:lang w:val="hy-AM"/>
        </w:rPr>
        <w:t>&lt;&lt;</w:t>
      </w:r>
      <w:proofErr w:type="spellStart"/>
      <w:r>
        <w:rPr>
          <w:rFonts w:ascii="GHEA Grapalat" w:hAnsi="GHEA Grapalat" w:cs="Arial"/>
          <w:i/>
          <w:lang w:val="hy-AM"/>
        </w:rPr>
        <w:t>Թեյլինգ</w:t>
      </w:r>
      <w:proofErr w:type="spellEnd"/>
      <w:r>
        <w:rPr>
          <w:rFonts w:ascii="GHEA Grapalat" w:hAnsi="GHEA Grapalat" w:cs="Arial"/>
          <w:i/>
          <w:lang w:val="hy-AM"/>
        </w:rPr>
        <w:t xml:space="preserve"> </w:t>
      </w:r>
      <w:proofErr w:type="spellStart"/>
      <w:r>
        <w:rPr>
          <w:rFonts w:ascii="GHEA Grapalat" w:hAnsi="GHEA Grapalat" w:cs="Arial"/>
          <w:i/>
          <w:lang w:val="hy-AM"/>
        </w:rPr>
        <w:t>Ռեզորսիս</w:t>
      </w:r>
      <w:proofErr w:type="spellEnd"/>
      <w:r>
        <w:rPr>
          <w:rFonts w:ascii="GHEA Grapalat" w:hAnsi="GHEA Grapalat" w:cs="Arial"/>
          <w:i/>
          <w:lang w:val="hy-AM"/>
        </w:rPr>
        <w:t>&gt;&gt; ՍՊԸ-ի</w:t>
      </w:r>
      <w:r>
        <w:rPr>
          <w:rFonts w:ascii="GHEA Grapalat" w:hAnsi="GHEA Grapalat"/>
          <w:i/>
          <w:lang w:val="hy-AM"/>
        </w:rPr>
        <w:t xml:space="preserve"> թիվ ՍԴ/0002/16/17 քաղաքացիական գործի շրջանակներում 16.04.2018թ. դրությամբ  կազմում է </w:t>
      </w:r>
      <w:r>
        <w:rPr>
          <w:rFonts w:ascii="GHEA Grapalat" w:hAnsi="GHEA Grapalat" w:cs="Arial"/>
          <w:i/>
          <w:lang w:val="hy-AM"/>
        </w:rPr>
        <w:t xml:space="preserve">1.273.288 ԱՄՆ դոլարին համարժեք ՀՀ դրամ </w:t>
      </w:r>
      <w:r>
        <w:rPr>
          <w:rFonts w:ascii="GHEA Grapalat" w:hAnsi="GHEA Grapalat"/>
          <w:i/>
          <w:lang w:val="hy-AM"/>
        </w:rPr>
        <w:t>որը վերջինիս պարտավորության չափը գերազանցում է նվազագույն աշխատավարձի հազարապատիկը:</w:t>
      </w:r>
    </w:p>
    <w:p w:rsidR="00815F39" w:rsidRDefault="00815F39" w:rsidP="00815F39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i/>
          <w:szCs w:val="18"/>
          <w:lang w:val="hy-AM"/>
        </w:rPr>
        <w:tab/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մասին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815F39" w:rsidRDefault="00815F39" w:rsidP="00815F39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  <w:t>ՈՐՈՇԵՑԻ</w:t>
      </w:r>
    </w:p>
    <w:p w:rsidR="00815F39" w:rsidRDefault="00815F39" w:rsidP="00815F39">
      <w:pPr>
        <w:spacing w:after="0" w:line="240" w:lineRule="auto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Կասեցնել </w:t>
      </w:r>
      <w:r>
        <w:rPr>
          <w:rFonts w:ascii="GHEA Grapalat" w:hAnsi="GHEA Grapalat"/>
          <w:i/>
          <w:lang w:val="hy-AM"/>
        </w:rPr>
        <w:t xml:space="preserve">07.04.2018թ. վարույթը վարույթ ընդունած  թիվ 04110208  </w:t>
      </w:r>
      <w:r>
        <w:rPr>
          <w:rFonts w:ascii="GHEA Grapalat" w:hAnsi="GHEA Grapalat"/>
          <w:i/>
          <w:color w:val="000000"/>
          <w:lang w:val="hy-AM"/>
        </w:rPr>
        <w:t>կատարողական վարույթը 60-օրյա ժամկետով:</w:t>
      </w:r>
    </w:p>
    <w:p w:rsidR="00815F39" w:rsidRDefault="00815F39" w:rsidP="00815F39">
      <w:pPr>
        <w:tabs>
          <w:tab w:val="left" w:pos="-180"/>
        </w:tabs>
        <w:spacing w:after="0" w:line="240" w:lineRule="auto"/>
        <w:ind w:right="-5"/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Cs/>
          <w:i/>
          <w:color w:val="000000"/>
          <w:lang w:val="hy-AM"/>
        </w:rPr>
        <w:tab/>
        <w:t xml:space="preserve">Առաջարկել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պահանջատիրոջը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որևէ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սնանկության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հայց ներկայացնել դատարան:</w:t>
      </w:r>
    </w:p>
    <w:p w:rsidR="00815F39" w:rsidRDefault="00815F39" w:rsidP="00815F39">
      <w:pPr>
        <w:tabs>
          <w:tab w:val="left" w:pos="-180"/>
        </w:tabs>
        <w:spacing w:after="0" w:line="240" w:lineRule="auto"/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i/>
          <w:color w:val="000000"/>
          <w:sz w:val="18"/>
          <w:szCs w:val="18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:</w:t>
      </w:r>
    </w:p>
    <w:p w:rsidR="00815F39" w:rsidRDefault="00815F39" w:rsidP="00815F39">
      <w:pPr>
        <w:spacing w:after="0" w:line="240" w:lineRule="auto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Որոշման պատճեն ուղարկել կողմերին:</w:t>
      </w:r>
    </w:p>
    <w:p w:rsidR="00815F39" w:rsidRDefault="00815F39" w:rsidP="00815F39">
      <w:pPr>
        <w:spacing w:after="0" w:line="240" w:lineRule="auto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815F39" w:rsidRDefault="00815F39" w:rsidP="00815F39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</w:t>
      </w:r>
    </w:p>
    <w:p w:rsidR="00815F39" w:rsidRDefault="00815F39" w:rsidP="00815F39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ԱՎԱԳ ՀԱՐԿԱԴԻՐ ԿԱՏԱՐՈՂ</w:t>
      </w:r>
    </w:p>
    <w:p w:rsidR="00256072" w:rsidRPr="00815F39" w:rsidRDefault="00815F39" w:rsidP="00815F39">
      <w:pPr>
        <w:rPr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ԱՐԴԱՐԱԴԱՏՈՒԹՅԱՆ ԱՎԱԳ ԼԵՅՏԵՆԱՆՏ՝ </w:t>
      </w:r>
      <w:r>
        <w:rPr>
          <w:rFonts w:ascii="GHEA Grapalat" w:hAnsi="GHEA Grapalat"/>
          <w:b/>
          <w:bCs/>
          <w:i/>
          <w:color w:val="000000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                           ԷԴ.ՉՈԲԱՆՅԱՆ</w:t>
      </w:r>
    </w:p>
    <w:sectPr w:rsidR="00256072" w:rsidRPr="00815F39" w:rsidSect="00815F39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9F"/>
    <w:rsid w:val="0019669F"/>
    <w:rsid w:val="00256072"/>
    <w:rsid w:val="005B2A6D"/>
    <w:rsid w:val="0081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BA8CA-6011-4446-84FD-7D0E7460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15F39"/>
    <w:pPr>
      <w:spacing w:after="120" w:line="240" w:lineRule="auto"/>
      <w:ind w:left="360"/>
    </w:pPr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15F39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Kentron-7</dc:creator>
  <cp:keywords/>
  <dc:description/>
  <cp:lastModifiedBy>Kentron-7</cp:lastModifiedBy>
  <cp:revision>5</cp:revision>
  <dcterms:created xsi:type="dcterms:W3CDTF">2018-12-25T12:56:00Z</dcterms:created>
  <dcterms:modified xsi:type="dcterms:W3CDTF">2018-12-25T12:57:00Z</dcterms:modified>
</cp:coreProperties>
</file>