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10" w:rsidRPr="00D7614E" w:rsidRDefault="00210510" w:rsidP="00210510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210510" w:rsidRPr="00D7614E" w:rsidRDefault="00210510" w:rsidP="00210510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210510" w:rsidRPr="00CC443E" w:rsidRDefault="00210510" w:rsidP="00210510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210510" w:rsidRPr="00737D6B" w:rsidRDefault="00210510" w:rsidP="0021051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 w:rsidR="002927F6">
        <w:rPr>
          <w:rFonts w:ascii="GHEA Grapalat" w:hAnsi="GHEA Grapalat"/>
          <w:szCs w:val="24"/>
          <w:lang w:val="hy-AM"/>
        </w:rPr>
        <w:t>11</w:t>
      </w:r>
      <w:r w:rsidRPr="00737D6B">
        <w:rPr>
          <w:rFonts w:ascii="GHEA Grapalat" w:hAnsi="GHEA Grapalat"/>
          <w:szCs w:val="24"/>
          <w:lang w:val="hy-AM"/>
        </w:rPr>
        <w:t>.</w:t>
      </w:r>
      <w:r w:rsidR="002927F6">
        <w:rPr>
          <w:rFonts w:ascii="GHEA Grapalat" w:hAnsi="GHEA Grapalat"/>
          <w:szCs w:val="24"/>
          <w:lang w:val="hy-AM"/>
        </w:rPr>
        <w:t>01</w:t>
      </w:r>
      <w:r w:rsidRPr="00737D6B">
        <w:rPr>
          <w:rFonts w:ascii="GHEA Grapalat" w:hAnsi="GHEA Grapalat"/>
          <w:szCs w:val="24"/>
          <w:lang w:val="hy-AM"/>
        </w:rPr>
        <w:t xml:space="preserve"> 201</w:t>
      </w:r>
      <w:r w:rsidR="00206031">
        <w:rPr>
          <w:rFonts w:ascii="GHEA Grapalat" w:hAnsi="GHEA Grapalat"/>
          <w:szCs w:val="24"/>
          <w:lang w:val="hy-AM"/>
        </w:rPr>
        <w:t>9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210510" w:rsidRDefault="00210510" w:rsidP="00210510">
      <w:pPr>
        <w:spacing w:after="0"/>
        <w:jc w:val="both"/>
        <w:rPr>
          <w:rFonts w:ascii="GHEA Grapalat" w:eastAsia="Times New Roman" w:hAnsi="GHEA Grapalat"/>
          <w:i/>
          <w:sz w:val="22"/>
          <w:szCs w:val="24"/>
          <w:lang w:val="hy-AM" w:eastAsia="ru-RU"/>
        </w:rPr>
      </w:pPr>
    </w:p>
    <w:p w:rsidR="00210510" w:rsidRPr="007068B3" w:rsidRDefault="00210510" w:rsidP="0021051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 w:val="22"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Կենտրոն և Նորք–Մարաշ բաժնի հարկադիր կատարող</w:t>
      </w:r>
      <w:r w:rsidR="00FA60B7">
        <w:rPr>
          <w:rFonts w:ascii="GHEA Grapalat" w:eastAsia="Times New Roman" w:hAnsi="GHEA Grapalat"/>
          <w:i/>
          <w:szCs w:val="24"/>
          <w:lang w:val="hy-AM" w:eastAsia="ru-RU"/>
        </w:rPr>
        <w:t xml:space="preserve">, արդարադատության լեյտենանտ </w:t>
      </w:r>
      <w:r w:rsidR="00FA60B7" w:rsidRPr="00FA60B7">
        <w:rPr>
          <w:rFonts w:ascii="GHEA Grapalat" w:eastAsia="Times New Roman" w:hAnsi="GHEA Grapalat"/>
          <w:i/>
          <w:szCs w:val="24"/>
          <w:lang w:val="hy-AM" w:eastAsia="ru-RU"/>
        </w:rPr>
        <w:t>Մերուժան</w:t>
      </w:r>
      <w:r w:rsidR="00FA60B7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="00FA60B7">
        <w:rPr>
          <w:rFonts w:ascii="GHEA Grapalat" w:eastAsia="Times New Roman" w:hAnsi="GHEA Grapalat"/>
          <w:i/>
          <w:szCs w:val="24"/>
          <w:lang w:val="hy-AM" w:eastAsia="ru-RU"/>
        </w:rPr>
        <w:t>Սիմոնյանս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, ուսումնասիրելով </w:t>
      </w:r>
      <w:r w:rsidR="002927F6" w:rsidRPr="002927F6">
        <w:rPr>
          <w:rFonts w:ascii="GHEA Grapalat" w:eastAsia="Times New Roman" w:hAnsi="GHEA Grapalat"/>
          <w:i/>
          <w:szCs w:val="24"/>
          <w:lang w:val="hy-AM" w:eastAsia="ru-RU"/>
        </w:rPr>
        <w:t>27</w:t>
      </w:r>
      <w:r w:rsidR="00FA60B7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="002927F6">
        <w:rPr>
          <w:rFonts w:ascii="GHEA Grapalat" w:eastAsia="Times New Roman" w:hAnsi="GHEA Grapalat"/>
          <w:i/>
          <w:szCs w:val="24"/>
          <w:lang w:val="hy-AM" w:eastAsia="ru-RU"/>
        </w:rPr>
        <w:t>12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 w:rsidR="00FA60B7">
        <w:rPr>
          <w:rFonts w:ascii="GHEA Grapalat" w:eastAsia="Times New Roman" w:hAnsi="GHEA Grapalat"/>
          <w:i/>
          <w:szCs w:val="24"/>
          <w:lang w:val="hy-AM" w:eastAsia="ru-RU"/>
        </w:rPr>
        <w:t>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 w:rsidR="00387E88">
        <w:rPr>
          <w:rFonts w:ascii="GHEA Grapalat" w:eastAsia="Times New Roman" w:hAnsi="GHEA Grapalat"/>
          <w:i/>
          <w:szCs w:val="24"/>
          <w:lang w:val="hy-AM" w:eastAsia="ru-RU"/>
        </w:rPr>
        <w:t>վերսկս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ված թիվ 0</w:t>
      </w:r>
      <w:r w:rsidR="002927F6">
        <w:rPr>
          <w:rFonts w:ascii="GHEA Grapalat" w:eastAsia="Times New Roman" w:hAnsi="GHEA Grapalat"/>
          <w:i/>
          <w:szCs w:val="24"/>
          <w:lang w:val="hy-AM" w:eastAsia="ru-RU"/>
        </w:rPr>
        <w:t>0199488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206031" w:rsidRDefault="00206031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210510" w:rsidRPr="00D7614E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2927F6" w:rsidRPr="00053B8E" w:rsidRDefault="002927F6" w:rsidP="002927F6">
      <w:pPr>
        <w:tabs>
          <w:tab w:val="left" w:pos="0"/>
          <w:tab w:val="left" w:pos="709"/>
        </w:tabs>
        <w:spacing w:after="0" w:line="276" w:lineRule="auto"/>
        <w:jc w:val="both"/>
        <w:rPr>
          <w:rFonts w:ascii="GHEA Grapalat" w:eastAsia="Times New Roman" w:hAnsi="GHEA Grapalat"/>
          <w:i/>
          <w:lang w:val="hy-AM"/>
        </w:rPr>
      </w:pPr>
      <w:r w:rsidRPr="00053B8E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        </w:t>
      </w:r>
      <w:bookmarkStart w:id="0" w:name="_GoBack"/>
      <w:bookmarkEnd w:id="0"/>
      <w:r w:rsidRPr="00053B8E">
        <w:rPr>
          <w:rFonts w:ascii="GHEA Grapalat" w:eastAsia="Times New Roman" w:hAnsi="GHEA Grapalat"/>
          <w:i/>
          <w:lang w:val="hy-AM"/>
        </w:rPr>
        <w:t xml:space="preserve">ՀՀ </w:t>
      </w:r>
      <w:proofErr w:type="spellStart"/>
      <w:r w:rsidRPr="00053B8E">
        <w:rPr>
          <w:rFonts w:ascii="GHEA Grapalat" w:eastAsia="Times New Roman" w:hAnsi="GHEA Grapalat"/>
          <w:i/>
          <w:lang w:val="hy-AM"/>
        </w:rPr>
        <w:t>Երևան</w:t>
      </w:r>
      <w:proofErr w:type="spellEnd"/>
      <w:r w:rsidRPr="00053B8E">
        <w:rPr>
          <w:rFonts w:ascii="GHEA Grapalat" w:eastAsia="Times New Roman" w:hAnsi="GHEA Grapalat"/>
          <w:i/>
          <w:lang w:val="hy-AM"/>
        </w:rPr>
        <w:t xml:space="preserve"> քաղաքի Կենտրոն և Նորք-Մարաշ վարչական շրջանների ընդհանուր իրավասության դատարանի կողմից 17.02.2014թ. տրված թիվ ԵԿԴ/0278/02/14 կատարողական թերթի հիման վրա Հարկադիր կատարումն ապահովող ծառայության </w:t>
      </w:r>
      <w:proofErr w:type="spellStart"/>
      <w:r w:rsidRPr="00053B8E">
        <w:rPr>
          <w:rFonts w:ascii="GHEA Grapalat" w:eastAsia="Times New Roman" w:hAnsi="GHEA Grapalat"/>
          <w:i/>
          <w:lang w:val="hy-AM"/>
        </w:rPr>
        <w:t>Երևան</w:t>
      </w:r>
      <w:proofErr w:type="spellEnd"/>
      <w:r w:rsidRPr="00053B8E">
        <w:rPr>
          <w:rFonts w:ascii="GHEA Grapalat" w:eastAsia="Times New Roman" w:hAnsi="GHEA Grapalat"/>
          <w:i/>
          <w:lang w:val="hy-AM"/>
        </w:rPr>
        <w:t xml:space="preserve"> քաղաքի Կենտրոն և Նորք-Մարաշ բաժնում  հարուցվել է թիվ 00199488 կատարողական վարույթը՝ պարտապան Աշոտ Ռաֆիկի Մկրտչյանից հօգուտ Էդուարդ Բաղդասարյանի 6.000 ԱՄՆ դոլարին համարժեք ՀՀ դրամ բռնագանձելու վերաբերյալ:</w:t>
      </w:r>
    </w:p>
    <w:p w:rsidR="002927F6" w:rsidRPr="00206031" w:rsidRDefault="002927F6" w:rsidP="002927F6">
      <w:pPr>
        <w:tabs>
          <w:tab w:val="left" w:pos="0"/>
          <w:tab w:val="left" w:pos="709"/>
        </w:tabs>
        <w:spacing w:after="0" w:line="276" w:lineRule="auto"/>
        <w:jc w:val="both"/>
        <w:rPr>
          <w:rFonts w:ascii="GHEA Grapalat" w:eastAsia="Times New Roman" w:hAnsi="GHEA Grapalat"/>
          <w:i/>
          <w:lang w:val="hy-AM"/>
        </w:rPr>
      </w:pPr>
      <w:r w:rsidRPr="00053B8E">
        <w:rPr>
          <w:rFonts w:ascii="GHEA Grapalat" w:eastAsia="Times New Roman" w:hAnsi="GHEA Grapalat"/>
          <w:i/>
          <w:lang w:val="hy-AM"/>
        </w:rPr>
        <w:tab/>
        <w:t xml:space="preserve">Կատարողական գործողությունների ընթացքում արգելանք է դրվել պարտապան Աշոտ Ռաֆիկի Մկրտչյանին բաժնային սեփականության իրավունքով պատկանող՝ ք. </w:t>
      </w:r>
      <w:proofErr w:type="spellStart"/>
      <w:r w:rsidRPr="00053B8E">
        <w:rPr>
          <w:rFonts w:ascii="GHEA Grapalat" w:eastAsia="Times New Roman" w:hAnsi="GHEA Grapalat"/>
          <w:i/>
          <w:lang w:val="hy-AM"/>
        </w:rPr>
        <w:t>Երևան</w:t>
      </w:r>
      <w:proofErr w:type="spellEnd"/>
      <w:r w:rsidRPr="00053B8E">
        <w:rPr>
          <w:rFonts w:ascii="GHEA Grapalat" w:eastAsia="Times New Roman" w:hAnsi="GHEA Grapalat"/>
          <w:i/>
          <w:lang w:val="hy-AM"/>
        </w:rPr>
        <w:t xml:space="preserve">, Եր. Քոչարի </w:t>
      </w:r>
      <w:r w:rsidR="00206031">
        <w:rPr>
          <w:rFonts w:ascii="GHEA Grapalat" w:eastAsia="Times New Roman" w:hAnsi="GHEA Grapalat"/>
          <w:i/>
          <w:lang w:val="hy-AM"/>
        </w:rPr>
        <w:t>19 շենքի  թիվ  13 բնակարանի վրա,</w:t>
      </w:r>
      <w:r w:rsidR="00206031" w:rsidRPr="00206031">
        <w:rPr>
          <w:rFonts w:ascii="GHEA Grapalat" w:eastAsia="Times New Roman" w:hAnsi="GHEA Grapalat"/>
          <w:i/>
          <w:lang w:val="hy-AM"/>
        </w:rPr>
        <w:t xml:space="preserve"> </w:t>
      </w:r>
      <w:r w:rsidR="00206031">
        <w:rPr>
          <w:rFonts w:ascii="GHEA Grapalat" w:eastAsia="Times New Roman" w:hAnsi="GHEA Grapalat"/>
          <w:i/>
          <w:lang w:val="hy-AM"/>
        </w:rPr>
        <w:t>որի</w:t>
      </w:r>
      <w:r w:rsidR="00206031" w:rsidRPr="00206031">
        <w:rPr>
          <w:rFonts w:ascii="GHEA Grapalat" w:eastAsia="Times New Roman" w:hAnsi="GHEA Grapalat"/>
          <w:i/>
          <w:lang w:val="hy-AM"/>
        </w:rPr>
        <w:t xml:space="preserve"> շուկայական արժեքը </w:t>
      </w:r>
      <w:proofErr w:type="spellStart"/>
      <w:r w:rsidR="00206031" w:rsidRPr="00206031">
        <w:rPr>
          <w:rFonts w:ascii="GHEA Grapalat" w:eastAsia="Times New Roman" w:hAnsi="GHEA Grapalat"/>
          <w:i/>
          <w:lang w:val="hy-AM"/>
        </w:rPr>
        <w:t>Արմէքսպետիզա</w:t>
      </w:r>
      <w:proofErr w:type="spellEnd"/>
      <w:r w:rsidR="00206031" w:rsidRPr="00206031">
        <w:rPr>
          <w:rFonts w:ascii="GHEA Grapalat" w:eastAsia="Times New Roman" w:hAnsi="GHEA Grapalat"/>
          <w:i/>
          <w:lang w:val="hy-AM"/>
        </w:rPr>
        <w:t> ՍՊԸ-ի թիվ 13/382/18 եզրակացության համաձայն կազմել է 24.175.000 ՀՀ դրամ և պարզվել է, որ տվյալ բնակարանը հանդիսանում է պարտապան՝ Աշոտ Ռաֆիկի Մկրտչյանի միակ բնակարանը:</w:t>
      </w:r>
    </w:p>
    <w:p w:rsidR="00FA60B7" w:rsidRPr="00206031" w:rsidRDefault="00206031" w:rsidP="00210510">
      <w:pPr>
        <w:spacing w:after="0"/>
        <w:ind w:right="141" w:firstLine="567"/>
        <w:jc w:val="both"/>
        <w:rPr>
          <w:rFonts w:ascii="GHEA Grapalat" w:eastAsia="Times New Roman" w:hAnsi="GHEA Grapalat"/>
          <w:i/>
          <w:sz w:val="22"/>
          <w:szCs w:val="24"/>
          <w:lang w:val="hy-AM" w:eastAsia="ru-RU"/>
        </w:rPr>
      </w:pPr>
      <w:r w:rsidRPr="00206031">
        <w:rPr>
          <w:rFonts w:ascii="GHEA Grapalat" w:eastAsia="Times New Roman" w:hAnsi="GHEA Grapalat"/>
          <w:i/>
          <w:sz w:val="22"/>
          <w:szCs w:val="24"/>
          <w:lang w:val="hy-AM" w:eastAsia="ru-RU"/>
        </w:rPr>
        <w:t>Կատարողական վարույթի վճռի հարկադիր կատարման ընթացքում պարզվել է որ պարտապան Աշոտ Ռաֆիկի Մկրտչյանին բաժնային սեփականության իրավունքով պատկանող գույքը չի բավարարում թիվ ԵԿԴ/0278/02/14 կատարողական թերթի պահանջը կատարելու համար:</w:t>
      </w:r>
    </w:p>
    <w:p w:rsidR="00206031" w:rsidRDefault="00206031" w:rsidP="00210510">
      <w:pPr>
        <w:spacing w:after="0"/>
        <w:ind w:right="141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10510" w:rsidRPr="00F363B8" w:rsidRDefault="00210510" w:rsidP="00210510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210510" w:rsidRPr="00D7614E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210510" w:rsidRDefault="00210510" w:rsidP="00210510">
      <w:pPr>
        <w:spacing w:after="0"/>
        <w:ind w:left="284" w:right="141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</w:p>
    <w:p w:rsidR="00210510" w:rsidRDefault="00210510" w:rsidP="00210510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 w:rsidR="002927F6">
        <w:rPr>
          <w:rFonts w:ascii="GHEA Grapalat" w:hAnsi="GHEA Grapalat"/>
          <w:i/>
          <w:szCs w:val="24"/>
          <w:lang w:val="hy-AM"/>
        </w:rPr>
        <w:t>27</w:t>
      </w:r>
      <w:r w:rsidR="00FA60B7">
        <w:rPr>
          <w:rFonts w:ascii="GHEA Grapalat" w:hAnsi="GHEA Grapalat"/>
          <w:i/>
          <w:szCs w:val="24"/>
          <w:lang w:val="hy-AM"/>
        </w:rPr>
        <w:t>.</w:t>
      </w:r>
      <w:r w:rsidR="002927F6">
        <w:rPr>
          <w:rFonts w:ascii="GHEA Grapalat" w:hAnsi="GHEA Grapalat"/>
          <w:i/>
          <w:szCs w:val="24"/>
          <w:lang w:val="hy-AM"/>
        </w:rPr>
        <w:t>12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 w:rsidR="00FA60B7">
        <w:rPr>
          <w:rFonts w:ascii="GHEA Grapalat" w:hAnsi="GHEA Grapalat"/>
          <w:i/>
          <w:szCs w:val="24"/>
          <w:lang w:val="hy-AM"/>
        </w:rPr>
        <w:t>8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 w:rsidR="004065B7" w:rsidRPr="004065B7">
        <w:rPr>
          <w:rFonts w:ascii="GHEA Grapalat" w:hAnsi="GHEA Grapalat"/>
          <w:i/>
          <w:szCs w:val="24"/>
          <w:lang w:val="hy-AM"/>
        </w:rPr>
        <w:t>վերսկս</w:t>
      </w:r>
      <w:r w:rsidRPr="00F363B8">
        <w:rPr>
          <w:rFonts w:ascii="GHEA Grapalat" w:hAnsi="GHEA Grapalat"/>
          <w:i/>
          <w:szCs w:val="24"/>
          <w:lang w:val="hy-AM"/>
        </w:rPr>
        <w:t xml:space="preserve">ված թիվ </w:t>
      </w:r>
      <w:r w:rsidR="002927F6">
        <w:rPr>
          <w:rFonts w:ascii="GHEA Grapalat" w:eastAsia="Times New Roman" w:hAnsi="GHEA Grapalat"/>
          <w:i/>
          <w:szCs w:val="24"/>
          <w:lang w:val="hy-AM" w:eastAsia="ru-RU"/>
        </w:rPr>
        <w:t>00199488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210510" w:rsidRPr="00F363B8" w:rsidRDefault="00210510" w:rsidP="00210510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210510" w:rsidRPr="00F363B8" w:rsidRDefault="00210510" w:rsidP="00210510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Առաջարկել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պահանջատիրոջը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և պարտապանին նրանցից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որևէ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հայց ներկայացնել դատարան.</w:t>
      </w:r>
    </w:p>
    <w:p w:rsidR="00210510" w:rsidRPr="00F363B8" w:rsidRDefault="00210510" w:rsidP="00210510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6" w:history="1">
        <w:r w:rsidRPr="00F363B8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ինտերնետային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կայքում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210510" w:rsidRPr="00F363B8" w:rsidRDefault="00210510" w:rsidP="00210510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210510" w:rsidRPr="00F363B8" w:rsidRDefault="00210510" w:rsidP="00210510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210510" w:rsidRDefault="00210510" w:rsidP="00210510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06031" w:rsidRPr="00F363B8" w:rsidRDefault="00206031" w:rsidP="00210510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10510" w:rsidRPr="00206031" w:rsidRDefault="00210510" w:rsidP="00210510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sz w:val="22"/>
          <w:lang w:val="hy-AM"/>
        </w:rPr>
        <w:t xml:space="preserve">         </w:t>
      </w:r>
      <w:r w:rsidR="00206031" w:rsidRPr="00206031">
        <w:rPr>
          <w:rFonts w:ascii="GHEA Grapalat" w:hAnsi="GHEA Grapalat"/>
          <w:b/>
          <w:sz w:val="22"/>
          <w:lang w:val="hy-AM"/>
        </w:rPr>
        <w:t>ՀԱՐԿԱԴԻՐ ԿԱՏԱՐՈՂ                                                      Մ.ՍԻՄՈՆՅԱՆ</w:t>
      </w:r>
    </w:p>
    <w:p w:rsidR="00210510" w:rsidRPr="00206031" w:rsidRDefault="00210510" w:rsidP="00210510">
      <w:pPr>
        <w:spacing w:after="0"/>
        <w:ind w:firstLine="720"/>
        <w:jc w:val="both"/>
        <w:rPr>
          <w:rFonts w:ascii="GHEA Grapalat" w:hAnsi="GHEA Grapalat"/>
          <w:b/>
          <w:sz w:val="22"/>
          <w:lang w:val="hy-AM"/>
        </w:rPr>
      </w:pPr>
      <w:r w:rsidRPr="00D7614E">
        <w:rPr>
          <w:rFonts w:ascii="GHEA Grapalat" w:hAnsi="GHEA Grapalat"/>
          <w:b/>
          <w:sz w:val="22"/>
          <w:lang w:val="hy-AM"/>
        </w:rPr>
        <w:lastRenderedPageBreak/>
        <w:t xml:space="preserve">  ՀԱՐԿԱԴԻՐ ԿԱՏԱՐՈՂ                    </w:t>
      </w:r>
      <w:r>
        <w:rPr>
          <w:rFonts w:ascii="GHEA Grapalat" w:hAnsi="GHEA Grapalat"/>
          <w:b/>
          <w:sz w:val="22"/>
          <w:lang w:val="hy-AM"/>
        </w:rPr>
        <w:t xml:space="preserve">         </w:t>
      </w:r>
      <w:r w:rsidRPr="00D7614E">
        <w:rPr>
          <w:rFonts w:ascii="GHEA Grapalat" w:hAnsi="GHEA Grapalat"/>
          <w:b/>
          <w:sz w:val="22"/>
          <w:lang w:val="hy-AM"/>
        </w:rPr>
        <w:t xml:space="preserve">                          </w:t>
      </w:r>
      <w:r w:rsidR="00FA60B7">
        <w:rPr>
          <w:rFonts w:ascii="GHEA Grapalat" w:hAnsi="GHEA Grapalat"/>
          <w:b/>
          <w:sz w:val="22"/>
          <w:lang w:val="hy-AM"/>
        </w:rPr>
        <w:t>Մ</w:t>
      </w:r>
      <w:r w:rsidRPr="00D7614E">
        <w:rPr>
          <w:rFonts w:ascii="GHEA Grapalat" w:hAnsi="GHEA Grapalat"/>
          <w:b/>
          <w:sz w:val="22"/>
          <w:lang w:val="hy-AM"/>
        </w:rPr>
        <w:t>.</w:t>
      </w:r>
      <w:r w:rsidR="00FA60B7" w:rsidRPr="00206031">
        <w:rPr>
          <w:rFonts w:ascii="GHEA Grapalat" w:hAnsi="GHEA Grapalat"/>
          <w:b/>
          <w:sz w:val="22"/>
          <w:lang w:val="hy-AM"/>
        </w:rPr>
        <w:t>ՍԻՄՈՆՅԱՆ</w:t>
      </w:r>
    </w:p>
    <w:p w:rsidR="00210510" w:rsidRPr="00206031" w:rsidRDefault="00210510" w:rsidP="00210510">
      <w:pPr>
        <w:rPr>
          <w:lang w:val="hy-AM"/>
        </w:rPr>
      </w:pPr>
    </w:p>
    <w:sectPr w:rsidR="00210510" w:rsidRPr="00206031" w:rsidSect="00F458F7">
      <w:pgSz w:w="12240" w:h="15840"/>
      <w:pgMar w:top="568" w:right="6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94" w:rsidRDefault="004C0494" w:rsidP="00206031">
      <w:pPr>
        <w:spacing w:after="0"/>
      </w:pPr>
      <w:r>
        <w:separator/>
      </w:r>
    </w:p>
  </w:endnote>
  <w:endnote w:type="continuationSeparator" w:id="0">
    <w:p w:rsidR="004C0494" w:rsidRDefault="004C0494" w:rsidP="002060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94" w:rsidRDefault="004C0494" w:rsidP="00206031">
      <w:pPr>
        <w:spacing w:after="0"/>
      </w:pPr>
      <w:r>
        <w:separator/>
      </w:r>
    </w:p>
  </w:footnote>
  <w:footnote w:type="continuationSeparator" w:id="0">
    <w:p w:rsidR="004C0494" w:rsidRDefault="004C0494" w:rsidP="002060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1"/>
    <w:rsid w:val="00206031"/>
    <w:rsid w:val="00210510"/>
    <w:rsid w:val="002927F6"/>
    <w:rsid w:val="00387E88"/>
    <w:rsid w:val="004065B7"/>
    <w:rsid w:val="004C0494"/>
    <w:rsid w:val="004F2F9F"/>
    <w:rsid w:val="00531A61"/>
    <w:rsid w:val="006D3950"/>
    <w:rsid w:val="00721872"/>
    <w:rsid w:val="00817DD9"/>
    <w:rsid w:val="008F5088"/>
    <w:rsid w:val="00CA5C4A"/>
    <w:rsid w:val="00ED4B23"/>
    <w:rsid w:val="00FA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468D"/>
  <w15:chartTrackingRefBased/>
  <w15:docId w15:val="{9ADFAF8D-011A-4869-BF2B-4D054A7A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10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9F"/>
    <w:rPr>
      <w:rFonts w:ascii="Segoe UI" w:eastAsia="Calibr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060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6031"/>
    <w:rPr>
      <w:rFonts w:ascii="Times Armenian" w:eastAsia="Calibri" w:hAnsi="Times Armenian" w:cs="Times New Roman"/>
      <w:sz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060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6031"/>
    <w:rPr>
      <w:rFonts w:ascii="Times Armenian" w:eastAsia="Calibri" w:hAnsi="Times Armeni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Kentron-23</dc:creator>
  <cp:keywords/>
  <dc:description/>
  <cp:lastModifiedBy>Kentron-10</cp:lastModifiedBy>
  <cp:revision>12</cp:revision>
  <cp:lastPrinted>2019-01-11T08:34:00Z</cp:lastPrinted>
  <dcterms:created xsi:type="dcterms:W3CDTF">2018-05-29T09:52:00Z</dcterms:created>
  <dcterms:modified xsi:type="dcterms:W3CDTF">2019-01-11T11:22:00Z</dcterms:modified>
</cp:coreProperties>
</file>