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12" w:rsidRPr="006877DB" w:rsidRDefault="00B24312" w:rsidP="00B24312">
      <w:pPr>
        <w:ind w:firstLine="851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B24312" w:rsidRPr="004B5E11" w:rsidRDefault="00B24312" w:rsidP="00B24312">
      <w:pPr>
        <w:ind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B24312" w:rsidRPr="004B5E11" w:rsidRDefault="00B24312" w:rsidP="00B24312">
      <w:pPr>
        <w:ind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</w:p>
    <w:p w:rsidR="00B24312" w:rsidRPr="006877DB" w:rsidRDefault="00B24312" w:rsidP="00B24312">
      <w:pPr>
        <w:ind w:right="-284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 w:rsidRPr="009C4A18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>
        <w:rPr>
          <w:rFonts w:ascii="GHEA Grapalat" w:hAnsi="GHEA Grapalat"/>
          <w:b/>
          <w:i/>
          <w:sz w:val="26"/>
          <w:szCs w:val="26"/>
          <w:lang w:val="af-ZA"/>
        </w:rPr>
        <w:t xml:space="preserve">16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sz w:val="26"/>
          <w:szCs w:val="26"/>
          <w:lang w:val="en-US"/>
        </w:rPr>
        <w:t>Հունվար</w:t>
      </w:r>
      <w:proofErr w:type="spellEnd"/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>
        <w:rPr>
          <w:rFonts w:ascii="GHEA Grapalat" w:hAnsi="GHEA Grapalat"/>
          <w:b/>
          <w:i/>
          <w:sz w:val="26"/>
          <w:szCs w:val="26"/>
          <w:lang w:val="af-ZA"/>
        </w:rPr>
        <w:t>9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 xml:space="preserve">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DE7E7A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ք. Վանաձոր</w:t>
      </w:r>
    </w:p>
    <w:p w:rsidR="00B24312" w:rsidRPr="006877DB" w:rsidRDefault="00B24312" w:rsidP="00B24312">
      <w:pPr>
        <w:ind w:right="-284" w:firstLine="1134"/>
        <w:jc w:val="both"/>
        <w:rPr>
          <w:rFonts w:ascii="GHEA Grapalat" w:hAnsi="GHEA Grapalat"/>
          <w:b/>
          <w:i/>
          <w:lang w:val="hy-AM"/>
        </w:rPr>
      </w:pPr>
    </w:p>
    <w:p w:rsidR="00B24312" w:rsidRPr="00DF2EA3" w:rsidRDefault="00B24312" w:rsidP="00B24312">
      <w:pPr>
        <w:ind w:right="-143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F71410">
        <w:rPr>
          <w:rFonts w:ascii="GHEA Grapalat" w:hAnsi="GHEA Grapalat"/>
          <w:i/>
          <w:lang w:val="hy-AM"/>
        </w:rPr>
        <w:t xml:space="preserve">Հարկադիր  կատարումն </w:t>
      </w:r>
      <w:r w:rsidRPr="006877DB">
        <w:rPr>
          <w:rFonts w:ascii="GHEA Grapalat" w:hAnsi="GHEA Grapalat"/>
          <w:i/>
          <w:lang w:val="hy-AM"/>
        </w:rPr>
        <w:t xml:space="preserve"> ապահովող ծառայության Լոռու </w:t>
      </w:r>
      <w:r>
        <w:rPr>
          <w:rFonts w:ascii="GHEA Grapalat" w:hAnsi="GHEA Grapalat"/>
          <w:i/>
          <w:lang w:val="hy-AM"/>
        </w:rPr>
        <w:t>մարզային բաժնի</w:t>
      </w:r>
      <w:r w:rsidRPr="00FD50FE">
        <w:rPr>
          <w:rFonts w:ascii="GHEA Grapalat" w:hAnsi="GHEA Grapalat"/>
          <w:i/>
          <w:lang w:val="hy-AM"/>
        </w:rPr>
        <w:t xml:space="preserve">  ավագ</w:t>
      </w:r>
      <w:r>
        <w:rPr>
          <w:rFonts w:ascii="GHEA Grapalat" w:hAnsi="GHEA Grapalat"/>
          <w:i/>
          <w:lang w:val="hy-AM"/>
        </w:rPr>
        <w:t xml:space="preserve"> հարկադիր</w:t>
      </w:r>
      <w:r w:rsidRPr="00F71410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կատարող</w:t>
      </w:r>
      <w:r w:rsidRPr="00113567">
        <w:rPr>
          <w:rFonts w:ascii="GHEA Grapalat" w:hAnsi="GHEA Grapalat"/>
          <w:i/>
          <w:lang w:val="hy-AM"/>
        </w:rPr>
        <w:t xml:space="preserve">, </w:t>
      </w:r>
      <w:r w:rsidRPr="006877DB">
        <w:rPr>
          <w:rFonts w:ascii="GHEA Grapalat" w:hAnsi="GHEA Grapalat"/>
          <w:i/>
          <w:lang w:val="hy-AM"/>
        </w:rPr>
        <w:t xml:space="preserve"> արդարադատության </w:t>
      </w:r>
      <w:r w:rsidRPr="00113567">
        <w:rPr>
          <w:rFonts w:ascii="GHEA Grapalat" w:hAnsi="GHEA Grapalat"/>
          <w:i/>
          <w:lang w:val="hy-AM"/>
        </w:rPr>
        <w:t xml:space="preserve"> </w:t>
      </w:r>
      <w:r w:rsidRPr="007E52A8">
        <w:rPr>
          <w:rFonts w:ascii="GHEA Grapalat" w:hAnsi="GHEA Grapalat"/>
          <w:i/>
          <w:lang w:val="hy-AM"/>
        </w:rPr>
        <w:t>կապիտան</w:t>
      </w:r>
      <w:r w:rsidRPr="006877D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Դ.Մատինյանս,  ուսումնասիրելով</w:t>
      </w:r>
      <w:r w:rsidRPr="00294F4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F71410">
        <w:rPr>
          <w:rFonts w:ascii="GHEA Grapalat" w:hAnsi="GHEA Grapalat"/>
          <w:i/>
          <w:lang w:val="hy-AM"/>
        </w:rPr>
        <w:t>2</w:t>
      </w:r>
      <w:r w:rsidRPr="009C4A18">
        <w:rPr>
          <w:rFonts w:ascii="GHEA Grapalat" w:hAnsi="GHEA Grapalat"/>
          <w:i/>
          <w:lang w:val="hy-AM"/>
        </w:rPr>
        <w:t>2</w:t>
      </w:r>
      <w:r>
        <w:rPr>
          <w:rFonts w:ascii="GHEA Grapalat" w:hAnsi="GHEA Grapalat"/>
          <w:i/>
          <w:lang w:val="hy-AM"/>
        </w:rPr>
        <w:t>.</w:t>
      </w:r>
      <w:r w:rsidRPr="009C4A18">
        <w:rPr>
          <w:rFonts w:ascii="GHEA Grapalat" w:hAnsi="GHEA Grapalat"/>
          <w:i/>
          <w:lang w:val="hy-AM"/>
        </w:rPr>
        <w:t>08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F71410">
        <w:rPr>
          <w:rFonts w:ascii="GHEA Grapalat" w:hAnsi="GHEA Grapalat"/>
          <w:i/>
          <w:lang w:val="hy-AM"/>
        </w:rPr>
        <w:t>8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9C4A18">
        <w:rPr>
          <w:rFonts w:ascii="GHEA Grapalat" w:hAnsi="GHEA Grapalat"/>
          <w:i/>
          <w:lang w:val="hy-AM"/>
        </w:rPr>
        <w:t>3881848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B24312" w:rsidRPr="006877DB" w:rsidRDefault="00B24312" w:rsidP="00B24312">
      <w:pPr>
        <w:spacing w:line="276" w:lineRule="auto"/>
        <w:ind w:right="-143"/>
        <w:jc w:val="center"/>
        <w:rPr>
          <w:rFonts w:ascii="GHEA Grapalat" w:hAnsi="GHEA Grapalat"/>
          <w:b/>
          <w:i/>
          <w:lang w:val="hy-AM"/>
        </w:rPr>
      </w:pPr>
    </w:p>
    <w:p w:rsidR="00B24312" w:rsidRPr="00642BDE" w:rsidRDefault="00B24312" w:rsidP="00B24312">
      <w:pPr>
        <w:spacing w:line="276" w:lineRule="auto"/>
        <w:ind w:right="-143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B24312" w:rsidRPr="00642BDE" w:rsidRDefault="00B24312" w:rsidP="00B24312">
      <w:pPr>
        <w:spacing w:line="276" w:lineRule="auto"/>
        <w:ind w:right="-143"/>
        <w:jc w:val="center"/>
        <w:rPr>
          <w:rFonts w:ascii="GHEA Grapalat" w:hAnsi="GHEA Grapalat"/>
          <w:b/>
          <w:i/>
          <w:lang w:val="hy-AM"/>
        </w:rPr>
      </w:pPr>
    </w:p>
    <w:p w:rsidR="00B24312" w:rsidRPr="00687C1A" w:rsidRDefault="00B24312" w:rsidP="00B24312">
      <w:pPr>
        <w:ind w:right="-143"/>
        <w:jc w:val="both"/>
        <w:rPr>
          <w:rFonts w:ascii="GHEA Grapalat" w:hAnsi="GHEA Grapalat"/>
          <w:i/>
          <w:lang w:val="hy-AM"/>
        </w:rPr>
      </w:pPr>
      <w:r w:rsidRPr="00F71410">
        <w:rPr>
          <w:rFonts w:ascii="GHEA Grapalat" w:hAnsi="GHEA Grapalat"/>
          <w:i/>
          <w:lang w:val="hy-AM"/>
        </w:rPr>
        <w:t xml:space="preserve">      </w:t>
      </w:r>
      <w:r w:rsidRPr="006C076F">
        <w:rPr>
          <w:rFonts w:ascii="GHEA Grapalat" w:hAnsi="GHEA Grapalat"/>
          <w:i/>
          <w:lang w:val="hy-AM"/>
        </w:rPr>
        <w:t xml:space="preserve">ՀՀ    </w:t>
      </w:r>
      <w:r w:rsidRPr="009C4A18">
        <w:rPr>
          <w:rFonts w:ascii="GHEA Grapalat" w:hAnsi="GHEA Grapalat"/>
          <w:i/>
          <w:lang w:val="hy-AM"/>
        </w:rPr>
        <w:t>Լոռու մարզի</w:t>
      </w:r>
      <w:r w:rsidRPr="00F71410">
        <w:rPr>
          <w:rFonts w:ascii="GHEA Grapalat" w:hAnsi="GHEA Grapalat"/>
          <w:i/>
          <w:lang w:val="hy-AM"/>
        </w:rPr>
        <w:t xml:space="preserve">  առաջին  ատյանի</w:t>
      </w:r>
      <w:r w:rsidRPr="006C076F">
        <w:rPr>
          <w:rFonts w:ascii="GHEA Grapalat" w:hAnsi="GHEA Grapalat"/>
          <w:i/>
          <w:lang w:val="hy-AM"/>
        </w:rPr>
        <w:t xml:space="preserve">      ընդհանուր   իրավասության   </w:t>
      </w:r>
      <w:r>
        <w:rPr>
          <w:rFonts w:ascii="GHEA Grapalat" w:hAnsi="GHEA Grapalat"/>
          <w:i/>
          <w:lang w:val="hy-AM"/>
        </w:rPr>
        <w:t xml:space="preserve">դատարանի  </w:t>
      </w:r>
      <w:r w:rsidRPr="0011356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կողմից </w:t>
      </w:r>
      <w:r w:rsidRPr="00113567">
        <w:rPr>
          <w:rFonts w:ascii="GHEA Grapalat" w:hAnsi="GHEA Grapalat"/>
          <w:i/>
          <w:lang w:val="hy-AM"/>
        </w:rPr>
        <w:t xml:space="preserve">   </w:t>
      </w:r>
      <w:r>
        <w:rPr>
          <w:rFonts w:ascii="GHEA Grapalat" w:hAnsi="GHEA Grapalat"/>
          <w:i/>
          <w:lang w:val="hy-AM"/>
        </w:rPr>
        <w:t xml:space="preserve"> </w:t>
      </w:r>
      <w:r w:rsidRPr="009C4A18">
        <w:rPr>
          <w:rFonts w:ascii="GHEA Grapalat" w:hAnsi="GHEA Grapalat"/>
          <w:i/>
          <w:lang w:val="hy-AM"/>
        </w:rPr>
        <w:t>17</w:t>
      </w:r>
      <w:r>
        <w:rPr>
          <w:rFonts w:ascii="GHEA Grapalat" w:hAnsi="GHEA Grapalat"/>
          <w:i/>
          <w:lang w:val="hy-AM"/>
        </w:rPr>
        <w:t>.0</w:t>
      </w:r>
      <w:r w:rsidRPr="00F71410">
        <w:rPr>
          <w:rFonts w:ascii="GHEA Grapalat" w:hAnsi="GHEA Grapalat"/>
          <w:i/>
          <w:lang w:val="hy-AM"/>
        </w:rPr>
        <w:t>8</w:t>
      </w:r>
      <w:r>
        <w:rPr>
          <w:rFonts w:ascii="GHEA Grapalat" w:hAnsi="GHEA Grapalat"/>
          <w:i/>
          <w:lang w:val="hy-AM"/>
        </w:rPr>
        <w:t>.201</w:t>
      </w:r>
      <w:r w:rsidRPr="00F71410">
        <w:rPr>
          <w:rFonts w:ascii="GHEA Grapalat" w:hAnsi="GHEA Grapalat"/>
          <w:i/>
          <w:lang w:val="hy-AM"/>
        </w:rPr>
        <w:t>8</w:t>
      </w:r>
      <w:r>
        <w:rPr>
          <w:rFonts w:ascii="GHEA Grapalat" w:hAnsi="GHEA Grapalat"/>
          <w:i/>
          <w:lang w:val="hy-AM"/>
        </w:rPr>
        <w:t>թ.-ին</w:t>
      </w:r>
      <w:r w:rsidRPr="006C076F">
        <w:rPr>
          <w:rFonts w:ascii="GHEA Grapalat" w:hAnsi="GHEA Grapalat"/>
          <w:i/>
          <w:lang w:val="hy-AM"/>
        </w:rPr>
        <w:t xml:space="preserve">   տրված   թիվ  </w:t>
      </w:r>
      <w:r w:rsidRPr="009E5137">
        <w:rPr>
          <w:rFonts w:ascii="GHEA Grapalat" w:hAnsi="GHEA Grapalat"/>
          <w:i/>
          <w:lang w:val="hy-AM"/>
        </w:rPr>
        <w:t xml:space="preserve"> </w:t>
      </w:r>
      <w:r w:rsidRPr="009C4A18">
        <w:rPr>
          <w:rFonts w:ascii="GHEA Grapalat" w:hAnsi="GHEA Grapalat"/>
          <w:i/>
          <w:lang w:val="hy-AM"/>
        </w:rPr>
        <w:t>ԼԴ/2677/02/17</w:t>
      </w:r>
      <w:r w:rsidRPr="00D82DBD">
        <w:rPr>
          <w:rFonts w:ascii="GHEA Grapalat" w:hAnsi="GHEA Grapalat"/>
          <w:i/>
          <w:lang w:val="hy-AM"/>
        </w:rPr>
        <w:t xml:space="preserve"> 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C076F">
        <w:rPr>
          <w:rFonts w:ascii="GHEA Grapalat" w:hAnsi="GHEA Grapalat"/>
          <w:i/>
          <w:lang w:val="hy-AM"/>
        </w:rPr>
        <w:t xml:space="preserve">կատարողական  թերթի   համաձայն </w:t>
      </w:r>
      <w:r w:rsidRPr="009E5137">
        <w:rPr>
          <w:rFonts w:ascii="GHEA Grapalat" w:hAnsi="GHEA Grapalat"/>
          <w:i/>
          <w:lang w:val="hy-AM"/>
        </w:rPr>
        <w:t xml:space="preserve">  պետք  է`   </w:t>
      </w:r>
      <w:r w:rsidRPr="009C4A18">
        <w:rPr>
          <w:rFonts w:ascii="GHEA Grapalat" w:hAnsi="GHEA Grapalat"/>
          <w:i/>
          <w:lang w:val="hy-AM"/>
        </w:rPr>
        <w:t>Անդրանիկ  Վալիկոյի  Խանաղյանից</w:t>
      </w:r>
      <w:r w:rsidRPr="00113567">
        <w:rPr>
          <w:rFonts w:ascii="GHEA Grapalat" w:hAnsi="GHEA Grapalat"/>
          <w:i/>
          <w:lang w:val="hy-AM"/>
        </w:rPr>
        <w:t xml:space="preserve">  հօգուտ  </w:t>
      </w:r>
      <w:r w:rsidRPr="00687C1A">
        <w:rPr>
          <w:rFonts w:ascii="GHEA Grapalat" w:hAnsi="GHEA Grapalat"/>
          <w:i/>
          <w:lang w:val="hy-AM"/>
        </w:rPr>
        <w:t>“</w:t>
      </w:r>
      <w:r w:rsidRPr="009C4A18">
        <w:rPr>
          <w:rFonts w:ascii="GHEA Grapalat" w:hAnsi="GHEA Grapalat"/>
          <w:i/>
          <w:lang w:val="hy-AM"/>
        </w:rPr>
        <w:t>Արդշինբանկ</w:t>
      </w:r>
      <w:r>
        <w:rPr>
          <w:rFonts w:ascii="GHEA Grapalat" w:hAnsi="GHEA Grapalat"/>
          <w:i/>
          <w:lang w:val="hy-AM"/>
        </w:rPr>
        <w:t xml:space="preserve">” </w:t>
      </w:r>
      <w:r w:rsidRPr="009C4A18">
        <w:rPr>
          <w:rFonts w:ascii="GHEA Grapalat" w:hAnsi="GHEA Grapalat"/>
          <w:i/>
          <w:lang w:val="hy-AM"/>
        </w:rPr>
        <w:t xml:space="preserve"> Փ</w:t>
      </w:r>
      <w:r w:rsidRPr="00687C1A">
        <w:rPr>
          <w:rFonts w:ascii="GHEA Grapalat" w:hAnsi="GHEA Grapalat"/>
          <w:i/>
          <w:lang w:val="hy-AM"/>
        </w:rPr>
        <w:t xml:space="preserve">ԲԸ-ի </w:t>
      </w:r>
      <w:r w:rsidRPr="00113567">
        <w:rPr>
          <w:rFonts w:ascii="GHEA Grapalat" w:hAnsi="GHEA Grapalat"/>
          <w:i/>
          <w:lang w:val="hy-AM"/>
        </w:rPr>
        <w:t xml:space="preserve">  բռնագանձել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1.34</w:t>
      </w:r>
      <w:r w:rsidRPr="009C4A18">
        <w:rPr>
          <w:rFonts w:ascii="GHEA Grapalat" w:hAnsi="GHEA Grapalat"/>
          <w:i/>
          <w:lang w:val="hy-AM"/>
        </w:rPr>
        <w:t>9.288</w:t>
      </w:r>
      <w:r w:rsidRPr="00687C1A">
        <w:rPr>
          <w:rFonts w:ascii="GHEA Grapalat" w:hAnsi="GHEA Grapalat"/>
          <w:i/>
          <w:lang w:val="hy-AM"/>
        </w:rPr>
        <w:t xml:space="preserve">  ՀՀ  դրամ  և  հաշվարկվող  տոկոսներ:</w:t>
      </w:r>
    </w:p>
    <w:p w:rsidR="00B24312" w:rsidRPr="00687C1A" w:rsidRDefault="00B24312" w:rsidP="00B24312">
      <w:pPr>
        <w:ind w:right="-143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</w:t>
      </w:r>
      <w:r w:rsidRPr="00F71410">
        <w:rPr>
          <w:rFonts w:ascii="GHEA Grapalat" w:hAnsi="GHEA Grapalat"/>
          <w:i/>
          <w:lang w:val="hy-AM"/>
        </w:rPr>
        <w:t xml:space="preserve">    </w:t>
      </w:r>
      <w:r>
        <w:rPr>
          <w:rFonts w:ascii="GHEA Grapalat" w:hAnsi="GHEA Grapalat"/>
          <w:i/>
          <w:lang w:val="hy-AM"/>
        </w:rPr>
        <w:t>Համաձայն  «Դ</w:t>
      </w:r>
      <w:r w:rsidRPr="00285BE8">
        <w:rPr>
          <w:rFonts w:ascii="GHEA Grapalat" w:hAnsi="GHEA Grapalat"/>
          <w:i/>
          <w:lang w:val="hy-AM"/>
        </w:rPr>
        <w:t>ատական  ակտերի  հարկադիր  կատարման</w:t>
      </w:r>
      <w:r w:rsidRPr="006877DB">
        <w:rPr>
          <w:rFonts w:ascii="GHEA Grapalat" w:hAnsi="GHEA Grapalat"/>
          <w:i/>
          <w:lang w:val="hy-AM"/>
        </w:rPr>
        <w:t xml:space="preserve">  մասին»  ՀՀ  օրենքի   66  հոդվածի  և  67-րդ  հոդվածի  2-րդ  մասի  «ա»  կետի՝  բռնագանձել   բռնագ</w:t>
      </w:r>
      <w:r>
        <w:rPr>
          <w:rFonts w:ascii="GHEA Grapalat" w:hAnsi="GHEA Grapalat"/>
          <w:i/>
          <w:lang w:val="hy-AM"/>
        </w:rPr>
        <w:t>անձման  ենթակա   գումարի  5%,</w:t>
      </w:r>
      <w:r w:rsidRPr="001442AD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որպես  կատարողական  գոր</w:t>
      </w:r>
      <w:r>
        <w:rPr>
          <w:rFonts w:ascii="GHEA Grapalat" w:hAnsi="GHEA Grapalat"/>
          <w:i/>
          <w:lang w:val="hy-AM"/>
        </w:rPr>
        <w:t>ծողությունների  կատարման   ծախս</w:t>
      </w:r>
      <w:r w:rsidRPr="00AC528E">
        <w:rPr>
          <w:rFonts w:ascii="GHEA Grapalat" w:hAnsi="GHEA Grapalat"/>
          <w:i/>
          <w:lang w:val="hy-AM"/>
        </w:rPr>
        <w:t>:</w:t>
      </w:r>
    </w:p>
    <w:p w:rsidR="00B24312" w:rsidRPr="002A6AF9" w:rsidRDefault="00B24312" w:rsidP="00B24312">
      <w:pPr>
        <w:ind w:right="-143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</w:t>
      </w:r>
      <w:r w:rsidRPr="007E7490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Կատարողական   գործողությունների  </w:t>
      </w:r>
      <w:r w:rsidRPr="008D03D9">
        <w:rPr>
          <w:rFonts w:ascii="GHEA Grapalat" w:hAnsi="GHEA Grapalat"/>
          <w:i/>
          <w:lang w:val="hy-AM"/>
        </w:rPr>
        <w:t xml:space="preserve">կատարման </w:t>
      </w:r>
      <w:r w:rsidRPr="00745426">
        <w:rPr>
          <w:rFonts w:ascii="GHEA Grapalat" w:hAnsi="GHEA Grapalat"/>
          <w:i/>
          <w:lang w:val="hy-AM"/>
        </w:rPr>
        <w:t xml:space="preserve">  </w:t>
      </w:r>
      <w:r w:rsidRPr="00F94C9C">
        <w:rPr>
          <w:rFonts w:ascii="GHEA Grapalat" w:hAnsi="GHEA Grapalat"/>
          <w:i/>
          <w:lang w:val="hy-AM"/>
        </w:rPr>
        <w:t>ընթացքում</w:t>
      </w:r>
      <w:r w:rsidRPr="00D82DBD">
        <w:rPr>
          <w:rFonts w:ascii="GHEA Grapalat" w:hAnsi="GHEA Grapalat"/>
          <w:i/>
          <w:lang w:val="hy-AM"/>
        </w:rPr>
        <w:t xml:space="preserve">                               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9C4A18">
        <w:rPr>
          <w:rFonts w:ascii="GHEA Grapalat" w:hAnsi="GHEA Grapalat"/>
          <w:i/>
          <w:lang w:val="hy-AM"/>
        </w:rPr>
        <w:t>Անդրանիկ  Վալիկոյի  Խանաղյանի</w:t>
      </w:r>
      <w:r w:rsidRPr="00D82DBD">
        <w:rPr>
          <w:rFonts w:ascii="GHEA Grapalat" w:hAnsi="GHEA Grapalat"/>
          <w:i/>
          <w:lang w:val="hy-AM"/>
        </w:rPr>
        <w:t xml:space="preserve">ն  </w:t>
      </w:r>
      <w:r w:rsidRPr="00122F02">
        <w:rPr>
          <w:rFonts w:ascii="GHEA Grapalat" w:hAnsi="GHEA Grapalat"/>
          <w:i/>
          <w:lang w:val="hy-AM"/>
        </w:rPr>
        <w:t>պատկանող</w:t>
      </w:r>
      <w:r w:rsidRPr="00C731EF">
        <w:rPr>
          <w:rFonts w:ascii="GHEA Grapalat" w:hAnsi="GHEA Grapalat"/>
          <w:i/>
          <w:lang w:val="hy-AM"/>
        </w:rPr>
        <w:t xml:space="preserve"> </w:t>
      </w:r>
      <w:r w:rsidRPr="00122F02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բռնգանձման   ենթակա</w:t>
      </w:r>
      <w:r w:rsidRPr="00122F02">
        <w:rPr>
          <w:rFonts w:ascii="GHEA Grapalat" w:hAnsi="GHEA Grapalat"/>
          <w:i/>
          <w:lang w:val="hy-AM"/>
        </w:rPr>
        <w:t xml:space="preserve">   </w:t>
      </w:r>
      <w:r>
        <w:rPr>
          <w:rFonts w:ascii="GHEA Grapalat" w:hAnsi="GHEA Grapalat"/>
          <w:i/>
          <w:lang w:val="hy-AM"/>
        </w:rPr>
        <w:t xml:space="preserve"> գույք</w:t>
      </w:r>
      <w:r w:rsidRPr="00122F02">
        <w:rPr>
          <w:rFonts w:ascii="GHEA Grapalat" w:hAnsi="GHEA Grapalat"/>
          <w:i/>
          <w:lang w:val="hy-AM"/>
        </w:rPr>
        <w:t xml:space="preserve">, </w:t>
      </w:r>
      <w:r w:rsidRPr="00745426">
        <w:rPr>
          <w:rFonts w:ascii="GHEA Grapalat" w:hAnsi="GHEA Grapalat"/>
          <w:i/>
          <w:lang w:val="hy-AM"/>
        </w:rPr>
        <w:t xml:space="preserve"> 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հատկանիշներ։</w:t>
      </w:r>
    </w:p>
    <w:p w:rsidR="00B24312" w:rsidRPr="00965F89" w:rsidRDefault="00B24312" w:rsidP="00B24312">
      <w:pPr>
        <w:ind w:right="-143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FF0958">
        <w:rPr>
          <w:rFonts w:ascii="GHEA Grapalat" w:hAnsi="GHEA Grapalat"/>
          <w:i/>
          <w:lang w:val="hy-AM"/>
        </w:rPr>
        <w:t xml:space="preserve">      </w:t>
      </w: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B24312" w:rsidRPr="001F2C21" w:rsidRDefault="00B24312" w:rsidP="00B24312">
      <w:pPr>
        <w:ind w:right="-143"/>
        <w:jc w:val="center"/>
        <w:rPr>
          <w:rFonts w:ascii="GHEA Grapalat" w:hAnsi="GHEA Grapalat"/>
          <w:b/>
          <w:i/>
          <w:lang w:val="hy-AM"/>
        </w:rPr>
      </w:pPr>
    </w:p>
    <w:p w:rsidR="00B24312" w:rsidRPr="004B5E11" w:rsidRDefault="00B24312" w:rsidP="00B24312">
      <w:pPr>
        <w:ind w:right="-143"/>
        <w:jc w:val="center"/>
        <w:rPr>
          <w:rFonts w:ascii="GHEA Grapalat" w:hAnsi="GHEA Grapalat"/>
          <w:b/>
          <w:i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B24312" w:rsidRPr="004B5E11" w:rsidRDefault="00B24312" w:rsidP="00B24312">
      <w:pPr>
        <w:ind w:right="-143"/>
        <w:jc w:val="center"/>
        <w:rPr>
          <w:rFonts w:ascii="GHEA Grapalat" w:hAnsi="GHEA Grapalat"/>
          <w:b/>
          <w:i/>
          <w:lang w:val="hy-AM"/>
        </w:rPr>
      </w:pPr>
    </w:p>
    <w:p w:rsidR="00B24312" w:rsidRPr="00687C1A" w:rsidRDefault="00B24312" w:rsidP="00B24312">
      <w:pPr>
        <w:ind w:right="-143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lang w:val="hy-AM"/>
        </w:rPr>
        <w:t xml:space="preserve">Կասեցնել  </w:t>
      </w:r>
      <w:r w:rsidRPr="00F71410">
        <w:rPr>
          <w:rFonts w:ascii="GHEA Grapalat" w:hAnsi="GHEA Grapalat"/>
          <w:i/>
          <w:lang w:val="hy-AM"/>
        </w:rPr>
        <w:t>2</w:t>
      </w:r>
      <w:r w:rsidRPr="009C4A18">
        <w:rPr>
          <w:rFonts w:ascii="GHEA Grapalat" w:hAnsi="GHEA Grapalat"/>
          <w:i/>
          <w:lang w:val="hy-AM"/>
        </w:rPr>
        <w:t>2</w:t>
      </w:r>
      <w:r>
        <w:rPr>
          <w:rFonts w:ascii="GHEA Grapalat" w:hAnsi="GHEA Grapalat"/>
          <w:i/>
          <w:lang w:val="hy-AM"/>
        </w:rPr>
        <w:t>.</w:t>
      </w:r>
      <w:r w:rsidRPr="009C4A18">
        <w:rPr>
          <w:rFonts w:ascii="GHEA Grapalat" w:hAnsi="GHEA Grapalat"/>
          <w:i/>
          <w:lang w:val="hy-AM"/>
        </w:rPr>
        <w:t>08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F71410">
        <w:rPr>
          <w:rFonts w:ascii="GHEA Grapalat" w:hAnsi="GHEA Grapalat"/>
          <w:i/>
          <w:lang w:val="hy-AM"/>
        </w:rPr>
        <w:t>8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9C4A18">
        <w:rPr>
          <w:rFonts w:ascii="GHEA Grapalat" w:hAnsi="GHEA Grapalat"/>
          <w:i/>
          <w:lang w:val="hy-AM"/>
        </w:rPr>
        <w:t>3881848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կատարողական   վարույթը</w:t>
      </w:r>
      <w:r w:rsidRPr="00DA7E51">
        <w:rPr>
          <w:rFonts w:ascii="GHEA Grapalat" w:hAnsi="GHEA Grapalat"/>
          <w:i/>
          <w:lang w:val="hy-AM"/>
        </w:rPr>
        <w:t xml:space="preserve">` </w:t>
      </w:r>
      <w:r w:rsidRPr="004B5E11">
        <w:rPr>
          <w:rFonts w:ascii="GHEA Grapalat" w:hAnsi="GHEA Grapalat"/>
          <w:i/>
          <w:lang w:val="hy-AM"/>
        </w:rPr>
        <w:t xml:space="preserve">        </w:t>
      </w:r>
      <w:r w:rsidRPr="00DA7E51">
        <w:rPr>
          <w:rFonts w:ascii="GHEA Grapalat" w:hAnsi="GHEA Grapalat"/>
          <w:i/>
          <w:lang w:val="hy-AM"/>
        </w:rPr>
        <w:t>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B24312" w:rsidRPr="00113567" w:rsidRDefault="00B24312" w:rsidP="00B24312">
      <w:pPr>
        <w:ind w:right="-143"/>
        <w:jc w:val="both"/>
        <w:rPr>
          <w:rFonts w:ascii="GHEA Grapalat" w:hAnsi="GHEA Grapalat"/>
          <w:i/>
          <w:lang w:val="hy-AM"/>
        </w:rPr>
      </w:pPr>
      <w:r w:rsidRPr="004A4675">
        <w:rPr>
          <w:rFonts w:ascii="GHEA Grapalat" w:hAnsi="GHEA Grapalat"/>
          <w:i/>
          <w:lang w:val="hy-AM"/>
        </w:rPr>
        <w:t xml:space="preserve">    </w:t>
      </w:r>
      <w:r w:rsidRPr="00294F4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Առաջարկել պահանջատիրոջը և պարտապանին նրանցից որևէ մեկի նախաձեռնությամբ </w:t>
      </w:r>
      <w:r w:rsidRPr="008325A5">
        <w:rPr>
          <w:rFonts w:ascii="GHEA Grapalat" w:hAnsi="GHEA Grapalat"/>
          <w:i/>
          <w:lang w:val="hy-AM"/>
        </w:rPr>
        <w:t xml:space="preserve">   </w:t>
      </w:r>
      <w:r w:rsidRPr="00B03CD6">
        <w:rPr>
          <w:rFonts w:ascii="GHEA Grapalat" w:hAnsi="GHEA Grapalat"/>
          <w:i/>
          <w:lang w:val="hy-AM"/>
        </w:rPr>
        <w:t xml:space="preserve">60-օրյա ժամկետում սնանկության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հայց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 ներկայացնել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դատարան:</w:t>
      </w:r>
    </w:p>
    <w:p w:rsidR="00B24312" w:rsidRPr="00953EE2" w:rsidRDefault="00B24312" w:rsidP="00B24312">
      <w:pPr>
        <w:ind w:right="-143"/>
        <w:jc w:val="both"/>
        <w:rPr>
          <w:rFonts w:ascii="GHEA Grapalat" w:hAnsi="GHEA Grapalat"/>
          <w:i/>
          <w:lang w:val="hy-AM"/>
        </w:rPr>
      </w:pPr>
      <w:r w:rsidRPr="00113567">
        <w:rPr>
          <w:rFonts w:ascii="GHEA Grapalat" w:hAnsi="GHEA Grapalat"/>
          <w:i/>
          <w:lang w:val="hy-AM"/>
        </w:rPr>
        <w:t xml:space="preserve">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B03CD6">
          <w:rPr>
            <w:rStyle w:val="a3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B24312" w:rsidRPr="0056764E" w:rsidRDefault="00B24312" w:rsidP="00B24312">
      <w:pPr>
        <w:ind w:right="-143"/>
        <w:jc w:val="both"/>
        <w:rPr>
          <w:rFonts w:ascii="GHEA Grapalat" w:hAnsi="GHEA Grapalat"/>
          <w:i/>
          <w:lang w:val="hy-AM"/>
        </w:rPr>
      </w:pPr>
      <w:r w:rsidRPr="00953EE2">
        <w:rPr>
          <w:rFonts w:ascii="GHEA Grapalat" w:hAnsi="GHEA Grapalat"/>
          <w:i/>
          <w:lang w:val="hy-AM"/>
        </w:rPr>
        <w:t xml:space="preserve">     </w:t>
      </w: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B24312" w:rsidRPr="001442AD" w:rsidRDefault="00B24312" w:rsidP="00B24312">
      <w:pPr>
        <w:ind w:right="-143"/>
        <w:jc w:val="both"/>
        <w:rPr>
          <w:rFonts w:ascii="GHEA Grapalat" w:hAnsi="GHEA Grapalat"/>
          <w:i/>
          <w:lang w:val="hy-AM"/>
        </w:rPr>
      </w:pPr>
      <w:r w:rsidRPr="007E52A8">
        <w:rPr>
          <w:rFonts w:ascii="GHEA Grapalat" w:hAnsi="GHEA Grapalat"/>
          <w:i/>
          <w:lang w:val="hy-AM"/>
        </w:rPr>
        <w:t xml:space="preserve">     </w:t>
      </w:r>
      <w:r w:rsidRPr="006877DB">
        <w:rPr>
          <w:rFonts w:ascii="GHEA Grapalat" w:hAnsi="GHEA Grapalat"/>
          <w:i/>
          <w:lang w:val="hy-AM"/>
        </w:rPr>
        <w:t>Որոշումը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կարող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է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բողոքարկվել ՀՀ Վարչական դատարան կամ վերադասության կարգով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որոշումը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ստանալու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օրվանից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տասնօրյա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ժամկետում։  </w:t>
      </w:r>
    </w:p>
    <w:p w:rsidR="00B24312" w:rsidRPr="00687C1A" w:rsidRDefault="00B24312" w:rsidP="00B24312">
      <w:pPr>
        <w:ind w:right="-143"/>
        <w:jc w:val="both"/>
        <w:rPr>
          <w:rFonts w:ascii="GHEA Grapalat" w:hAnsi="GHEA Grapalat"/>
          <w:i/>
          <w:lang w:val="hy-AM"/>
        </w:rPr>
      </w:pPr>
      <w:r w:rsidRPr="0057265B">
        <w:rPr>
          <w:rFonts w:ascii="GHEA Grapalat" w:hAnsi="GHEA Grapalat"/>
          <w:i/>
          <w:lang w:val="hy-AM"/>
        </w:rPr>
        <w:t xml:space="preserve">   </w:t>
      </w:r>
      <w:r w:rsidRPr="00953EE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B24312" w:rsidRPr="009E64A5" w:rsidRDefault="00B24312" w:rsidP="00B24312">
      <w:pPr>
        <w:ind w:right="-284"/>
        <w:rPr>
          <w:rFonts w:ascii="GHEA Grapalat" w:hAnsi="GHEA Grapalat"/>
          <w:b/>
          <w:i/>
          <w:lang w:val="hy-AM"/>
        </w:rPr>
      </w:pPr>
      <w:r w:rsidRPr="00642BDE">
        <w:rPr>
          <w:rFonts w:ascii="GHEA Grapalat" w:hAnsi="GHEA Grapalat"/>
          <w:b/>
          <w:i/>
          <w:lang w:val="hy-AM"/>
        </w:rPr>
        <w:t xml:space="preserve">   </w:t>
      </w:r>
    </w:p>
    <w:p w:rsidR="00B24312" w:rsidRPr="009E64A5" w:rsidRDefault="00B24312" w:rsidP="00B24312">
      <w:pPr>
        <w:ind w:right="-284"/>
        <w:rPr>
          <w:rFonts w:ascii="GHEA Grapalat" w:hAnsi="GHEA Grapalat"/>
          <w:b/>
          <w:i/>
          <w:lang w:val="hy-AM"/>
        </w:rPr>
      </w:pPr>
    </w:p>
    <w:p w:rsidR="00B24312" w:rsidRPr="00D82DBD" w:rsidRDefault="00B24312" w:rsidP="00B24312">
      <w:pPr>
        <w:ind w:right="-284"/>
        <w:rPr>
          <w:rFonts w:ascii="GHEA Grapalat" w:hAnsi="GHEA Grapalat"/>
          <w:b/>
          <w:i/>
          <w:lang w:val="hy-AM"/>
        </w:rPr>
      </w:pPr>
      <w:r w:rsidRPr="008A79C3">
        <w:rPr>
          <w:rFonts w:ascii="GHEA Grapalat" w:hAnsi="GHEA Grapalat"/>
          <w:b/>
          <w:i/>
          <w:lang w:val="hy-AM"/>
        </w:rPr>
        <w:t xml:space="preserve">         </w:t>
      </w:r>
      <w:r w:rsidRPr="00642BDE">
        <w:rPr>
          <w:rFonts w:ascii="GHEA Grapalat" w:hAnsi="GHEA Grapalat"/>
          <w:b/>
          <w:i/>
          <w:lang w:val="hy-AM"/>
        </w:rPr>
        <w:t xml:space="preserve"> </w:t>
      </w:r>
      <w:r w:rsidRPr="00FD50FE">
        <w:rPr>
          <w:rFonts w:ascii="GHEA Grapalat" w:hAnsi="GHEA Grapalat"/>
          <w:b/>
          <w:i/>
          <w:lang w:val="hy-AM"/>
        </w:rPr>
        <w:t>Ավագ  հ</w:t>
      </w:r>
      <w:r>
        <w:rPr>
          <w:rFonts w:ascii="GHEA Grapalat" w:hAnsi="GHEA Grapalat"/>
          <w:b/>
          <w:i/>
          <w:lang w:val="hy-AM"/>
        </w:rPr>
        <w:t>արկադիր</w:t>
      </w:r>
      <w:r w:rsidRPr="00BB31DF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                                </w:t>
      </w:r>
      <w:r>
        <w:rPr>
          <w:rFonts w:ascii="GHEA Grapalat" w:hAnsi="GHEA Grapalat"/>
          <w:b/>
          <w:i/>
          <w:lang w:val="hy-AM"/>
        </w:rPr>
        <w:t xml:space="preserve">                    </w:t>
      </w:r>
      <w:r w:rsidRPr="00E9071A">
        <w:rPr>
          <w:rFonts w:ascii="GHEA Grapalat" w:hAnsi="GHEA Grapalat"/>
          <w:b/>
          <w:i/>
          <w:lang w:val="hy-AM"/>
        </w:rPr>
        <w:t xml:space="preserve">   </w:t>
      </w:r>
      <w:r w:rsidRPr="006877DB">
        <w:rPr>
          <w:rFonts w:ascii="GHEA Grapalat" w:hAnsi="GHEA Grapalat"/>
          <w:b/>
          <w:i/>
          <w:lang w:val="hy-AM"/>
        </w:rPr>
        <w:t xml:space="preserve">Դ. Մատինյան                   </w:t>
      </w:r>
      <w:r>
        <w:rPr>
          <w:rFonts w:ascii="GHEA Grapalat" w:hAnsi="GHEA Grapalat"/>
          <w:b/>
          <w:i/>
          <w:lang w:val="hy-AM"/>
        </w:rPr>
        <w:t xml:space="preserve">                             </w:t>
      </w:r>
    </w:p>
    <w:p w:rsidR="00B24312" w:rsidRPr="004A4675" w:rsidRDefault="00B24312" w:rsidP="00B24312">
      <w:pPr>
        <w:jc w:val="center"/>
        <w:rPr>
          <w:rFonts w:ascii="Sylfaen" w:hAnsi="Sylfaen"/>
          <w:b/>
          <w:lang w:val="hy-AM"/>
        </w:rPr>
      </w:pPr>
    </w:p>
    <w:p w:rsidR="00D63824" w:rsidRDefault="00D63824" w:rsidP="00B24312"/>
    <w:sectPr w:rsidR="00D63824" w:rsidSect="00B24312">
      <w:pgSz w:w="11906" w:h="16838"/>
      <w:pgMar w:top="567" w:right="850" w:bottom="709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312"/>
    <w:rsid w:val="001A4D0B"/>
    <w:rsid w:val="008B6956"/>
    <w:rsid w:val="00B24312"/>
    <w:rsid w:val="00D6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12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3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Company>Corporation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Lori-5</cp:lastModifiedBy>
  <cp:revision>2</cp:revision>
  <dcterms:created xsi:type="dcterms:W3CDTF">2019-01-16T10:39:00Z</dcterms:created>
  <dcterms:modified xsi:type="dcterms:W3CDTF">2019-01-16T10:40:00Z</dcterms:modified>
</cp:coreProperties>
</file>