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AFD" w:rsidRDefault="008D3AFD" w:rsidP="008D3AFD">
      <w:pPr>
        <w:jc w:val="center"/>
        <w:rPr>
          <w:rFonts w:ascii="GHEA Grapalat" w:hAnsi="GHEA Grapalat"/>
          <w:b/>
          <w:sz w:val="22"/>
        </w:rPr>
      </w:pPr>
    </w:p>
    <w:p w:rsidR="008D3AFD" w:rsidRPr="009C62CF" w:rsidRDefault="008D3AFD" w:rsidP="008D3AFD">
      <w:pPr>
        <w:jc w:val="center"/>
        <w:rPr>
          <w:rFonts w:ascii="GHEA Grapalat" w:hAnsi="GHEA Grapalat"/>
          <w:b/>
          <w:sz w:val="22"/>
        </w:rPr>
      </w:pP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Մ</w:t>
      </w:r>
    </w:p>
    <w:p w:rsidR="008D3AFD" w:rsidRPr="009C62CF" w:rsidRDefault="008D3AFD" w:rsidP="008D3AFD">
      <w:pPr>
        <w:jc w:val="center"/>
        <w:rPr>
          <w:rFonts w:ascii="GHEA Grapalat" w:hAnsi="GHEA Grapalat"/>
          <w:b/>
          <w:sz w:val="22"/>
        </w:rPr>
      </w:pPr>
      <w:proofErr w:type="spellStart"/>
      <w:r>
        <w:rPr>
          <w:rFonts w:ascii="GHEA Grapalat" w:hAnsi="GHEA Grapalat"/>
          <w:b/>
          <w:sz w:val="22"/>
        </w:rPr>
        <w:t>Կատարողական</w:t>
      </w:r>
      <w:proofErr w:type="spellEnd"/>
      <w:r w:rsidRPr="009C62CF">
        <w:rPr>
          <w:rFonts w:ascii="GHEA Grapalat" w:hAnsi="GHEA Grapalat"/>
          <w:b/>
          <w:sz w:val="22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վարույթը</w:t>
      </w:r>
      <w:proofErr w:type="spellEnd"/>
      <w:r w:rsidRPr="009C62CF">
        <w:rPr>
          <w:rFonts w:ascii="GHEA Grapalat" w:hAnsi="GHEA Grapalat"/>
          <w:b/>
          <w:sz w:val="22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կասեցնելու</w:t>
      </w:r>
      <w:proofErr w:type="spellEnd"/>
      <w:r w:rsidRPr="009C62CF">
        <w:rPr>
          <w:rFonts w:ascii="GHEA Grapalat" w:hAnsi="GHEA Grapalat"/>
          <w:b/>
          <w:sz w:val="22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մասին</w:t>
      </w:r>
      <w:proofErr w:type="spellEnd"/>
    </w:p>
    <w:p w:rsidR="008D3AFD" w:rsidRPr="009C62CF" w:rsidRDefault="008D3AFD" w:rsidP="008D3AFD">
      <w:pPr>
        <w:jc w:val="center"/>
        <w:rPr>
          <w:rFonts w:ascii="GHEA Grapalat" w:hAnsi="GHEA Grapalat"/>
          <w:b/>
          <w:sz w:val="22"/>
        </w:rPr>
      </w:pPr>
    </w:p>
    <w:p w:rsidR="008D3AFD" w:rsidRDefault="00F5301F" w:rsidP="008D3AFD">
      <w:pPr>
        <w:ind w:left="360"/>
        <w:jc w:val="center"/>
        <w:rPr>
          <w:rFonts w:ascii="GHEA Grapalat" w:hAnsi="GHEA Grapalat"/>
          <w:sz w:val="22"/>
          <w:szCs w:val="22"/>
          <w:lang w:val="hy-AM"/>
        </w:rPr>
      </w:pPr>
      <w:r w:rsidRPr="00F5301F">
        <w:rPr>
          <w:rFonts w:ascii="GHEA Grapalat" w:hAnsi="GHEA Grapalat" w:cs="Sylfaen"/>
          <w:sz w:val="22"/>
          <w:szCs w:val="22"/>
        </w:rPr>
        <w:t>18</w:t>
      </w:r>
      <w:r w:rsidR="00D235E6">
        <w:rPr>
          <w:rFonts w:ascii="GHEA Grapalat" w:hAnsi="GHEA Grapalat" w:cs="Sylfaen"/>
          <w:sz w:val="22"/>
          <w:szCs w:val="22"/>
          <w:lang w:val="hy-AM"/>
        </w:rPr>
        <w:t>.</w:t>
      </w:r>
      <w:r w:rsidR="008D3AFD" w:rsidRPr="00B35F2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proofErr w:type="spellStart"/>
      <w:r w:rsidR="005D2F2B">
        <w:rPr>
          <w:rFonts w:ascii="GHEA Grapalat" w:hAnsi="GHEA Grapalat" w:cs="Sylfaen"/>
          <w:sz w:val="22"/>
          <w:szCs w:val="22"/>
          <w:lang w:val="en-US"/>
        </w:rPr>
        <w:t>Հ</w:t>
      </w:r>
      <w:r w:rsidR="00EC6648">
        <w:rPr>
          <w:rFonts w:ascii="GHEA Grapalat" w:hAnsi="GHEA Grapalat" w:cs="Sylfaen"/>
          <w:sz w:val="22"/>
          <w:szCs w:val="22"/>
          <w:lang w:val="en-US"/>
        </w:rPr>
        <w:t>ունվար</w:t>
      </w:r>
      <w:r w:rsidR="005D2F2B">
        <w:rPr>
          <w:rFonts w:ascii="GHEA Grapalat" w:hAnsi="GHEA Grapalat" w:cs="Sylfaen"/>
          <w:sz w:val="22"/>
          <w:szCs w:val="22"/>
          <w:lang w:val="en-US"/>
        </w:rPr>
        <w:t>ի</w:t>
      </w:r>
      <w:proofErr w:type="spellEnd"/>
      <w:r w:rsidR="008D3AFD">
        <w:rPr>
          <w:rFonts w:ascii="GHEA Grapalat" w:hAnsi="GHEA Grapalat"/>
          <w:sz w:val="22"/>
          <w:szCs w:val="22"/>
          <w:lang w:val="hy-AM"/>
        </w:rPr>
        <w:t>. 201</w:t>
      </w:r>
      <w:r w:rsidR="005D2F2B" w:rsidRPr="00F81EA0">
        <w:rPr>
          <w:rFonts w:ascii="GHEA Grapalat" w:hAnsi="GHEA Grapalat"/>
          <w:sz w:val="22"/>
          <w:szCs w:val="22"/>
        </w:rPr>
        <w:t>9</w:t>
      </w:r>
      <w:r w:rsidR="008D3AFD">
        <w:rPr>
          <w:rFonts w:ascii="GHEA Grapalat" w:hAnsi="GHEA Grapalat" w:cs="Sylfaen"/>
          <w:sz w:val="22"/>
          <w:szCs w:val="22"/>
          <w:lang w:val="hy-AM"/>
        </w:rPr>
        <w:t>թ</w:t>
      </w:r>
      <w:r w:rsidR="008D3AFD">
        <w:rPr>
          <w:rFonts w:ascii="GHEA Grapalat" w:hAnsi="GHEA Grapalat"/>
          <w:sz w:val="22"/>
          <w:szCs w:val="22"/>
          <w:lang w:val="hy-AM"/>
        </w:rPr>
        <w:t>.                                                                                               ք. Արթիկ</w:t>
      </w:r>
    </w:p>
    <w:p w:rsidR="008D3AFD" w:rsidRDefault="008D3AFD" w:rsidP="008D3AFD">
      <w:pPr>
        <w:rPr>
          <w:rFonts w:ascii="Sylfaen" w:hAnsi="Sylfaen"/>
          <w:b/>
          <w:sz w:val="22"/>
          <w:szCs w:val="22"/>
          <w:lang w:val="hy-AM"/>
        </w:rPr>
      </w:pPr>
      <w:r>
        <w:rPr>
          <w:rFonts w:ascii="Arial Armenian" w:hAnsi="Arial Armenian"/>
          <w:b/>
          <w:sz w:val="22"/>
          <w:szCs w:val="22"/>
          <w:lang w:val="hy-AM"/>
        </w:rPr>
        <w:tab/>
      </w:r>
    </w:p>
    <w:p w:rsidR="008D3AFD" w:rsidRDefault="00FD74DE" w:rsidP="008D3AFD">
      <w:pPr>
        <w:spacing w:line="276" w:lineRule="auto"/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Հ</w:t>
      </w:r>
      <w:r w:rsidR="008D3AFD">
        <w:rPr>
          <w:rFonts w:ascii="GHEA Grapalat" w:hAnsi="GHEA Grapalat"/>
          <w:sz w:val="20"/>
          <w:szCs w:val="20"/>
          <w:lang w:val="hy-AM"/>
        </w:rPr>
        <w:t>արկադիր կատարումն ապահովող  ծառայության Շիրակի մարզային բաժնի Արթիկի բաժանմունքի</w:t>
      </w:r>
      <w:r w:rsidR="00052A26" w:rsidRPr="00052A26">
        <w:rPr>
          <w:rFonts w:ascii="GHEA Grapalat" w:hAnsi="GHEA Grapalat"/>
          <w:sz w:val="20"/>
          <w:szCs w:val="20"/>
          <w:lang w:val="hy-AM"/>
        </w:rPr>
        <w:t xml:space="preserve"> 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հարկադիր կատարող, արդարադատության 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լեյտենանտ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 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 xml:space="preserve">Դավիթ </w:t>
      </w:r>
      <w:proofErr w:type="spellStart"/>
      <w:r w:rsidR="003B32B5" w:rsidRPr="003B32B5">
        <w:rPr>
          <w:rFonts w:ascii="GHEA Grapalat" w:hAnsi="GHEA Grapalat"/>
          <w:sz w:val="20"/>
          <w:szCs w:val="20"/>
          <w:lang w:val="hy-AM"/>
        </w:rPr>
        <w:t>Սահակ</w:t>
      </w:r>
      <w:r w:rsidR="008D3AFD">
        <w:rPr>
          <w:rFonts w:ascii="GHEA Grapalat" w:hAnsi="GHEA Grapalat"/>
          <w:sz w:val="20"/>
          <w:szCs w:val="20"/>
          <w:lang w:val="hy-AM"/>
        </w:rPr>
        <w:t>անս</w:t>
      </w:r>
      <w:proofErr w:type="spellEnd"/>
      <w:r w:rsidR="0076718F">
        <w:rPr>
          <w:rFonts w:ascii="GHEA Grapalat" w:hAnsi="GHEA Grapalat" w:cs="Sylfaen"/>
          <w:sz w:val="20"/>
          <w:szCs w:val="20"/>
          <w:lang w:val="hy-AM"/>
        </w:rPr>
        <w:t xml:space="preserve"> քննության առնելով </w:t>
      </w:r>
      <w:r w:rsidR="00E6565E" w:rsidRPr="00E6565E">
        <w:rPr>
          <w:rFonts w:ascii="GHEA Grapalat" w:hAnsi="GHEA Grapalat" w:cs="Sylfaen"/>
          <w:sz w:val="20"/>
          <w:szCs w:val="20"/>
          <w:lang w:val="hy-AM"/>
        </w:rPr>
        <w:t>18</w:t>
      </w:r>
      <w:r w:rsidR="00E27372">
        <w:rPr>
          <w:rFonts w:ascii="GHEA Grapalat" w:hAnsi="GHEA Grapalat" w:cs="Sylfaen"/>
          <w:sz w:val="20"/>
          <w:szCs w:val="20"/>
          <w:lang w:val="hy-AM"/>
        </w:rPr>
        <w:t>.</w:t>
      </w:r>
      <w:r w:rsidR="00E6565E" w:rsidRPr="00E6565E">
        <w:rPr>
          <w:rFonts w:ascii="GHEA Grapalat" w:hAnsi="GHEA Grapalat" w:cs="Sylfaen"/>
          <w:sz w:val="20"/>
          <w:szCs w:val="20"/>
          <w:lang w:val="hy-AM"/>
        </w:rPr>
        <w:t>01</w:t>
      </w:r>
      <w:r w:rsidR="00E27372" w:rsidRPr="00E27372">
        <w:rPr>
          <w:rFonts w:ascii="GHEA Grapalat" w:hAnsi="GHEA Grapalat" w:cs="Sylfaen"/>
          <w:sz w:val="20"/>
          <w:szCs w:val="20"/>
          <w:lang w:val="hy-AM"/>
        </w:rPr>
        <w:t>.</w:t>
      </w:r>
      <w:r w:rsidR="00E27372">
        <w:rPr>
          <w:rFonts w:ascii="GHEA Grapalat" w:hAnsi="GHEA Grapalat" w:cs="Sylfaen"/>
          <w:sz w:val="20"/>
          <w:szCs w:val="20"/>
          <w:lang w:val="hy-AM"/>
        </w:rPr>
        <w:t>201</w:t>
      </w:r>
      <w:r w:rsidR="00E6565E" w:rsidRPr="00E6565E">
        <w:rPr>
          <w:rFonts w:ascii="GHEA Grapalat" w:hAnsi="GHEA Grapalat" w:cs="Sylfaen"/>
          <w:sz w:val="20"/>
          <w:szCs w:val="20"/>
          <w:lang w:val="hy-AM"/>
        </w:rPr>
        <w:t>9</w:t>
      </w:r>
      <w:r w:rsidR="00E27372" w:rsidRPr="00E27372">
        <w:rPr>
          <w:rFonts w:ascii="GHEA Grapalat" w:hAnsi="GHEA Grapalat" w:cs="Sylfaen"/>
          <w:sz w:val="20"/>
          <w:szCs w:val="20"/>
          <w:lang w:val="hy-AM"/>
        </w:rPr>
        <w:t>թ</w:t>
      </w:r>
      <w:r w:rsidR="0076718F">
        <w:rPr>
          <w:rFonts w:ascii="GHEA Grapalat" w:hAnsi="GHEA Grapalat" w:cs="Sylfaen"/>
          <w:sz w:val="20"/>
          <w:szCs w:val="20"/>
          <w:lang w:val="hy-AM"/>
        </w:rPr>
        <w:t xml:space="preserve">–ին </w:t>
      </w:r>
      <w:r w:rsidR="00F81EA0" w:rsidRPr="00F81EA0">
        <w:rPr>
          <w:rFonts w:ascii="GHEA Grapalat" w:hAnsi="GHEA Grapalat" w:cs="Sylfaen"/>
          <w:sz w:val="20"/>
          <w:szCs w:val="20"/>
          <w:lang w:val="hy-AM"/>
        </w:rPr>
        <w:t>վերսկսված</w:t>
      </w:r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թիվ </w:t>
      </w:r>
      <w:r w:rsidR="00E6565E" w:rsidRPr="00E6565E">
        <w:rPr>
          <w:rFonts w:ascii="GHEA Grapalat" w:hAnsi="GHEA Grapalat" w:cs="Sylfaen"/>
          <w:sz w:val="20"/>
          <w:szCs w:val="20"/>
          <w:lang w:val="hy-AM"/>
        </w:rPr>
        <w:t xml:space="preserve">04273560 </w:t>
      </w:r>
      <w:r w:rsidR="008D3AFD">
        <w:rPr>
          <w:rFonts w:ascii="GHEA Grapalat" w:hAnsi="GHEA Grapalat" w:cs="Sylfaen"/>
          <w:sz w:val="20"/>
          <w:szCs w:val="20"/>
          <w:lang w:val="hy-AM"/>
        </w:rPr>
        <w:t>կատարողական վարույթի նյութերը</w:t>
      </w:r>
    </w:p>
    <w:p w:rsidR="008D3AFD" w:rsidRDefault="008D3AFD" w:rsidP="008D3AFD">
      <w:pPr>
        <w:spacing w:line="276" w:lineRule="auto"/>
        <w:ind w:firstLine="720"/>
        <w:jc w:val="both"/>
        <w:rPr>
          <w:rFonts w:ascii="Sylfaen" w:hAnsi="Sylfaen"/>
          <w:sz w:val="20"/>
          <w:szCs w:val="20"/>
          <w:lang w:val="hy-AM"/>
        </w:rPr>
      </w:pPr>
    </w:p>
    <w:p w:rsidR="008D3AFD" w:rsidRDefault="008D3AFD" w:rsidP="008D3AFD">
      <w:pPr>
        <w:spacing w:line="276" w:lineRule="auto"/>
        <w:jc w:val="center"/>
        <w:rPr>
          <w:rFonts w:ascii="Sylfaen" w:hAnsi="Sylfaen" w:cs="Sylfaen"/>
          <w:b/>
          <w:lang w:val="hy-AM"/>
        </w:rPr>
      </w:pPr>
      <w:r>
        <w:rPr>
          <w:rFonts w:ascii="Sylfaen" w:hAnsi="Sylfaen" w:cs="Sylfaen"/>
          <w:b/>
          <w:lang w:val="hy-AM"/>
        </w:rPr>
        <w:t>Պ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Ա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Ր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Զ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Ե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Ց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Ի</w:t>
      </w:r>
    </w:p>
    <w:p w:rsidR="00B35F2E" w:rsidRPr="00E6565E" w:rsidRDefault="00B35F2E" w:rsidP="008D3AFD">
      <w:pPr>
        <w:spacing w:line="276" w:lineRule="auto"/>
        <w:jc w:val="center"/>
        <w:rPr>
          <w:rFonts w:ascii="GHEA Grapalat" w:hAnsi="GHEA Grapalat"/>
          <w:b/>
          <w:sz w:val="8"/>
          <w:lang w:val="hy-AM"/>
        </w:rPr>
      </w:pPr>
      <w:bookmarkStart w:id="0" w:name="_GoBack"/>
      <w:bookmarkEnd w:id="0"/>
    </w:p>
    <w:p w:rsidR="00E6565E" w:rsidRPr="00E6565E" w:rsidRDefault="0060416E" w:rsidP="00E6565E">
      <w:pPr>
        <w:spacing w:line="276" w:lineRule="auto"/>
        <w:ind w:firstLine="708"/>
        <w:jc w:val="both"/>
        <w:rPr>
          <w:rFonts w:ascii="GHEA Grapalat" w:hAnsi="GHEA Grapalat"/>
          <w:sz w:val="20"/>
          <w:szCs w:val="18"/>
          <w:lang w:val="hy-AM"/>
        </w:rPr>
      </w:pPr>
      <w:r w:rsidRPr="0060416E">
        <w:rPr>
          <w:rFonts w:ascii="GHEA Grapalat" w:hAnsi="GHEA Grapalat"/>
          <w:sz w:val="20"/>
          <w:szCs w:val="18"/>
          <w:lang w:val="hy-AM"/>
        </w:rPr>
        <w:t xml:space="preserve">ՀՀ Շիրակի մարզի ընդհանուր իրավասության դատարանի կողմից </w:t>
      </w:r>
      <w:r w:rsidR="00E6565E" w:rsidRPr="00E6565E">
        <w:rPr>
          <w:rFonts w:ascii="GHEA Grapalat" w:hAnsi="GHEA Grapalat"/>
          <w:sz w:val="20"/>
          <w:szCs w:val="18"/>
          <w:lang w:val="hy-AM"/>
        </w:rPr>
        <w:t>11</w:t>
      </w:r>
      <w:r w:rsidRPr="0060416E">
        <w:rPr>
          <w:rFonts w:ascii="GHEA Grapalat" w:hAnsi="GHEA Grapalat"/>
          <w:sz w:val="20"/>
          <w:szCs w:val="18"/>
          <w:lang w:val="hy-AM"/>
        </w:rPr>
        <w:t>.</w:t>
      </w:r>
      <w:r w:rsidR="00F5301F" w:rsidRPr="00F5301F">
        <w:rPr>
          <w:rFonts w:ascii="GHEA Grapalat" w:hAnsi="GHEA Grapalat"/>
          <w:sz w:val="20"/>
          <w:szCs w:val="18"/>
          <w:lang w:val="hy-AM"/>
        </w:rPr>
        <w:t>0</w:t>
      </w:r>
      <w:r w:rsidR="00E6565E" w:rsidRPr="00E6565E">
        <w:rPr>
          <w:rFonts w:ascii="GHEA Grapalat" w:hAnsi="GHEA Grapalat"/>
          <w:sz w:val="20"/>
          <w:szCs w:val="18"/>
          <w:lang w:val="hy-AM"/>
        </w:rPr>
        <w:t>6</w:t>
      </w:r>
      <w:r w:rsidRPr="0060416E">
        <w:rPr>
          <w:rFonts w:ascii="GHEA Grapalat" w:hAnsi="GHEA Grapalat"/>
          <w:sz w:val="20"/>
          <w:szCs w:val="18"/>
          <w:lang w:val="hy-AM"/>
        </w:rPr>
        <w:t>.201</w:t>
      </w:r>
      <w:r w:rsidR="00F5301F" w:rsidRPr="00F5301F">
        <w:rPr>
          <w:rFonts w:ascii="GHEA Grapalat" w:hAnsi="GHEA Grapalat"/>
          <w:sz w:val="20"/>
          <w:szCs w:val="18"/>
          <w:lang w:val="hy-AM"/>
        </w:rPr>
        <w:t>8</w:t>
      </w:r>
      <w:r w:rsidRPr="0060416E">
        <w:rPr>
          <w:rFonts w:ascii="GHEA Grapalat" w:hAnsi="GHEA Grapalat"/>
          <w:sz w:val="20"/>
          <w:szCs w:val="18"/>
          <w:lang w:val="hy-AM"/>
        </w:rPr>
        <w:t>թ–ին տրված թիվ ՇԴ</w:t>
      </w:r>
      <w:r w:rsidR="00E6565E" w:rsidRPr="00E6565E">
        <w:rPr>
          <w:rFonts w:ascii="GHEA Grapalat" w:hAnsi="GHEA Grapalat"/>
          <w:sz w:val="20"/>
          <w:szCs w:val="18"/>
          <w:lang w:val="hy-AM"/>
        </w:rPr>
        <w:t>1</w:t>
      </w:r>
      <w:r w:rsidRPr="0060416E">
        <w:rPr>
          <w:rFonts w:ascii="GHEA Grapalat" w:hAnsi="GHEA Grapalat"/>
          <w:sz w:val="20"/>
          <w:szCs w:val="18"/>
          <w:lang w:val="hy-AM"/>
        </w:rPr>
        <w:t>/</w:t>
      </w:r>
      <w:r w:rsidR="00E6565E" w:rsidRPr="00E6565E">
        <w:rPr>
          <w:rFonts w:ascii="GHEA Grapalat" w:hAnsi="GHEA Grapalat"/>
          <w:sz w:val="20"/>
          <w:szCs w:val="18"/>
          <w:lang w:val="hy-AM"/>
        </w:rPr>
        <w:t>0073</w:t>
      </w:r>
      <w:r w:rsidRPr="0060416E">
        <w:rPr>
          <w:rFonts w:ascii="GHEA Grapalat" w:hAnsi="GHEA Grapalat"/>
          <w:sz w:val="20"/>
          <w:szCs w:val="18"/>
          <w:lang w:val="hy-AM"/>
        </w:rPr>
        <w:t>/</w:t>
      </w:r>
      <w:r w:rsidR="005D2F2B" w:rsidRPr="005D2F2B">
        <w:rPr>
          <w:rFonts w:ascii="GHEA Grapalat" w:hAnsi="GHEA Grapalat"/>
          <w:sz w:val="20"/>
          <w:szCs w:val="18"/>
          <w:lang w:val="hy-AM"/>
        </w:rPr>
        <w:t>0</w:t>
      </w:r>
      <w:r w:rsidR="00F81EA0" w:rsidRPr="00F81EA0">
        <w:rPr>
          <w:rFonts w:ascii="GHEA Grapalat" w:hAnsi="GHEA Grapalat"/>
          <w:sz w:val="20"/>
          <w:szCs w:val="18"/>
          <w:lang w:val="hy-AM"/>
        </w:rPr>
        <w:t>2</w:t>
      </w:r>
      <w:r w:rsidRPr="0060416E">
        <w:rPr>
          <w:rFonts w:ascii="GHEA Grapalat" w:hAnsi="GHEA Grapalat"/>
          <w:sz w:val="20"/>
          <w:szCs w:val="18"/>
          <w:lang w:val="hy-AM"/>
        </w:rPr>
        <w:t>/</w:t>
      </w:r>
      <w:r w:rsidR="005D2F2B" w:rsidRPr="005D2F2B">
        <w:rPr>
          <w:rFonts w:ascii="GHEA Grapalat" w:hAnsi="GHEA Grapalat"/>
          <w:sz w:val="20"/>
          <w:szCs w:val="18"/>
          <w:lang w:val="hy-AM"/>
        </w:rPr>
        <w:t>1</w:t>
      </w:r>
      <w:r w:rsidR="00E6565E" w:rsidRPr="00E6565E">
        <w:rPr>
          <w:rFonts w:ascii="GHEA Grapalat" w:hAnsi="GHEA Grapalat"/>
          <w:sz w:val="20"/>
          <w:szCs w:val="18"/>
          <w:lang w:val="hy-AM"/>
        </w:rPr>
        <w:t>8</w:t>
      </w:r>
      <w:r w:rsidRPr="0060416E">
        <w:rPr>
          <w:rFonts w:ascii="GHEA Grapalat" w:hAnsi="GHEA Grapalat"/>
          <w:sz w:val="20"/>
          <w:szCs w:val="18"/>
          <w:lang w:val="hy-AM"/>
        </w:rPr>
        <w:t xml:space="preserve"> կատարողական թերթի հիման վրա անհրաժեշտ </w:t>
      </w:r>
      <w:r w:rsidR="00237B33" w:rsidRPr="00237B33">
        <w:rPr>
          <w:rFonts w:ascii="GHEA Grapalat" w:hAnsi="GHEA Grapalat"/>
          <w:sz w:val="20"/>
          <w:szCs w:val="18"/>
          <w:lang w:val="hy-AM"/>
        </w:rPr>
        <w:t xml:space="preserve">պարտապան </w:t>
      </w:r>
      <w:proofErr w:type="spellStart"/>
      <w:r w:rsidR="00E6565E" w:rsidRPr="00E6565E">
        <w:rPr>
          <w:rFonts w:ascii="GHEA Grapalat" w:hAnsi="GHEA Grapalat"/>
          <w:sz w:val="20"/>
          <w:szCs w:val="18"/>
          <w:lang w:val="hy-AM"/>
        </w:rPr>
        <w:t>Գևորգ</w:t>
      </w:r>
      <w:proofErr w:type="spellEnd"/>
      <w:r w:rsidR="00E6565E" w:rsidRPr="00E6565E">
        <w:rPr>
          <w:rFonts w:ascii="GHEA Grapalat" w:hAnsi="GHEA Grapalat"/>
          <w:sz w:val="20"/>
          <w:szCs w:val="18"/>
          <w:lang w:val="hy-AM"/>
        </w:rPr>
        <w:t xml:space="preserve"> </w:t>
      </w:r>
      <w:proofErr w:type="spellStart"/>
      <w:r w:rsidR="00E6565E" w:rsidRPr="00E6565E">
        <w:rPr>
          <w:rFonts w:ascii="GHEA Grapalat" w:hAnsi="GHEA Grapalat"/>
          <w:sz w:val="20"/>
          <w:szCs w:val="18"/>
          <w:lang w:val="hy-AM"/>
        </w:rPr>
        <w:t>Վանիկի</w:t>
      </w:r>
      <w:proofErr w:type="spellEnd"/>
      <w:r w:rsidR="00E6565E" w:rsidRPr="00E6565E">
        <w:rPr>
          <w:rFonts w:ascii="GHEA Grapalat" w:hAnsi="GHEA Grapalat"/>
          <w:sz w:val="20"/>
          <w:szCs w:val="18"/>
          <w:lang w:val="hy-AM"/>
        </w:rPr>
        <w:t xml:space="preserve"> </w:t>
      </w:r>
      <w:proofErr w:type="spellStart"/>
      <w:r w:rsidR="00E6565E" w:rsidRPr="00E6565E">
        <w:rPr>
          <w:rFonts w:ascii="GHEA Grapalat" w:hAnsi="GHEA Grapalat"/>
          <w:sz w:val="20"/>
          <w:szCs w:val="18"/>
          <w:lang w:val="hy-AM"/>
        </w:rPr>
        <w:t>Հոլիկյանից</w:t>
      </w:r>
      <w:proofErr w:type="spellEnd"/>
      <w:r w:rsidR="00E6565E" w:rsidRPr="00E6565E">
        <w:rPr>
          <w:rFonts w:ascii="GHEA Grapalat" w:hAnsi="GHEA Grapalat"/>
          <w:sz w:val="20"/>
          <w:szCs w:val="18"/>
          <w:lang w:val="hy-AM"/>
        </w:rPr>
        <w:t xml:space="preserve"> հօգուտ &lt;&lt;</w:t>
      </w:r>
      <w:proofErr w:type="spellStart"/>
      <w:r w:rsidR="00E6565E" w:rsidRPr="00E6565E">
        <w:rPr>
          <w:rFonts w:ascii="GHEA Grapalat" w:hAnsi="GHEA Grapalat"/>
          <w:sz w:val="20"/>
          <w:szCs w:val="18"/>
          <w:lang w:val="hy-AM"/>
        </w:rPr>
        <w:t>Յունիբանկ</w:t>
      </w:r>
      <w:proofErr w:type="spellEnd"/>
      <w:r w:rsidR="00E6565E" w:rsidRPr="00E6565E">
        <w:rPr>
          <w:rFonts w:ascii="GHEA Grapalat" w:hAnsi="GHEA Grapalat"/>
          <w:sz w:val="20"/>
          <w:szCs w:val="18"/>
          <w:lang w:val="hy-AM"/>
        </w:rPr>
        <w:t xml:space="preserve">&gt;&gt; ԲԲԸ-ն բռնագանձել`163.373,60 /մեկ հարյուր </w:t>
      </w:r>
      <w:proofErr w:type="spellStart"/>
      <w:r w:rsidR="00E6565E" w:rsidRPr="00E6565E">
        <w:rPr>
          <w:rFonts w:ascii="GHEA Grapalat" w:hAnsi="GHEA Grapalat"/>
          <w:sz w:val="20"/>
          <w:szCs w:val="18"/>
          <w:lang w:val="hy-AM"/>
        </w:rPr>
        <w:t>վաթսուներեք</w:t>
      </w:r>
      <w:proofErr w:type="spellEnd"/>
      <w:r w:rsidR="00E6565E" w:rsidRPr="00E6565E">
        <w:rPr>
          <w:rFonts w:ascii="GHEA Grapalat" w:hAnsi="GHEA Grapalat"/>
          <w:sz w:val="20"/>
          <w:szCs w:val="18"/>
          <w:lang w:val="hy-AM"/>
        </w:rPr>
        <w:t xml:space="preserve"> հազար երեք հարյուր </w:t>
      </w:r>
      <w:proofErr w:type="spellStart"/>
      <w:r w:rsidR="00E6565E" w:rsidRPr="00E6565E">
        <w:rPr>
          <w:rFonts w:ascii="GHEA Grapalat" w:hAnsi="GHEA Grapalat"/>
          <w:sz w:val="20"/>
          <w:szCs w:val="18"/>
          <w:lang w:val="hy-AM"/>
        </w:rPr>
        <w:t>յոթանասուներեք</w:t>
      </w:r>
      <w:proofErr w:type="spellEnd"/>
      <w:r w:rsidR="00E6565E" w:rsidRPr="00E6565E">
        <w:rPr>
          <w:rFonts w:ascii="GHEA Grapalat" w:hAnsi="GHEA Grapalat"/>
          <w:sz w:val="20"/>
          <w:szCs w:val="18"/>
          <w:lang w:val="hy-AM"/>
        </w:rPr>
        <w:t>/ ՀՀ դրամ /վաթսուն/ լումա, որից՝ 41.666,70 /</w:t>
      </w:r>
      <w:proofErr w:type="spellStart"/>
      <w:r w:rsidR="00E6565E" w:rsidRPr="00E6565E">
        <w:rPr>
          <w:rFonts w:ascii="GHEA Grapalat" w:hAnsi="GHEA Grapalat"/>
          <w:sz w:val="20"/>
          <w:szCs w:val="18"/>
          <w:lang w:val="hy-AM"/>
        </w:rPr>
        <w:t>քառասունմեկ</w:t>
      </w:r>
      <w:proofErr w:type="spellEnd"/>
      <w:r w:rsidR="00E6565E" w:rsidRPr="00E6565E">
        <w:rPr>
          <w:rFonts w:ascii="GHEA Grapalat" w:hAnsi="GHEA Grapalat"/>
          <w:sz w:val="20"/>
          <w:szCs w:val="18"/>
          <w:lang w:val="hy-AM"/>
        </w:rPr>
        <w:t xml:space="preserve"> հազար վեց հարյուր </w:t>
      </w:r>
      <w:proofErr w:type="spellStart"/>
      <w:r w:rsidR="00E6565E" w:rsidRPr="00E6565E">
        <w:rPr>
          <w:rFonts w:ascii="GHEA Grapalat" w:hAnsi="GHEA Grapalat"/>
          <w:sz w:val="20"/>
          <w:szCs w:val="18"/>
          <w:lang w:val="hy-AM"/>
        </w:rPr>
        <w:t>վաթսունվեց</w:t>
      </w:r>
      <w:proofErr w:type="spellEnd"/>
      <w:r w:rsidR="00E6565E" w:rsidRPr="00E6565E">
        <w:rPr>
          <w:rFonts w:ascii="GHEA Grapalat" w:hAnsi="GHEA Grapalat"/>
          <w:sz w:val="20"/>
          <w:szCs w:val="18"/>
          <w:lang w:val="hy-AM"/>
        </w:rPr>
        <w:t xml:space="preserve">/ ՀՀ դրամ /յոթանասուն/ լուման, որպես՝ ժամկետային վարկի գումար, 613,70 /վեց հարյուր տասներեք/ ՀՀ դրամ /յոթանասուն/ լուման, որպես ժամկետային տոկոսի գումար, 50.000 /հիսուն հազար/ ՀՀ դրամը, որպես ժամկետանց վարկի գումար, 8.542,40 /ութ հազար հինգ հարյուր </w:t>
      </w:r>
      <w:proofErr w:type="spellStart"/>
      <w:r w:rsidR="00E6565E" w:rsidRPr="00E6565E">
        <w:rPr>
          <w:rFonts w:ascii="GHEA Grapalat" w:hAnsi="GHEA Grapalat"/>
          <w:sz w:val="20"/>
          <w:szCs w:val="18"/>
          <w:lang w:val="hy-AM"/>
        </w:rPr>
        <w:t>քառասուներկու</w:t>
      </w:r>
      <w:proofErr w:type="spellEnd"/>
      <w:r w:rsidR="00E6565E" w:rsidRPr="00E6565E">
        <w:rPr>
          <w:rFonts w:ascii="GHEA Grapalat" w:hAnsi="GHEA Grapalat"/>
          <w:sz w:val="20"/>
          <w:szCs w:val="18"/>
          <w:lang w:val="hy-AM"/>
        </w:rPr>
        <w:t>/ ՀՀ դրամ /քառասուն/ լուման, որպես ժամկետանց տոկոսի գումար, 49.666,70 /</w:t>
      </w:r>
      <w:proofErr w:type="spellStart"/>
      <w:r w:rsidR="00E6565E" w:rsidRPr="00E6565E">
        <w:rPr>
          <w:rFonts w:ascii="GHEA Grapalat" w:hAnsi="GHEA Grapalat"/>
          <w:sz w:val="20"/>
          <w:szCs w:val="18"/>
          <w:lang w:val="hy-AM"/>
        </w:rPr>
        <w:t>քառասունինը</w:t>
      </w:r>
      <w:proofErr w:type="spellEnd"/>
      <w:r w:rsidR="00E6565E" w:rsidRPr="00E6565E">
        <w:rPr>
          <w:rFonts w:ascii="GHEA Grapalat" w:hAnsi="GHEA Grapalat"/>
          <w:sz w:val="20"/>
          <w:szCs w:val="18"/>
          <w:lang w:val="hy-AM"/>
        </w:rPr>
        <w:t xml:space="preserve"> հազար վեց հարյուր </w:t>
      </w:r>
      <w:proofErr w:type="spellStart"/>
      <w:r w:rsidR="00E6565E" w:rsidRPr="00E6565E">
        <w:rPr>
          <w:rFonts w:ascii="GHEA Grapalat" w:hAnsi="GHEA Grapalat"/>
          <w:sz w:val="20"/>
          <w:szCs w:val="18"/>
          <w:lang w:val="hy-AM"/>
        </w:rPr>
        <w:t>վաթսունվեց</w:t>
      </w:r>
      <w:proofErr w:type="spellEnd"/>
      <w:r w:rsidR="00E6565E" w:rsidRPr="00E6565E">
        <w:rPr>
          <w:rFonts w:ascii="GHEA Grapalat" w:hAnsi="GHEA Grapalat"/>
          <w:sz w:val="20"/>
          <w:szCs w:val="18"/>
          <w:lang w:val="hy-AM"/>
        </w:rPr>
        <w:t xml:space="preserve">/ ՀՀ դրամ /յոթանասուն/ լուման, որպես ժամկետանց վարկի տույժի գումար, 9.384,20 /ինը հազար երեք հարյուր </w:t>
      </w:r>
      <w:proofErr w:type="spellStart"/>
      <w:r w:rsidR="00E6565E" w:rsidRPr="00E6565E">
        <w:rPr>
          <w:rFonts w:ascii="GHEA Grapalat" w:hAnsi="GHEA Grapalat"/>
          <w:sz w:val="20"/>
          <w:szCs w:val="18"/>
          <w:lang w:val="hy-AM"/>
        </w:rPr>
        <w:t>ութսունչորս</w:t>
      </w:r>
      <w:proofErr w:type="spellEnd"/>
      <w:r w:rsidR="00E6565E" w:rsidRPr="00E6565E">
        <w:rPr>
          <w:rFonts w:ascii="GHEA Grapalat" w:hAnsi="GHEA Grapalat"/>
          <w:sz w:val="20"/>
          <w:szCs w:val="18"/>
          <w:lang w:val="hy-AM"/>
        </w:rPr>
        <w:t xml:space="preserve">/ ՀՀ դրամ /քսան/ լուման, որպես ժամկետանց տոկոսի տույժի գումար, 3.499,90 /երեք հազար չորս հարյուր </w:t>
      </w:r>
      <w:proofErr w:type="spellStart"/>
      <w:r w:rsidR="00E6565E" w:rsidRPr="00E6565E">
        <w:rPr>
          <w:rFonts w:ascii="GHEA Grapalat" w:hAnsi="GHEA Grapalat"/>
          <w:sz w:val="20"/>
          <w:szCs w:val="18"/>
          <w:lang w:val="hy-AM"/>
        </w:rPr>
        <w:t>իննսունինը</w:t>
      </w:r>
      <w:proofErr w:type="spellEnd"/>
      <w:r w:rsidR="00E6565E" w:rsidRPr="00E6565E">
        <w:rPr>
          <w:rFonts w:ascii="GHEA Grapalat" w:hAnsi="GHEA Grapalat"/>
          <w:sz w:val="20"/>
          <w:szCs w:val="18"/>
          <w:lang w:val="hy-AM"/>
        </w:rPr>
        <w:t xml:space="preserve">/ ՀՀ դրամ /իննսուն/ լուման, որպես վարկային հաշվի սպասարկման վճար: </w:t>
      </w:r>
    </w:p>
    <w:p w:rsidR="00E6565E" w:rsidRPr="00E6565E" w:rsidRDefault="00E6565E" w:rsidP="00E6565E">
      <w:pPr>
        <w:spacing w:line="276" w:lineRule="auto"/>
        <w:ind w:firstLine="708"/>
        <w:jc w:val="both"/>
        <w:rPr>
          <w:rFonts w:ascii="GHEA Grapalat" w:hAnsi="GHEA Grapalat"/>
          <w:sz w:val="20"/>
          <w:szCs w:val="18"/>
          <w:lang w:val="hy-AM"/>
        </w:rPr>
      </w:pPr>
      <w:r w:rsidRPr="00E6565E">
        <w:rPr>
          <w:rFonts w:ascii="GHEA Grapalat" w:hAnsi="GHEA Grapalat"/>
          <w:sz w:val="20"/>
          <w:szCs w:val="18"/>
          <w:lang w:val="hy-AM"/>
        </w:rPr>
        <w:t xml:space="preserve">Պատասխանող` </w:t>
      </w:r>
      <w:proofErr w:type="spellStart"/>
      <w:r w:rsidRPr="00E6565E">
        <w:rPr>
          <w:rFonts w:ascii="GHEA Grapalat" w:hAnsi="GHEA Grapalat"/>
          <w:sz w:val="20"/>
          <w:szCs w:val="18"/>
          <w:lang w:val="hy-AM"/>
        </w:rPr>
        <w:t>Գևորգ</w:t>
      </w:r>
      <w:proofErr w:type="spellEnd"/>
      <w:r w:rsidRPr="00E6565E">
        <w:rPr>
          <w:rFonts w:ascii="GHEA Grapalat" w:hAnsi="GHEA Grapalat"/>
          <w:sz w:val="20"/>
          <w:szCs w:val="18"/>
          <w:lang w:val="hy-AM"/>
        </w:rPr>
        <w:t xml:space="preserve"> </w:t>
      </w:r>
      <w:proofErr w:type="spellStart"/>
      <w:r w:rsidRPr="00E6565E">
        <w:rPr>
          <w:rFonts w:ascii="GHEA Grapalat" w:hAnsi="GHEA Grapalat"/>
          <w:sz w:val="20"/>
          <w:szCs w:val="18"/>
          <w:lang w:val="hy-AM"/>
        </w:rPr>
        <w:t>Վանիկի</w:t>
      </w:r>
      <w:proofErr w:type="spellEnd"/>
      <w:r w:rsidRPr="00E6565E">
        <w:rPr>
          <w:rFonts w:ascii="GHEA Grapalat" w:hAnsi="GHEA Grapalat"/>
          <w:sz w:val="20"/>
          <w:szCs w:val="18"/>
          <w:lang w:val="hy-AM"/>
        </w:rPr>
        <w:t xml:space="preserve"> </w:t>
      </w:r>
      <w:proofErr w:type="spellStart"/>
      <w:r w:rsidRPr="00E6565E">
        <w:rPr>
          <w:rFonts w:ascii="GHEA Grapalat" w:hAnsi="GHEA Grapalat"/>
          <w:sz w:val="20"/>
          <w:szCs w:val="18"/>
          <w:lang w:val="hy-AM"/>
        </w:rPr>
        <w:t>Հոլիկյանից</w:t>
      </w:r>
      <w:proofErr w:type="spellEnd"/>
      <w:r w:rsidRPr="00E6565E">
        <w:rPr>
          <w:rFonts w:ascii="GHEA Grapalat" w:hAnsi="GHEA Grapalat"/>
          <w:sz w:val="20"/>
          <w:szCs w:val="18"/>
          <w:lang w:val="hy-AM"/>
        </w:rPr>
        <w:t xml:space="preserve"> հօգուտ &lt;&lt;</w:t>
      </w:r>
      <w:proofErr w:type="spellStart"/>
      <w:r w:rsidRPr="00E6565E">
        <w:rPr>
          <w:rFonts w:ascii="GHEA Grapalat" w:hAnsi="GHEA Grapalat"/>
          <w:sz w:val="20"/>
          <w:szCs w:val="18"/>
          <w:lang w:val="hy-AM"/>
        </w:rPr>
        <w:t>Յունիբանկ</w:t>
      </w:r>
      <w:proofErr w:type="spellEnd"/>
      <w:r w:rsidRPr="00E6565E">
        <w:rPr>
          <w:rFonts w:ascii="GHEA Grapalat" w:hAnsi="GHEA Grapalat"/>
          <w:sz w:val="20"/>
          <w:szCs w:val="18"/>
          <w:lang w:val="hy-AM"/>
        </w:rPr>
        <w:t xml:space="preserve">&gt;&gt; ԲԲԸ-ն բռնագանձել`3.270 /երեք հազար երկու հարյուր յոթանասուն/ ՀՀ դրամ, որպես նախապես մուծված պետական տուրքի գումարի հատուցում: </w:t>
      </w:r>
    </w:p>
    <w:p w:rsidR="00E6565E" w:rsidRDefault="00E6565E" w:rsidP="00E6565E">
      <w:pPr>
        <w:spacing w:line="276" w:lineRule="auto"/>
        <w:ind w:firstLine="708"/>
        <w:jc w:val="both"/>
        <w:rPr>
          <w:rFonts w:ascii="GHEA Grapalat" w:hAnsi="GHEA Grapalat"/>
          <w:sz w:val="20"/>
          <w:szCs w:val="18"/>
          <w:lang w:val="hy-AM"/>
        </w:rPr>
      </w:pPr>
      <w:r w:rsidRPr="00E6565E">
        <w:rPr>
          <w:rFonts w:ascii="GHEA Grapalat" w:hAnsi="GHEA Grapalat"/>
          <w:sz w:val="20"/>
          <w:szCs w:val="18"/>
          <w:lang w:val="hy-AM"/>
        </w:rPr>
        <w:t>Վարկային պայմանագրի 1.2 և 1.3 կետերի համաձայն` տոկոսի հաշվարկը 91.666,70 /</w:t>
      </w:r>
      <w:proofErr w:type="spellStart"/>
      <w:r w:rsidRPr="00E6565E">
        <w:rPr>
          <w:rFonts w:ascii="GHEA Grapalat" w:hAnsi="GHEA Grapalat"/>
          <w:sz w:val="20"/>
          <w:szCs w:val="18"/>
          <w:lang w:val="hy-AM"/>
        </w:rPr>
        <w:t>իննսունմեկ</w:t>
      </w:r>
      <w:proofErr w:type="spellEnd"/>
      <w:r w:rsidRPr="00E6565E">
        <w:rPr>
          <w:rFonts w:ascii="GHEA Grapalat" w:hAnsi="GHEA Grapalat"/>
          <w:sz w:val="20"/>
          <w:szCs w:val="18"/>
          <w:lang w:val="hy-AM"/>
        </w:rPr>
        <w:t xml:space="preserve"> հազար վեց հարյուր </w:t>
      </w:r>
      <w:proofErr w:type="spellStart"/>
      <w:r w:rsidRPr="00E6565E">
        <w:rPr>
          <w:rFonts w:ascii="GHEA Grapalat" w:hAnsi="GHEA Grapalat"/>
          <w:sz w:val="20"/>
          <w:szCs w:val="18"/>
          <w:lang w:val="hy-AM"/>
        </w:rPr>
        <w:t>վաթսունվեց</w:t>
      </w:r>
      <w:proofErr w:type="spellEnd"/>
      <w:r w:rsidRPr="00E6565E">
        <w:rPr>
          <w:rFonts w:ascii="GHEA Grapalat" w:hAnsi="GHEA Grapalat"/>
          <w:sz w:val="20"/>
          <w:szCs w:val="18"/>
          <w:lang w:val="hy-AM"/>
        </w:rPr>
        <w:t xml:space="preserve">/ ՀՀ դրամ /յոթանասուն/ լումա վարկի մնացորդի նկատմամբ հաշվարկել տարեկան 24 տոկոս տոկոսադրույքով, </w:t>
      </w:r>
      <w:proofErr w:type="spellStart"/>
      <w:r w:rsidRPr="00E6565E">
        <w:rPr>
          <w:rFonts w:ascii="GHEA Grapalat" w:hAnsi="GHEA Grapalat"/>
          <w:sz w:val="20"/>
          <w:szCs w:val="18"/>
          <w:lang w:val="hy-AM"/>
        </w:rPr>
        <w:t>մինչև</w:t>
      </w:r>
      <w:proofErr w:type="spellEnd"/>
      <w:r w:rsidRPr="00E6565E">
        <w:rPr>
          <w:rFonts w:ascii="GHEA Grapalat" w:hAnsi="GHEA Grapalat"/>
          <w:sz w:val="20"/>
          <w:szCs w:val="18"/>
          <w:lang w:val="hy-AM"/>
        </w:rPr>
        <w:t xml:space="preserve"> վարկի փաստացի մարումը, սկսած 16.01.2018 թվականից, իսկ վարկային պայմանագրի 2.1.6 կետի համաձայն՝ ժամկետանց վարկի՝50.000 /հիսուն հազար/ ՀՀ դրամի և ժամկետանց տոկոսի՝ 8.542,40 /ութ հազար հինգ հարյուր </w:t>
      </w:r>
      <w:proofErr w:type="spellStart"/>
      <w:r w:rsidRPr="00E6565E">
        <w:rPr>
          <w:rFonts w:ascii="GHEA Grapalat" w:hAnsi="GHEA Grapalat"/>
          <w:sz w:val="20"/>
          <w:szCs w:val="18"/>
          <w:lang w:val="hy-AM"/>
        </w:rPr>
        <w:t>քառասուներկու</w:t>
      </w:r>
      <w:proofErr w:type="spellEnd"/>
      <w:r w:rsidRPr="00E6565E">
        <w:rPr>
          <w:rFonts w:ascii="GHEA Grapalat" w:hAnsi="GHEA Grapalat"/>
          <w:sz w:val="20"/>
          <w:szCs w:val="18"/>
          <w:lang w:val="hy-AM"/>
        </w:rPr>
        <w:t xml:space="preserve">/ ՀՀ դրամ /քառասուն/ լումայի նկատմամբ հաշվարկել 1 տոկոսի չափով տույժ յուրաքանչյուր ուշացած օրվա համար </w:t>
      </w:r>
      <w:proofErr w:type="spellStart"/>
      <w:r w:rsidRPr="00E6565E">
        <w:rPr>
          <w:rFonts w:ascii="GHEA Grapalat" w:hAnsi="GHEA Grapalat"/>
          <w:sz w:val="20"/>
          <w:szCs w:val="18"/>
          <w:lang w:val="hy-AM"/>
        </w:rPr>
        <w:t>մինչև</w:t>
      </w:r>
      <w:proofErr w:type="spellEnd"/>
      <w:r w:rsidRPr="00E6565E">
        <w:rPr>
          <w:rFonts w:ascii="GHEA Grapalat" w:hAnsi="GHEA Grapalat"/>
          <w:sz w:val="20"/>
          <w:szCs w:val="18"/>
          <w:lang w:val="hy-AM"/>
        </w:rPr>
        <w:t xml:space="preserve"> վարկերի փաստացի մարումը, սկսած 16.01.2018 թվականից, իսկ վարկային պայմանագրի 2.4.10 կետի համաձայն վարկի հաշվի սպասարկման վճարի նկատմամբ հաշվարկել ամսական վարկի մնացորդի 0,5 տոկոսի չափով </w:t>
      </w:r>
      <w:proofErr w:type="spellStart"/>
      <w:r w:rsidRPr="00E6565E">
        <w:rPr>
          <w:rFonts w:ascii="GHEA Grapalat" w:hAnsi="GHEA Grapalat"/>
          <w:sz w:val="20"/>
          <w:szCs w:val="18"/>
          <w:lang w:val="hy-AM"/>
        </w:rPr>
        <w:t>մինչև</w:t>
      </w:r>
      <w:proofErr w:type="spellEnd"/>
      <w:r w:rsidRPr="00E6565E">
        <w:rPr>
          <w:rFonts w:ascii="GHEA Grapalat" w:hAnsi="GHEA Grapalat"/>
          <w:sz w:val="20"/>
          <w:szCs w:val="18"/>
          <w:lang w:val="hy-AM"/>
        </w:rPr>
        <w:t xml:space="preserve"> պարտավորության դադարումը, սկսած 16.01.2018 թվականից:</w:t>
      </w:r>
    </w:p>
    <w:p w:rsidR="008D3AFD" w:rsidRPr="004B49B7" w:rsidRDefault="004B49B7" w:rsidP="00E6565E">
      <w:pPr>
        <w:spacing w:line="276" w:lineRule="auto"/>
        <w:ind w:firstLine="708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4B49B7">
        <w:rPr>
          <w:rFonts w:ascii="GHEA Grapalat" w:hAnsi="GHEA Grapalat" w:cs="Sylfaen"/>
          <w:sz w:val="20"/>
          <w:szCs w:val="20"/>
          <w:lang w:val="hy-AM"/>
        </w:rPr>
        <w:t xml:space="preserve">Կատարողական </w:t>
      </w:r>
      <w:proofErr w:type="spellStart"/>
      <w:r w:rsidRPr="004B49B7">
        <w:rPr>
          <w:rFonts w:ascii="GHEA Grapalat" w:hAnsi="GHEA Grapalat" w:cs="Sylfaen"/>
          <w:sz w:val="20"/>
          <w:szCs w:val="20"/>
          <w:lang w:val="hy-AM"/>
        </w:rPr>
        <w:t>վարույթով</w:t>
      </w:r>
      <w:proofErr w:type="spellEnd"/>
      <w:r w:rsidRPr="004B49B7">
        <w:rPr>
          <w:rFonts w:ascii="GHEA Grapalat" w:hAnsi="GHEA Grapalat" w:cs="Sylfaen"/>
          <w:sz w:val="20"/>
          <w:szCs w:val="20"/>
          <w:lang w:val="hy-AM"/>
        </w:rPr>
        <w:t xml:space="preserve"> վճռի հարկադիր կատարման ընթացքում </w:t>
      </w:r>
      <w:r w:rsidR="005D2F2B" w:rsidRPr="00237B33">
        <w:rPr>
          <w:rFonts w:ascii="GHEA Grapalat" w:hAnsi="GHEA Grapalat"/>
          <w:sz w:val="20"/>
          <w:szCs w:val="18"/>
          <w:lang w:val="hy-AM"/>
        </w:rPr>
        <w:t xml:space="preserve">պարտապան </w:t>
      </w:r>
      <w:proofErr w:type="spellStart"/>
      <w:r w:rsidR="00F5301F" w:rsidRPr="00F5301F">
        <w:rPr>
          <w:rFonts w:ascii="GHEA Grapalat" w:hAnsi="GHEA Grapalat"/>
          <w:sz w:val="20"/>
          <w:szCs w:val="18"/>
          <w:lang w:val="hy-AM"/>
        </w:rPr>
        <w:t>Գևորգ</w:t>
      </w:r>
      <w:proofErr w:type="spellEnd"/>
      <w:r w:rsidR="00F5301F" w:rsidRPr="00F5301F">
        <w:rPr>
          <w:rFonts w:ascii="GHEA Grapalat" w:hAnsi="GHEA Grapalat"/>
          <w:sz w:val="20"/>
          <w:szCs w:val="18"/>
          <w:lang w:val="hy-AM"/>
        </w:rPr>
        <w:t xml:space="preserve"> </w:t>
      </w:r>
      <w:proofErr w:type="spellStart"/>
      <w:r w:rsidR="00F5301F" w:rsidRPr="00F5301F">
        <w:rPr>
          <w:rFonts w:ascii="GHEA Grapalat" w:hAnsi="GHEA Grapalat"/>
          <w:sz w:val="20"/>
          <w:szCs w:val="18"/>
          <w:lang w:val="hy-AM"/>
        </w:rPr>
        <w:t>Վանիկի</w:t>
      </w:r>
      <w:proofErr w:type="spellEnd"/>
      <w:r w:rsidR="00F5301F" w:rsidRPr="00F5301F">
        <w:rPr>
          <w:rFonts w:ascii="GHEA Grapalat" w:hAnsi="GHEA Grapalat"/>
          <w:sz w:val="20"/>
          <w:szCs w:val="18"/>
          <w:lang w:val="hy-AM"/>
        </w:rPr>
        <w:t xml:space="preserve"> </w:t>
      </w:r>
      <w:proofErr w:type="spellStart"/>
      <w:r w:rsidR="00F5301F" w:rsidRPr="00F5301F">
        <w:rPr>
          <w:rFonts w:ascii="GHEA Grapalat" w:hAnsi="GHEA Grapalat"/>
          <w:sz w:val="20"/>
          <w:szCs w:val="18"/>
          <w:lang w:val="hy-AM"/>
        </w:rPr>
        <w:t>Հոլիկ</w:t>
      </w:r>
      <w:r w:rsidR="005D2F2B">
        <w:rPr>
          <w:rFonts w:ascii="GHEA Grapalat" w:hAnsi="GHEA Grapalat"/>
          <w:sz w:val="20"/>
          <w:szCs w:val="18"/>
          <w:lang w:val="hy-AM"/>
        </w:rPr>
        <w:t>յան</w:t>
      </w:r>
      <w:r w:rsidR="005D2F2B" w:rsidRPr="007229D5">
        <w:rPr>
          <w:rFonts w:ascii="GHEA Grapalat" w:hAnsi="GHEA Grapalat"/>
          <w:sz w:val="20"/>
          <w:szCs w:val="18"/>
          <w:lang w:val="hy-AM"/>
        </w:rPr>
        <w:t>ի</w:t>
      </w:r>
      <w:proofErr w:type="spellEnd"/>
      <w:r w:rsidRPr="00935973">
        <w:rPr>
          <w:rFonts w:ascii="GHEA Grapalat" w:hAnsi="GHEA Grapalat"/>
          <w:sz w:val="20"/>
          <w:szCs w:val="18"/>
          <w:lang w:val="hy-AM"/>
        </w:rPr>
        <w:t xml:space="preserve"> </w:t>
      </w:r>
      <w:r w:rsidRPr="004B49B7">
        <w:rPr>
          <w:rFonts w:ascii="GHEA Grapalat" w:hAnsi="GHEA Grapalat"/>
          <w:sz w:val="20"/>
          <w:szCs w:val="18"/>
          <w:lang w:val="hy-AM"/>
        </w:rPr>
        <w:t>ողջ գույքի վրա բռնագանձում տարածելու պարագայում պարզվել է, որ</w:t>
      </w:r>
      <w:r>
        <w:rPr>
          <w:rFonts w:ascii="GHEA Grapalat" w:hAnsi="GHEA Grapalat"/>
          <w:sz w:val="20"/>
          <w:szCs w:val="18"/>
          <w:lang w:val="hy-AM"/>
        </w:rPr>
        <w:t xml:space="preserve"> </w:t>
      </w:r>
      <w:r w:rsidRPr="004B49B7">
        <w:rPr>
          <w:rFonts w:ascii="GHEA Grapalat" w:hAnsi="GHEA Grapalat" w:cs="Sylfaen"/>
          <w:sz w:val="20"/>
          <w:szCs w:val="20"/>
          <w:lang w:val="hy-AM"/>
        </w:rPr>
        <w:t xml:space="preserve">այդ </w:t>
      </w:r>
      <w:r w:rsidR="0007278B" w:rsidRPr="0007278B">
        <w:rPr>
          <w:rFonts w:ascii="GHEA Grapalat" w:hAnsi="GHEA Grapalat" w:cs="Sylfaen"/>
          <w:sz w:val="20"/>
          <w:szCs w:val="20"/>
          <w:lang w:val="hy-AM"/>
        </w:rPr>
        <w:t>գույք</w:t>
      </w:r>
      <w:r w:rsidRPr="004B49B7">
        <w:rPr>
          <w:rFonts w:ascii="GHEA Grapalat" w:hAnsi="GHEA Grapalat" w:cs="Sylfaen"/>
          <w:sz w:val="20"/>
          <w:szCs w:val="20"/>
          <w:lang w:val="hy-AM"/>
        </w:rPr>
        <w:t>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8D3AFD">
        <w:rPr>
          <w:rFonts w:ascii="GHEA Grapalat" w:hAnsi="GHEA Grapalat" w:cs="Sylfaen"/>
          <w:sz w:val="20"/>
          <w:szCs w:val="20"/>
          <w:lang w:val="hy-AM"/>
        </w:rPr>
        <w:t>օրենքով սահմանված նվազ</w:t>
      </w:r>
      <w:r>
        <w:rPr>
          <w:rFonts w:ascii="GHEA Grapalat" w:hAnsi="GHEA Grapalat" w:cs="Sylfaen"/>
          <w:sz w:val="20"/>
          <w:szCs w:val="20"/>
          <w:lang w:val="hy-AM"/>
        </w:rPr>
        <w:t>ագույն աշխատավարձի հազարապատիկի և</w:t>
      </w:r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ավելի չափով </w:t>
      </w:r>
      <w:r w:rsidRPr="004B49B7">
        <w:rPr>
          <w:rFonts w:ascii="GHEA Grapalat" w:hAnsi="GHEA Grapalat" w:cs="Sylfaen"/>
          <w:sz w:val="20"/>
          <w:szCs w:val="20"/>
          <w:lang w:val="hy-AM"/>
        </w:rPr>
        <w:t>բավարար չէ</w:t>
      </w:r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</w:t>
      </w:r>
      <w:proofErr w:type="spellStart"/>
      <w:r w:rsidR="008D3AFD">
        <w:rPr>
          <w:rFonts w:ascii="GHEA Grapalat" w:hAnsi="GHEA Grapalat" w:cs="Sylfaen"/>
          <w:sz w:val="20"/>
          <w:szCs w:val="20"/>
          <w:lang w:val="hy-AM"/>
        </w:rPr>
        <w:t>պահանջատիրոջ</w:t>
      </w:r>
      <w:proofErr w:type="spellEnd"/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հանդեպ պարտավորությունների ամբողջական կատարումն ապահովելու համար։</w:t>
      </w:r>
      <w:r w:rsidRPr="004B49B7"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:rsidR="008D3AFD" w:rsidRDefault="008D3AFD" w:rsidP="00763761">
      <w:pPr>
        <w:spacing w:line="276" w:lineRule="auto"/>
        <w:ind w:firstLine="708"/>
        <w:jc w:val="both"/>
        <w:rPr>
          <w:rFonts w:ascii="GHEA Grapalat" w:hAnsi="GHEA Grapalat" w:cs="Sylfaen"/>
          <w:sz w:val="20"/>
          <w:szCs w:val="20"/>
          <w:lang w:val="hy-AM"/>
        </w:rPr>
      </w:pPr>
      <w:proofErr w:type="spellStart"/>
      <w:r>
        <w:rPr>
          <w:rFonts w:ascii="GHEA Grapalat" w:hAnsi="GHEA Grapalat" w:cs="Sylfaen"/>
          <w:sz w:val="20"/>
          <w:szCs w:val="20"/>
          <w:lang w:val="hy-AM"/>
        </w:rPr>
        <w:t>Վերոգրյալի</w:t>
      </w:r>
      <w:proofErr w:type="spellEnd"/>
      <w:r>
        <w:rPr>
          <w:rFonts w:ascii="GHEA Grapalat" w:hAnsi="GHEA Grapalat" w:cs="Sylfaen"/>
          <w:sz w:val="20"/>
          <w:szCs w:val="20"/>
          <w:lang w:val="hy-AM"/>
        </w:rPr>
        <w:t xml:space="preserve"> հիման վրա և ղեկավարվելով «</w:t>
      </w:r>
      <w:proofErr w:type="spellStart"/>
      <w:r>
        <w:rPr>
          <w:rFonts w:ascii="GHEA Grapalat" w:hAnsi="GHEA Grapalat" w:cs="Sylfaen"/>
          <w:sz w:val="20"/>
          <w:szCs w:val="20"/>
          <w:lang w:val="hy-AM"/>
        </w:rPr>
        <w:t>Սնանկության</w:t>
      </w:r>
      <w:proofErr w:type="spellEnd"/>
      <w:r>
        <w:rPr>
          <w:rFonts w:ascii="GHEA Grapalat" w:hAnsi="GHEA Grapalat" w:cs="Sylfaen"/>
          <w:sz w:val="20"/>
          <w:szCs w:val="20"/>
          <w:lang w:val="hy-AM"/>
        </w:rPr>
        <w:t xml:space="preserve"> մասին» ՀՀ օրենքի 6-րդ հոդվածի 2-րդ մասով, «Դատական ակտերի հարկադիր կատարման մասին» ՀՀ օրենքի 28-րդ հոդվածով և 37-րդ հոդվածի  8-րդ կետով</w:t>
      </w:r>
    </w:p>
    <w:p w:rsidR="008D3AFD" w:rsidRDefault="008D3AFD" w:rsidP="008D3AFD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8D3AFD" w:rsidRDefault="008D3AFD" w:rsidP="008D3AFD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8D3AFD" w:rsidRPr="000603CE" w:rsidRDefault="008D3AFD" w:rsidP="008D3AFD">
      <w:pPr>
        <w:spacing w:line="276" w:lineRule="auto"/>
        <w:jc w:val="center"/>
        <w:rPr>
          <w:rFonts w:ascii="GHEA Grapalat" w:hAnsi="GHEA Grapalat"/>
          <w:b/>
          <w:sz w:val="16"/>
          <w:lang w:val="hy-AM"/>
        </w:rPr>
      </w:pP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Կասեցնել </w:t>
      </w:r>
      <w:r w:rsidR="00E6565E" w:rsidRPr="00E6565E">
        <w:rPr>
          <w:rFonts w:ascii="GHEA Grapalat" w:hAnsi="GHEA Grapalat" w:cs="Sylfaen"/>
          <w:sz w:val="20"/>
          <w:szCs w:val="20"/>
          <w:lang w:val="hy-AM"/>
        </w:rPr>
        <w:t>18.01.2019թ–ին վերսկսված թիվ 04273560</w:t>
      </w:r>
      <w:r w:rsidR="00E47144" w:rsidRPr="00940FBA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կատարողական վարույթ</w:t>
      </w:r>
      <w:r>
        <w:rPr>
          <w:rFonts w:ascii="GHEA Grapalat" w:hAnsi="GHEA Grapalat"/>
          <w:sz w:val="20"/>
          <w:szCs w:val="20"/>
          <w:lang w:val="hy-AM"/>
        </w:rPr>
        <w:t>ը 60-օրյա ժամկետով: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Առաջարկել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պահանջատիրոջը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և պարտապանին՝ նրանցից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որևէ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մեկի նախաձեռնությամբ 60-օրյա ժամկետում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սնանկության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հայց ներկայացնել դատարան։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>
          <w:rPr>
            <w:rStyle w:val="Hyperlink"/>
            <w:rFonts w:ascii="GHEA Grapalat" w:hAnsi="GHEA Grapalat"/>
            <w:sz w:val="20"/>
            <w:lang w:val="hy-AM"/>
          </w:rPr>
          <w:t>www.azdarar.am</w:t>
        </w:r>
      </w:hyperlink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ինտերնետային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կայքում</w:t>
      </w:r>
      <w:proofErr w:type="spellEnd"/>
      <w:r>
        <w:rPr>
          <w:rFonts w:ascii="GHEA Grapalat" w:hAnsi="GHEA Grapalat"/>
          <w:sz w:val="20"/>
          <w:szCs w:val="20"/>
          <w:lang w:val="hy-AM"/>
        </w:rPr>
        <w:t>։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Որոշման պատճենն ուղարկել կողմերին։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որոշումն ստանալու օրվանից տասնօրյա ժամկետում: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3B32B5" w:rsidRPr="003B32B5" w:rsidRDefault="008D3AFD" w:rsidP="008D3AFD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     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Հ</w:t>
      </w:r>
      <w:r>
        <w:rPr>
          <w:rFonts w:ascii="GHEA Grapalat" w:hAnsi="GHEA Grapalat"/>
          <w:sz w:val="20"/>
          <w:szCs w:val="20"/>
          <w:lang w:val="hy-AM"/>
        </w:rPr>
        <w:t>արկադիր կատարող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,</w:t>
      </w:r>
    </w:p>
    <w:p w:rsidR="00D44402" w:rsidRPr="0028784F" w:rsidRDefault="003B32B5" w:rsidP="000603CE">
      <w:pPr>
        <w:spacing w:line="276" w:lineRule="auto"/>
        <w:ind w:firstLine="720"/>
        <w:jc w:val="both"/>
        <w:rPr>
          <w:lang w:val="hy-AM"/>
        </w:rPr>
      </w:pPr>
      <w:r w:rsidRPr="003B32B5">
        <w:rPr>
          <w:rFonts w:ascii="GHEA Grapalat" w:hAnsi="GHEA Grapalat"/>
          <w:sz w:val="20"/>
          <w:szCs w:val="20"/>
          <w:lang w:val="hy-AM"/>
        </w:rPr>
        <w:t xml:space="preserve">               Արդարադատության լեյտենանտ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`                             </w:t>
      </w:r>
      <w:r w:rsidRPr="00E27372">
        <w:rPr>
          <w:rFonts w:ascii="GHEA Grapalat" w:hAnsi="GHEA Grapalat"/>
          <w:sz w:val="20"/>
          <w:szCs w:val="20"/>
          <w:lang w:val="hy-AM"/>
        </w:rPr>
        <w:t>Դավիթ</w:t>
      </w:r>
      <w:r w:rsidR="008D3AFD" w:rsidRPr="0028784F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Սահակ</w:t>
      </w:r>
      <w:r w:rsidR="008D3AFD" w:rsidRPr="0028784F">
        <w:rPr>
          <w:rFonts w:ascii="GHEA Grapalat" w:hAnsi="GHEA Grapalat"/>
          <w:sz w:val="20"/>
          <w:szCs w:val="20"/>
          <w:lang w:val="hy-AM"/>
        </w:rPr>
        <w:t>յան</w:t>
      </w:r>
    </w:p>
    <w:sectPr w:rsidR="00D44402" w:rsidRPr="0028784F" w:rsidSect="00B35F2E">
      <w:pgSz w:w="11906" w:h="16838"/>
      <w:pgMar w:top="360" w:right="282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00AF"/>
    <w:multiLevelType w:val="hybridMultilevel"/>
    <w:tmpl w:val="861E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4398"/>
    <w:multiLevelType w:val="hybridMultilevel"/>
    <w:tmpl w:val="148C8334"/>
    <w:lvl w:ilvl="0" w:tplc="F0F80B54">
      <w:start w:val="22"/>
      <w:numFmt w:val="bullet"/>
      <w:lvlText w:val="-"/>
      <w:lvlJc w:val="left"/>
      <w:pPr>
        <w:ind w:left="1068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756BF8"/>
    <w:multiLevelType w:val="hybridMultilevel"/>
    <w:tmpl w:val="A8322E30"/>
    <w:lvl w:ilvl="0" w:tplc="936ACC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A42D4"/>
    <w:multiLevelType w:val="hybridMultilevel"/>
    <w:tmpl w:val="6218975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D60934"/>
    <w:multiLevelType w:val="hybridMultilevel"/>
    <w:tmpl w:val="7EB6A4FE"/>
    <w:lvl w:ilvl="0" w:tplc="A1DC2040">
      <w:start w:val="1"/>
      <w:numFmt w:val="decimal"/>
      <w:lvlText w:val="%1."/>
      <w:lvlJc w:val="left"/>
      <w:pPr>
        <w:ind w:left="1068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DD15AA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104164"/>
    <w:multiLevelType w:val="hybridMultilevel"/>
    <w:tmpl w:val="0504B59C"/>
    <w:lvl w:ilvl="0" w:tplc="3440E552">
      <w:start w:val="1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0542B"/>
    <w:multiLevelType w:val="hybridMultilevel"/>
    <w:tmpl w:val="3A287062"/>
    <w:lvl w:ilvl="0" w:tplc="FAA67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8518E1"/>
    <w:multiLevelType w:val="hybridMultilevel"/>
    <w:tmpl w:val="986CCC2E"/>
    <w:lvl w:ilvl="0" w:tplc="C604303A">
      <w:start w:val="3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C0B64"/>
    <w:multiLevelType w:val="hybridMultilevel"/>
    <w:tmpl w:val="10BC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0598D"/>
    <w:multiLevelType w:val="hybridMultilevel"/>
    <w:tmpl w:val="3FFC22E0"/>
    <w:lvl w:ilvl="0" w:tplc="1B40B57E">
      <w:start w:val="7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F7371"/>
    <w:multiLevelType w:val="hybridMultilevel"/>
    <w:tmpl w:val="815C1C34"/>
    <w:lvl w:ilvl="0" w:tplc="B6C8A272">
      <w:start w:val="1"/>
      <w:numFmt w:val="bullet"/>
      <w:lvlText w:val="-"/>
      <w:lvlJc w:val="left"/>
      <w:pPr>
        <w:ind w:left="1068" w:hanging="360"/>
      </w:pPr>
      <w:rPr>
        <w:rFonts w:ascii="Sylfaen" w:eastAsia="Times New Roman" w:hAnsi="Sylfaen" w:cs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51025D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C431F6"/>
    <w:multiLevelType w:val="hybridMultilevel"/>
    <w:tmpl w:val="E2C8B4D0"/>
    <w:lvl w:ilvl="0" w:tplc="743EE370">
      <w:start w:val="1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46959"/>
    <w:multiLevelType w:val="hybridMultilevel"/>
    <w:tmpl w:val="C96024B8"/>
    <w:lvl w:ilvl="0" w:tplc="E3C823AC">
      <w:start w:val="9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F253D"/>
    <w:multiLevelType w:val="hybridMultilevel"/>
    <w:tmpl w:val="05FE3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F216FC"/>
    <w:multiLevelType w:val="hybridMultilevel"/>
    <w:tmpl w:val="0128C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B04D90"/>
    <w:multiLevelType w:val="hybridMultilevel"/>
    <w:tmpl w:val="F9141AFE"/>
    <w:lvl w:ilvl="0" w:tplc="3AE0F008">
      <w:start w:val="8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87DBE"/>
    <w:multiLevelType w:val="hybridMultilevel"/>
    <w:tmpl w:val="CC16FB30"/>
    <w:lvl w:ilvl="0" w:tplc="F74C9F94">
      <w:start w:val="1"/>
      <w:numFmt w:val="decimal"/>
      <w:lvlText w:val="%1."/>
      <w:lvlJc w:val="left"/>
      <w:pPr>
        <w:ind w:left="1068" w:hanging="360"/>
      </w:pPr>
      <w:rPr>
        <w:rFonts w:ascii="Sylfaen" w:eastAsia="Times New Roman" w:hAnsi="Sylfae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2"/>
  </w:num>
  <w:num w:numId="14">
    <w:abstractNumId w:val="3"/>
  </w:num>
  <w:num w:numId="15">
    <w:abstractNumId w:val="10"/>
  </w:num>
  <w:num w:numId="16">
    <w:abstractNumId w:val="8"/>
  </w:num>
  <w:num w:numId="17">
    <w:abstractNumId w:val="17"/>
  </w:num>
  <w:num w:numId="18">
    <w:abstractNumId w:val="14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C0F86"/>
    <w:rsid w:val="00005BFE"/>
    <w:rsid w:val="00052A26"/>
    <w:rsid w:val="00056ABB"/>
    <w:rsid w:val="000603CE"/>
    <w:rsid w:val="000660A7"/>
    <w:rsid w:val="0007278B"/>
    <w:rsid w:val="000956C3"/>
    <w:rsid w:val="000E0F97"/>
    <w:rsid w:val="001047C4"/>
    <w:rsid w:val="00120827"/>
    <w:rsid w:val="00120867"/>
    <w:rsid w:val="00144FA4"/>
    <w:rsid w:val="0017665C"/>
    <w:rsid w:val="001815B3"/>
    <w:rsid w:val="00195C46"/>
    <w:rsid w:val="001B304F"/>
    <w:rsid w:val="001C5D76"/>
    <w:rsid w:val="001F40A2"/>
    <w:rsid w:val="00224DBC"/>
    <w:rsid w:val="00237B33"/>
    <w:rsid w:val="00262B71"/>
    <w:rsid w:val="002732F5"/>
    <w:rsid w:val="00273A55"/>
    <w:rsid w:val="00286635"/>
    <w:rsid w:val="002872BB"/>
    <w:rsid w:val="0028784F"/>
    <w:rsid w:val="00296A34"/>
    <w:rsid w:val="002A7291"/>
    <w:rsid w:val="002E31D3"/>
    <w:rsid w:val="002F44A6"/>
    <w:rsid w:val="0030415B"/>
    <w:rsid w:val="00322342"/>
    <w:rsid w:val="003403CE"/>
    <w:rsid w:val="00352599"/>
    <w:rsid w:val="00360B3F"/>
    <w:rsid w:val="00391078"/>
    <w:rsid w:val="00391681"/>
    <w:rsid w:val="003A2987"/>
    <w:rsid w:val="003B32B5"/>
    <w:rsid w:val="003C38B8"/>
    <w:rsid w:val="003E2EAD"/>
    <w:rsid w:val="003F2FC3"/>
    <w:rsid w:val="0040556B"/>
    <w:rsid w:val="00443311"/>
    <w:rsid w:val="00444029"/>
    <w:rsid w:val="0047532C"/>
    <w:rsid w:val="00493622"/>
    <w:rsid w:val="0049444D"/>
    <w:rsid w:val="004A1A8D"/>
    <w:rsid w:val="004B260F"/>
    <w:rsid w:val="004B49B7"/>
    <w:rsid w:val="004C7E44"/>
    <w:rsid w:val="004E3317"/>
    <w:rsid w:val="00547BD8"/>
    <w:rsid w:val="00561BF5"/>
    <w:rsid w:val="00574156"/>
    <w:rsid w:val="00593997"/>
    <w:rsid w:val="005A661D"/>
    <w:rsid w:val="005A6FD8"/>
    <w:rsid w:val="005B4354"/>
    <w:rsid w:val="005D1D6C"/>
    <w:rsid w:val="005D2F2B"/>
    <w:rsid w:val="005E4504"/>
    <w:rsid w:val="005F31A4"/>
    <w:rsid w:val="0060416E"/>
    <w:rsid w:val="00613454"/>
    <w:rsid w:val="00622BB0"/>
    <w:rsid w:val="00627312"/>
    <w:rsid w:val="00631001"/>
    <w:rsid w:val="00632148"/>
    <w:rsid w:val="00641913"/>
    <w:rsid w:val="00647414"/>
    <w:rsid w:val="006634D2"/>
    <w:rsid w:val="00667AC6"/>
    <w:rsid w:val="00672218"/>
    <w:rsid w:val="00674946"/>
    <w:rsid w:val="006768E1"/>
    <w:rsid w:val="00690331"/>
    <w:rsid w:val="006B3F2D"/>
    <w:rsid w:val="007229D5"/>
    <w:rsid w:val="00724A9D"/>
    <w:rsid w:val="0073375B"/>
    <w:rsid w:val="007357F9"/>
    <w:rsid w:val="00744560"/>
    <w:rsid w:val="00753977"/>
    <w:rsid w:val="00763761"/>
    <w:rsid w:val="0076423E"/>
    <w:rsid w:val="0076718F"/>
    <w:rsid w:val="0076745F"/>
    <w:rsid w:val="007758A8"/>
    <w:rsid w:val="007859BC"/>
    <w:rsid w:val="007B3F70"/>
    <w:rsid w:val="007C32E1"/>
    <w:rsid w:val="007D55BA"/>
    <w:rsid w:val="00800A70"/>
    <w:rsid w:val="0080660D"/>
    <w:rsid w:val="0081638B"/>
    <w:rsid w:val="00830EFC"/>
    <w:rsid w:val="00836BB0"/>
    <w:rsid w:val="00842311"/>
    <w:rsid w:val="008878FC"/>
    <w:rsid w:val="00890177"/>
    <w:rsid w:val="008A3B83"/>
    <w:rsid w:val="008D2420"/>
    <w:rsid w:val="008D3AFD"/>
    <w:rsid w:val="008D4036"/>
    <w:rsid w:val="008E4329"/>
    <w:rsid w:val="008E556D"/>
    <w:rsid w:val="00900583"/>
    <w:rsid w:val="009272DE"/>
    <w:rsid w:val="00935973"/>
    <w:rsid w:val="00940FBA"/>
    <w:rsid w:val="00946AF7"/>
    <w:rsid w:val="00955567"/>
    <w:rsid w:val="00962F14"/>
    <w:rsid w:val="00967F0C"/>
    <w:rsid w:val="009A06A2"/>
    <w:rsid w:val="009C62CF"/>
    <w:rsid w:val="009D3080"/>
    <w:rsid w:val="00A01620"/>
    <w:rsid w:val="00A252B0"/>
    <w:rsid w:val="00A54768"/>
    <w:rsid w:val="00A7560F"/>
    <w:rsid w:val="00A81F22"/>
    <w:rsid w:val="00A849E0"/>
    <w:rsid w:val="00A90ABA"/>
    <w:rsid w:val="00AA1695"/>
    <w:rsid w:val="00AD1A26"/>
    <w:rsid w:val="00AD6176"/>
    <w:rsid w:val="00AE7AEA"/>
    <w:rsid w:val="00B333C5"/>
    <w:rsid w:val="00B35F2E"/>
    <w:rsid w:val="00B4761E"/>
    <w:rsid w:val="00B55A37"/>
    <w:rsid w:val="00B64361"/>
    <w:rsid w:val="00B77511"/>
    <w:rsid w:val="00BC1114"/>
    <w:rsid w:val="00BC4216"/>
    <w:rsid w:val="00BF3BAB"/>
    <w:rsid w:val="00BF766D"/>
    <w:rsid w:val="00C0299D"/>
    <w:rsid w:val="00C05015"/>
    <w:rsid w:val="00C170CC"/>
    <w:rsid w:val="00C2051D"/>
    <w:rsid w:val="00C2432A"/>
    <w:rsid w:val="00C32966"/>
    <w:rsid w:val="00C42CB1"/>
    <w:rsid w:val="00C808F0"/>
    <w:rsid w:val="00CD78B3"/>
    <w:rsid w:val="00D16A5E"/>
    <w:rsid w:val="00D235E6"/>
    <w:rsid w:val="00D44402"/>
    <w:rsid w:val="00D54F20"/>
    <w:rsid w:val="00D60510"/>
    <w:rsid w:val="00D80FA8"/>
    <w:rsid w:val="00D97B27"/>
    <w:rsid w:val="00DA2C96"/>
    <w:rsid w:val="00DB0AAF"/>
    <w:rsid w:val="00DC0F86"/>
    <w:rsid w:val="00DC423F"/>
    <w:rsid w:val="00DF7DDA"/>
    <w:rsid w:val="00E05DBC"/>
    <w:rsid w:val="00E27372"/>
    <w:rsid w:val="00E36311"/>
    <w:rsid w:val="00E37D29"/>
    <w:rsid w:val="00E44AC4"/>
    <w:rsid w:val="00E47144"/>
    <w:rsid w:val="00E6565E"/>
    <w:rsid w:val="00E7712E"/>
    <w:rsid w:val="00E875AC"/>
    <w:rsid w:val="00E96802"/>
    <w:rsid w:val="00EB13E4"/>
    <w:rsid w:val="00EB1823"/>
    <w:rsid w:val="00EC6648"/>
    <w:rsid w:val="00EE703D"/>
    <w:rsid w:val="00EF63DE"/>
    <w:rsid w:val="00F157C4"/>
    <w:rsid w:val="00F5301F"/>
    <w:rsid w:val="00F55524"/>
    <w:rsid w:val="00F81EA0"/>
    <w:rsid w:val="00FC1EC9"/>
    <w:rsid w:val="00FD7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6A68C"/>
  <w15:docId w15:val="{1D53F572-79E8-48A1-99E3-D0D3E16E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DC0F86"/>
    <w:pPr>
      <w:keepNext/>
      <w:ind w:firstLine="851"/>
      <w:jc w:val="both"/>
      <w:outlineLvl w:val="5"/>
    </w:pPr>
    <w:rPr>
      <w:rFonts w:ascii="ArTarumianTimes" w:hAnsi="ArTarumianTimes"/>
      <w:i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C0F86"/>
    <w:rPr>
      <w:rFonts w:ascii="ArTarumianTimes" w:eastAsia="Times New Roman" w:hAnsi="ArTarumianTimes" w:cs="Times New Roman"/>
      <w:i/>
      <w:sz w:val="24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D80F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78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8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Artik-5</cp:lastModifiedBy>
  <cp:revision>149</cp:revision>
  <cp:lastPrinted>2019-01-17T07:03:00Z</cp:lastPrinted>
  <dcterms:created xsi:type="dcterms:W3CDTF">2010-11-05T11:56:00Z</dcterms:created>
  <dcterms:modified xsi:type="dcterms:W3CDTF">2019-01-18T06:46:00Z</dcterms:modified>
</cp:coreProperties>
</file>