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D12E53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18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Հունվարի</w:t>
      </w:r>
      <w:proofErr w:type="spellEnd"/>
      <w:r w:rsidR="001C33A9">
        <w:rPr>
          <w:rFonts w:ascii="GHEA Grapalat" w:hAnsi="GHEA Grapalat"/>
          <w:sz w:val="22"/>
          <w:lang w:val="hy-AM"/>
        </w:rPr>
        <w:t xml:space="preserve"> 201</w:t>
      </w:r>
      <w:r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8318AC">
        <w:rPr>
          <w:rFonts w:ascii="GHEA Grapalat" w:hAnsi="GHEA Grapalat"/>
          <w:sz w:val="20"/>
          <w:szCs w:val="20"/>
          <w:lang w:val="hy-AM"/>
        </w:rPr>
        <w:t>09.</w:t>
      </w:r>
      <w:r w:rsidR="008318AC" w:rsidRPr="008318AC">
        <w:rPr>
          <w:rFonts w:ascii="GHEA Grapalat" w:hAnsi="GHEA Grapalat"/>
          <w:sz w:val="20"/>
          <w:szCs w:val="20"/>
          <w:lang w:val="hy-AM"/>
        </w:rPr>
        <w:t>04.2018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="00FA264E" w:rsidRPr="00FA264E">
        <w:rPr>
          <w:rFonts w:ascii="GHEA Grapalat" w:hAnsi="GHEA Grapalat"/>
          <w:sz w:val="20"/>
          <w:szCs w:val="20"/>
          <w:lang w:val="hy-AM"/>
        </w:rPr>
        <w:t>հարուցված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8318AC" w:rsidRPr="008318AC">
        <w:rPr>
          <w:rFonts w:ascii="GHEA Grapalat" w:hAnsi="GHEA Grapalat"/>
          <w:sz w:val="20"/>
          <w:szCs w:val="20"/>
          <w:lang w:val="hy-AM"/>
        </w:rPr>
        <w:t>04127977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8318AC" w:rsidRPr="008318AC" w:rsidRDefault="008318AC" w:rsidP="008318AC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318AC">
        <w:rPr>
          <w:rFonts w:ascii="GHEA Grapalat" w:hAnsi="GHEA Grapalat"/>
          <w:sz w:val="20"/>
          <w:szCs w:val="20"/>
          <w:lang w:val="hy-AM"/>
        </w:rPr>
        <w:t xml:space="preserve">           ՀՀ Շիրակի մարզի ընդհանուր իրավասության դատարանի կողմից  20.02.2018թ–ին տրված թիվ ՇԴ/3874/02/16  կատարողական թերթի համաձայն  պետք է Լիլիթ Վարդանի Ավետիսյանից հօգուտ &lt;&lt;Անելիք</w:t>
      </w:r>
      <w:r w:rsidR="00D74F57" w:rsidRPr="00D74F57">
        <w:rPr>
          <w:rFonts w:ascii="GHEA Grapalat" w:hAnsi="GHEA Grapalat"/>
          <w:sz w:val="20"/>
          <w:szCs w:val="20"/>
          <w:lang w:val="hy-AM"/>
        </w:rPr>
        <w:t xml:space="preserve"> Բ</w:t>
      </w:r>
      <w:r w:rsidRPr="008318AC">
        <w:rPr>
          <w:rFonts w:ascii="GHEA Grapalat" w:hAnsi="GHEA Grapalat"/>
          <w:sz w:val="20"/>
          <w:szCs w:val="20"/>
          <w:lang w:val="hy-AM"/>
        </w:rPr>
        <w:t>անկ&gt;&gt; ՓԲԸ-ի բռնագանձել 2.433.832 դրամ և բանկային տոկոսներ:</w:t>
      </w:r>
    </w:p>
    <w:p w:rsidR="008318AC" w:rsidRDefault="008318AC" w:rsidP="008318AC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318AC">
        <w:rPr>
          <w:rFonts w:ascii="GHEA Grapalat" w:hAnsi="GHEA Grapalat"/>
          <w:sz w:val="20"/>
          <w:szCs w:val="20"/>
          <w:lang w:val="hy-AM"/>
        </w:rPr>
        <w:t xml:space="preserve">        Համաձայն շարադրվածի՝  Լիլիթ Վարդանի Ավետիսյանից անհրաժեշտ է  բռնագանձել նաև 121.692  դրամ՝ որպես կատարողական գործողությունների կատա</w:t>
      </w:r>
      <w:bookmarkStart w:id="0" w:name="_GoBack"/>
      <w:bookmarkEnd w:id="0"/>
      <w:r w:rsidRPr="008318AC">
        <w:rPr>
          <w:rFonts w:ascii="GHEA Grapalat" w:hAnsi="GHEA Grapalat"/>
          <w:sz w:val="20"/>
          <w:szCs w:val="20"/>
          <w:lang w:val="hy-AM"/>
        </w:rPr>
        <w:t>րման ծախսերի գումար։</w:t>
      </w:r>
    </w:p>
    <w:p w:rsidR="00D12E53" w:rsidRPr="008318AC" w:rsidRDefault="00D12E53" w:rsidP="008318AC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12E53">
        <w:rPr>
          <w:rFonts w:ascii="GHEA Grapalat" w:hAnsi="GHEA Grapalat"/>
          <w:sz w:val="20"/>
          <w:szCs w:val="20"/>
          <w:lang w:val="hy-AM"/>
        </w:rPr>
        <w:t xml:space="preserve">        </w:t>
      </w:r>
      <w:proofErr w:type="spellStart"/>
      <w:r w:rsidR="008318AC" w:rsidRPr="008318AC">
        <w:rPr>
          <w:rFonts w:ascii="GHEA Grapalat" w:hAnsi="GHEA Grapalat"/>
          <w:sz w:val="20"/>
          <w:szCs w:val="20"/>
          <w:lang w:val="hy-AM"/>
        </w:rPr>
        <w:t>Պահանջատերը</w:t>
      </w:r>
      <w:proofErr w:type="spellEnd"/>
      <w:r w:rsidR="008318AC" w:rsidRPr="008318AC">
        <w:rPr>
          <w:rFonts w:ascii="GHEA Grapalat" w:hAnsi="GHEA Grapalat"/>
          <w:sz w:val="20"/>
          <w:szCs w:val="20"/>
          <w:lang w:val="hy-AM"/>
        </w:rPr>
        <w:t xml:space="preserve"> 29.03.2018թ-ի թիվ 1156 գրությամբ հայտնել է, որ պարտապանի պարտավորության չափը 27.03.2018թ-ի դրությամբ կազմում է 7.334.663 դրամ: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8318AC" w:rsidRPr="008318AC">
        <w:rPr>
          <w:rFonts w:ascii="GHEA Grapalat" w:hAnsi="GHEA Grapalat"/>
          <w:sz w:val="20"/>
          <w:szCs w:val="20"/>
          <w:lang w:val="hy-AM"/>
        </w:rPr>
        <w:t>09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8318AC" w:rsidRPr="008318AC">
        <w:rPr>
          <w:rFonts w:ascii="GHEA Grapalat" w:hAnsi="GHEA Grapalat"/>
          <w:sz w:val="20"/>
          <w:szCs w:val="20"/>
          <w:lang w:val="hy-AM"/>
        </w:rPr>
        <w:t>ապրիլ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8318AC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FA264E" w:rsidRPr="00FA264E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8318AC" w:rsidRPr="008318AC">
        <w:rPr>
          <w:rFonts w:ascii="GHEA Grapalat" w:hAnsi="GHEA Grapalat"/>
          <w:sz w:val="20"/>
          <w:szCs w:val="20"/>
          <w:lang w:val="hy-AM"/>
        </w:rPr>
        <w:t>04127977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2F2768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8318AC" w:rsidRDefault="008318AC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D3961"/>
    <w:rsid w:val="00637D90"/>
    <w:rsid w:val="006C535F"/>
    <w:rsid w:val="00775FBF"/>
    <w:rsid w:val="007A0FE9"/>
    <w:rsid w:val="007D561C"/>
    <w:rsid w:val="008318AC"/>
    <w:rsid w:val="00A24688"/>
    <w:rsid w:val="00A747DA"/>
    <w:rsid w:val="00B54E69"/>
    <w:rsid w:val="00B74103"/>
    <w:rsid w:val="00C305DF"/>
    <w:rsid w:val="00C57FDB"/>
    <w:rsid w:val="00D12E53"/>
    <w:rsid w:val="00D74F57"/>
    <w:rsid w:val="00DB06FC"/>
    <w:rsid w:val="00DD0CCA"/>
    <w:rsid w:val="00DE76E8"/>
    <w:rsid w:val="00E65917"/>
    <w:rsid w:val="00ED659F"/>
    <w:rsid w:val="00F05475"/>
    <w:rsid w:val="00F23671"/>
    <w:rsid w:val="00F37110"/>
    <w:rsid w:val="00FA264E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5049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50</cp:revision>
  <cp:lastPrinted>2019-01-18T11:14:00Z</cp:lastPrinted>
  <dcterms:created xsi:type="dcterms:W3CDTF">2013-12-02T11:51:00Z</dcterms:created>
  <dcterms:modified xsi:type="dcterms:W3CDTF">2019-01-18T11:17:00Z</dcterms:modified>
</cp:coreProperties>
</file>