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Default="001E2AA8" w:rsidP="001E2AA8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E2AA8" w:rsidRPr="00C44DEC" w:rsidRDefault="001E2AA8" w:rsidP="001E2AA8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E2AA8" w:rsidRPr="001D30B9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040EA">
        <w:rPr>
          <w:rFonts w:ascii="GHEA Grapalat" w:hAnsi="GHEA Grapalat"/>
          <w:i/>
          <w:sz w:val="22"/>
          <w:szCs w:val="22"/>
          <w:lang w:val="hy-AM"/>
        </w:rPr>
        <w:t>«</w:t>
      </w:r>
      <w:r w:rsidR="000040EA">
        <w:rPr>
          <w:rFonts w:ascii="GHEA Grapalat" w:hAnsi="GHEA Grapalat"/>
          <w:i/>
          <w:sz w:val="22"/>
          <w:szCs w:val="22"/>
          <w:lang w:val="en-US"/>
        </w:rPr>
        <w:t>22</w:t>
      </w:r>
      <w:r w:rsidR="000040EA">
        <w:rPr>
          <w:rFonts w:ascii="GHEA Grapalat" w:hAnsi="GHEA Grapalat"/>
          <w:i/>
          <w:sz w:val="22"/>
          <w:szCs w:val="22"/>
          <w:lang w:val="hy-AM"/>
        </w:rPr>
        <w:t>»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0</w:t>
      </w:r>
      <w:r w:rsidR="000040EA">
        <w:rPr>
          <w:rFonts w:ascii="GHEA Grapalat" w:hAnsi="GHEA Grapalat"/>
          <w:i/>
          <w:sz w:val="22"/>
          <w:szCs w:val="22"/>
          <w:lang w:val="hy-AM"/>
        </w:rPr>
        <w:t>1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</w:t>
      </w:r>
      <w:r w:rsidR="000040EA">
        <w:rPr>
          <w:rFonts w:ascii="GHEA Grapalat" w:hAnsi="GHEA Grapalat"/>
          <w:i/>
          <w:sz w:val="22"/>
          <w:szCs w:val="22"/>
          <w:lang w:val="en-US"/>
        </w:rPr>
        <w:t>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                                                             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1E2AA8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0040EA" w:rsidRPr="000040EA">
        <w:rPr>
          <w:rFonts w:ascii="GHEA Grapalat" w:hAnsi="GHEA Grapalat"/>
          <w:i/>
          <w:sz w:val="22"/>
          <w:szCs w:val="22"/>
          <w:lang w:val="hy-AM"/>
        </w:rPr>
        <w:t>09.01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="000040EA" w:rsidRPr="000040EA">
        <w:rPr>
          <w:rFonts w:ascii="GHEA Grapalat" w:hAnsi="GHEA Grapalat"/>
          <w:i/>
          <w:sz w:val="22"/>
          <w:szCs w:val="22"/>
          <w:lang w:val="hy-AM"/>
        </w:rPr>
        <w:t>01533469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420F3C" w:rsidRPr="001D30B9" w:rsidRDefault="00420F3C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1E2AA8" w:rsidRPr="001D30B9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1D30B9">
        <w:rPr>
          <w:rFonts w:ascii="GHEA Grapalat" w:hAnsi="GHEA Grapalat"/>
          <w:i/>
          <w:lang w:val="hy-AM"/>
        </w:rPr>
        <w:t>ՊԱՐԶԵՑԻ</w:t>
      </w:r>
    </w:p>
    <w:p w:rsidR="001E2AA8" w:rsidRPr="001D30B9" w:rsidRDefault="001E2AA8" w:rsidP="001E2AA8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0040EA" w:rsidRPr="000040EA" w:rsidRDefault="001E2AA8" w:rsidP="000040EA">
      <w:pPr>
        <w:jc w:val="both"/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1D30B9">
        <w:rPr>
          <w:rFonts w:ascii="GHEA Grapalat" w:hAnsi="GHEA Grapalat"/>
          <w:i/>
          <w:lang w:val="hy-AM"/>
        </w:rPr>
        <w:t xml:space="preserve">  </w:t>
      </w:r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Լոռու մարզի ընդհանուր իրավասության դատարանի կողմից 18.10.2017թ-ին տրված թիվ ԼԴ2/0384/02/16 կատարողական թեր</w:t>
      </w:r>
      <w:bookmarkStart w:id="0" w:name="_GoBack"/>
      <w:bookmarkEnd w:id="0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թի համաձայն  պետք է Հրապարակային    սակարկությունների միջոցով վաճառել ՀՀ  Լոռու մարզ, </w:t>
      </w:r>
      <w:proofErr w:type="spellStart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ք.Ալավերդի</w:t>
      </w:r>
      <w:proofErr w:type="spellEnd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Սանահին կայարան 44/20 հասցեի բնակարանը՝ ստացված գումարը հետագայում բաշխելով ընդհանուր սեփականության մասնակիցների </w:t>
      </w:r>
      <w:proofErr w:type="spellStart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միջև</w:t>
      </w:r>
      <w:proofErr w:type="spellEnd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՝ նրանց բաժիններին համաչափ՝ բռնագանձումը տարածելով </w:t>
      </w:r>
      <w:proofErr w:type="spellStart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Զարինե</w:t>
      </w:r>
      <w:proofErr w:type="spellEnd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</w:t>
      </w:r>
      <w:proofErr w:type="spellStart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Մերուժանի</w:t>
      </w:r>
      <w:proofErr w:type="spellEnd"/>
      <w:r w:rsidR="000040EA"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Պետրոսյանի 1/5 բաժնից ստացված գումարի վրա: </w:t>
      </w:r>
    </w:p>
    <w:p w:rsidR="000040EA" w:rsidRPr="000040EA" w:rsidRDefault="000040EA" w:rsidP="000040EA">
      <w:pPr>
        <w:jc w:val="both"/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   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Զարինե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Պետրոսյանից, Լիլիթ Պետրոսյանից, Մարտուն Պետրոսյանից, Մերուժան Պետրոսյանից և Սաթիկ Պետրոսյանից հօգուտ &lt;&lt;ՍԵՖ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Ինտերնեյշնլ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&gt;&gt; ՈՒՎԿ ՍՊԸ-ի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համապարտությամբ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բռնագանձել 85.000 ՀՀ դրամ՝ որպես փորձաքննության հետ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կապաված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ծախսերի գումար:</w:t>
      </w:r>
    </w:p>
    <w:p w:rsidR="000040EA" w:rsidRPr="000040EA" w:rsidRDefault="000040EA" w:rsidP="000040EA">
      <w:pPr>
        <w:jc w:val="both"/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  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Զարինե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Պետրոսյանից, Լիլիթ Պետրոսյանից, Մարտուն Պետրոսյանից, Մերուժան Պետրոսյանից և Սաթիկ Պետրոսյանից հօգուտ &lt;&lt;ՍԵՖ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Ինտերնեյշնլ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&gt;&gt; ՈՒՎԿ ՍՊԸ-ի </w:t>
      </w:r>
      <w:proofErr w:type="spellStart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>համապարտությամբ</w:t>
      </w:r>
      <w:proofErr w:type="spellEnd"/>
      <w:r w:rsidRPr="000040EA">
        <w:rPr>
          <w:rFonts w:ascii="GHEA Grapalat" w:hAnsi="GHEA Grapalat" w:cs="Arial Armenian"/>
          <w:bCs/>
          <w:i/>
          <w:sz w:val="22"/>
          <w:szCs w:val="22"/>
          <w:lang w:val="hy-AM" w:eastAsia="en-US"/>
        </w:rPr>
        <w:t xml:space="preserve"> բռնագանձել 8.000 ՀՀ դրամ՝ որպես նախապես վճարված պետական տուրքի գումար:</w:t>
      </w:r>
    </w:p>
    <w:p w:rsidR="000040EA" w:rsidRDefault="000040EA" w:rsidP="000040EA">
      <w:pPr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</w:t>
      </w:r>
      <w:proofErr w:type="spellStart"/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Պահանջատիրոջ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գրության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համաձայն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պարտապանի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պարտքը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15.12.2017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թ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.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դրությամբ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կազմում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է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7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93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.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483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ՀՀ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Sylfaen"/>
          <w:i/>
          <w:sz w:val="22"/>
          <w:szCs w:val="22"/>
          <w:lang w:val="hy-AM" w:eastAsia="en-US"/>
        </w:rPr>
        <w:t>դրամ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:</w:t>
      </w:r>
    </w:p>
    <w:p w:rsidR="000040EA" w:rsidRPr="000040EA" w:rsidRDefault="000040EA" w:rsidP="000040EA">
      <w:pPr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Վերոգրյալի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հիման վրա 07.03.2018թ-ին պարտապանին պատկանող  ՀՀ Լոռու մարզ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ք.Ալավերդի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Սանահին կայարան 44/20 հասցեի բնակարանը ներկայացվել է հարկադիր էլեկտրոնային աճուրդ վաճառքի՝ 2.925.000 ՀՀ դրամ մեկնարկային գնով:    </w:t>
      </w:r>
    </w:p>
    <w:p w:rsidR="000040EA" w:rsidRPr="000040EA" w:rsidRDefault="000040EA" w:rsidP="000040EA">
      <w:pPr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Պարտապան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Զարինե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Պետրոսյանի անվամբ Հարկադիր կատարումն ապահովող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ծառայույթյան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Լոռու մարզային բաժնի Ալավերդի-Թումանյան տարածաշրջանի բաժանմունքում հարուցված է նաև թիվ 01765969 կատարողական վարույթը՝ հօգուտ &lt;&lt;ՖԻՆՔԱ&gt;&gt; ՈՒՎԿ ՓԲԸ-ի 816.043 ՀՀ դրամ բռնագանձելու պահանջով:</w:t>
      </w:r>
    </w:p>
    <w:p w:rsidR="000040EA" w:rsidRPr="000040EA" w:rsidRDefault="000040EA" w:rsidP="00420F3C">
      <w:pPr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Կատարողական գործողությունների կատարման ընթացքում ՀՀ Լոռու մարզ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ք.Ալավերդի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Սանահին կայարան 44/20 հասցեի բնակարանի /լոտ 311159/ գինը նվազել է և 17.01.2019թ. դրությամբ կազմում է 395.124 ՀՀ դրամ, իսկ պարտապանի պա</w:t>
      </w:r>
      <w:r w:rsidR="00420F3C">
        <w:rPr>
          <w:rFonts w:ascii="GHEA Grapalat" w:hAnsi="GHEA Grapalat" w:cs="Tahoma"/>
          <w:i/>
          <w:sz w:val="22"/>
          <w:szCs w:val="22"/>
          <w:lang w:val="hy-AM" w:eastAsia="en-US"/>
        </w:rPr>
        <w:t>րտքը 1.583.713 ՀՀ դրամ: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proofErr w:type="spellStart"/>
      <w:r w:rsidR="000040EA" w:rsidRPr="000040EA">
        <w:rPr>
          <w:rFonts w:ascii="GHEA Grapalat" w:hAnsi="GHEA Grapalat"/>
          <w:i/>
          <w:sz w:val="22"/>
          <w:szCs w:val="22"/>
          <w:lang w:val="hy-AM"/>
        </w:rPr>
        <w:t>Զարի</w:t>
      </w:r>
      <w:r w:rsidR="000040EA">
        <w:rPr>
          <w:rFonts w:ascii="GHEA Grapalat" w:hAnsi="GHEA Grapalat"/>
          <w:i/>
          <w:sz w:val="22"/>
          <w:szCs w:val="22"/>
          <w:lang w:val="hy-AM"/>
        </w:rPr>
        <w:t>նե</w:t>
      </w:r>
      <w:proofErr w:type="spellEnd"/>
      <w:r w:rsidR="000040E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040EA">
        <w:rPr>
          <w:rFonts w:ascii="GHEA Grapalat" w:hAnsi="GHEA Grapalat"/>
          <w:i/>
          <w:sz w:val="22"/>
          <w:szCs w:val="22"/>
          <w:lang w:val="hy-AM"/>
        </w:rPr>
        <w:t>Մերուժանի</w:t>
      </w:r>
      <w:proofErr w:type="spellEnd"/>
      <w:r w:rsidR="000040EA">
        <w:rPr>
          <w:rFonts w:ascii="GHEA Grapalat" w:hAnsi="GHEA Grapalat"/>
          <w:i/>
          <w:sz w:val="22"/>
          <w:szCs w:val="22"/>
          <w:lang w:val="hy-AM"/>
        </w:rPr>
        <w:t xml:space="preserve"> Պետրոսյանին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420F3C" w:rsidRPr="00420F3C">
        <w:rPr>
          <w:rFonts w:ascii="GHEA Grapalat" w:hAnsi="GHEA Grapalat"/>
          <w:i/>
          <w:sz w:val="22"/>
          <w:szCs w:val="22"/>
          <w:lang w:val="hy-AM"/>
        </w:rPr>
        <w:t xml:space="preserve">այլ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Արդյունքում պարտապան </w:t>
      </w:r>
      <w:proofErr w:type="spellStart"/>
      <w:r w:rsidR="00420F3C" w:rsidRPr="000040EA">
        <w:rPr>
          <w:rFonts w:ascii="GHEA Grapalat" w:hAnsi="GHEA Grapalat"/>
          <w:i/>
          <w:sz w:val="22"/>
          <w:szCs w:val="22"/>
          <w:lang w:val="hy-AM"/>
        </w:rPr>
        <w:t>Զարի</w:t>
      </w:r>
      <w:r w:rsidR="00420F3C">
        <w:rPr>
          <w:rFonts w:ascii="GHEA Grapalat" w:hAnsi="GHEA Grapalat"/>
          <w:i/>
          <w:sz w:val="22"/>
          <w:szCs w:val="22"/>
          <w:lang w:val="hy-AM"/>
        </w:rPr>
        <w:t>նե</w:t>
      </w:r>
      <w:proofErr w:type="spellEnd"/>
      <w:r w:rsidR="00420F3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420F3C">
        <w:rPr>
          <w:rFonts w:ascii="GHEA Grapalat" w:hAnsi="GHEA Grapalat"/>
          <w:i/>
          <w:sz w:val="22"/>
          <w:szCs w:val="22"/>
          <w:lang w:val="hy-AM"/>
        </w:rPr>
        <w:t>Մերուժանի</w:t>
      </w:r>
      <w:proofErr w:type="spellEnd"/>
      <w:r w:rsidR="00420F3C">
        <w:rPr>
          <w:rFonts w:ascii="GHEA Grapalat" w:hAnsi="GHEA Grapalat"/>
          <w:i/>
          <w:sz w:val="22"/>
          <w:szCs w:val="22"/>
          <w:lang w:val="hy-AM"/>
        </w:rPr>
        <w:t xml:space="preserve"> Պետրոսյանի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 պատկանող,</w:t>
      </w:r>
      <w:r w:rsidR="00420F3C" w:rsidRPr="00420F3C">
        <w:rPr>
          <w:rFonts w:ascii="GHEA Grapalat" w:hAnsi="GHEA Grapalat"/>
          <w:i/>
          <w:sz w:val="22"/>
          <w:szCs w:val="22"/>
          <w:lang w:val="hy-AM"/>
        </w:rPr>
        <w:t xml:space="preserve"> այլ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1E2AA8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420F3C" w:rsidRDefault="00420F3C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420F3C" w:rsidRDefault="00420F3C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1E2AA8" w:rsidRPr="00605D71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lang w:val="hy-AM"/>
        </w:rPr>
        <w:t>ՈՐՈՇԵՑԻ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lang w:val="hy-AM"/>
        </w:rPr>
        <w:t xml:space="preserve">    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420F3C" w:rsidRPr="00420F3C">
        <w:rPr>
          <w:rFonts w:ascii="GHEA Grapalat" w:hAnsi="GHEA Grapalat"/>
          <w:i/>
          <w:sz w:val="22"/>
          <w:szCs w:val="22"/>
          <w:lang w:val="hy-AM"/>
        </w:rPr>
        <w:t>09.01.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201</w:t>
      </w:r>
      <w:r w:rsidR="00420F3C" w:rsidRPr="00420F3C">
        <w:rPr>
          <w:rFonts w:ascii="GHEA Grapalat" w:hAnsi="GHEA Grapalat"/>
          <w:i/>
          <w:sz w:val="22"/>
          <w:szCs w:val="22"/>
          <w:lang w:val="hy-AM"/>
        </w:rPr>
        <w:t>8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թ. վերսկսված թիվ  06/02-</w:t>
      </w:r>
      <w:r w:rsidR="00420F3C" w:rsidRPr="00420F3C">
        <w:rPr>
          <w:rFonts w:ascii="GHEA Grapalat" w:hAnsi="GHEA Grapalat"/>
          <w:i/>
          <w:sz w:val="22"/>
          <w:szCs w:val="22"/>
          <w:lang w:val="hy-AM"/>
        </w:rPr>
        <w:t>01533469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05D71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Default="001E2AA8" w:rsidP="001E2AA8">
      <w:pPr>
        <w:outlineLvl w:val="0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 w:rsidRPr="00605D71">
        <w:rPr>
          <w:rFonts w:ascii="GHEA Grapalat" w:hAnsi="GHEA Grapalat"/>
          <w:i/>
          <w:lang w:val="hy-AM"/>
        </w:rPr>
        <w:t xml:space="preserve">Հարկադիր կատարող                                                 </w:t>
      </w:r>
      <w:r w:rsidRPr="001E2AA8">
        <w:rPr>
          <w:rFonts w:ascii="GHEA Grapalat" w:hAnsi="GHEA Grapalat"/>
          <w:i/>
          <w:lang w:val="hy-AM"/>
        </w:rPr>
        <w:t xml:space="preserve">  </w:t>
      </w:r>
      <w:proofErr w:type="spellStart"/>
      <w:r w:rsidRPr="00605D71">
        <w:rPr>
          <w:rFonts w:ascii="GHEA Grapalat" w:hAnsi="GHEA Grapalat"/>
          <w:i/>
          <w:lang w:val="hy-AM"/>
        </w:rPr>
        <w:t>Ա.Աղեկյան</w:t>
      </w:r>
      <w:proofErr w:type="spellEnd"/>
    </w:p>
    <w:p w:rsidR="001E2AA8" w:rsidRDefault="001E2AA8" w:rsidP="001E2AA8">
      <w:pPr>
        <w:outlineLvl w:val="0"/>
        <w:rPr>
          <w:rFonts w:ascii="GHEA Grapalat" w:hAnsi="GHEA Grapalat"/>
          <w:i/>
          <w:lang w:val="hy-AM"/>
        </w:rPr>
      </w:pPr>
    </w:p>
    <w:sectPr w:rsidR="001E2AA8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40EA"/>
    <w:rsid w:val="00005D2F"/>
    <w:rsid w:val="0003506E"/>
    <w:rsid w:val="000773F3"/>
    <w:rsid w:val="000A1111"/>
    <w:rsid w:val="000E400E"/>
    <w:rsid w:val="00122854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20F3C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6951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25</cp:revision>
  <cp:lastPrinted>2019-01-22T06:37:00Z</cp:lastPrinted>
  <dcterms:created xsi:type="dcterms:W3CDTF">2013-02-05T11:38:00Z</dcterms:created>
  <dcterms:modified xsi:type="dcterms:W3CDTF">2019-01-22T06:37:00Z</dcterms:modified>
</cp:coreProperties>
</file>